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3644"/>
        <w:gridCol w:w="1108"/>
        <w:gridCol w:w="1899"/>
        <w:gridCol w:w="1899"/>
      </w:tblGrid>
      <w:tr w:rsidR="0084382D" w:rsidRPr="0084382D" w:rsidTr="0084382D">
        <w:trPr>
          <w:trHeight w:val="612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ПОКАЗАТЕЛИ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2011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ru-RU"/>
              </w:rPr>
              <w:t>2012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4382D" w:rsidRPr="0084382D" w:rsidTr="0084382D">
        <w:trPr>
          <w:trHeight w:val="396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1.1.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4382D" w:rsidRPr="0084382D" w:rsidTr="0084382D">
        <w:trPr>
          <w:trHeight w:val="300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1.1.1. 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Удаленность центра поселения  от районного центра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57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1.1.2. 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Удаленность центра поселения  от областного  центра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300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300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1.1.3. 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57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1.1.4. 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1.1.5. 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84382D" w:rsidRPr="0084382D" w:rsidTr="0084382D">
        <w:trPr>
          <w:trHeight w:val="46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Территория муниципального образования 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4382D" w:rsidRPr="0084382D" w:rsidTr="0084382D">
        <w:trPr>
          <w:trHeight w:val="372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1.2.1.  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24790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24790</w:t>
            </w:r>
          </w:p>
        </w:tc>
      </w:tr>
      <w:tr w:rsidR="0084382D" w:rsidRPr="0084382D" w:rsidTr="0084382D">
        <w:trPr>
          <w:trHeight w:val="240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1.2.2.  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   земли населенных пунктов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2509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2509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1.2.3.  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   земли жилой застройки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0,9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0,9</w:t>
            </w:r>
          </w:p>
        </w:tc>
      </w:tr>
      <w:tr w:rsidR="0084382D" w:rsidRPr="0084382D" w:rsidTr="0084382D">
        <w:trPr>
          <w:trHeight w:val="816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1.2.4.  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  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1.2.6.  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  земли лесного фонда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3661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3661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1.2.7.</w:t>
            </w: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lastRenderedPageBreak/>
              <w:t> 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lastRenderedPageBreak/>
              <w:t>   земли водного фонда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826,10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826,10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lastRenderedPageBreak/>
              <w:t>1.2.8.  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земли рекреационного назначения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1.2.9.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Сельхозугодья -всего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17793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17793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1.2.10.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из них -пашня, всего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15407,6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15407,6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1.2.11.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1.2.12.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в сельскохозяйственных организациях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1.2.13.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в крестьянских, фермерских хозяйствах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2359,5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2359,5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1.2.14.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в личных подсобных хозяйствах населения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25,85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25,85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1.2.15.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прочие (СПТУ,  агроснаб)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1.2.16.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  Общая площадь земельных участков, находящихся в муниципальной собственности 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552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1.3. 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Население муниципального образования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1.3.1. 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Численность постоянного населения (на начало года) – всего,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447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434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 в возрасте: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1.3.2. 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- 0-6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28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1.3.3. 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- 6-18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39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1.3.4. 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- трудоспособном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237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260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1.3.5. 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- старше трудоспособного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126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123</w:t>
            </w:r>
          </w:p>
        </w:tc>
      </w:tr>
      <w:tr w:rsidR="0084382D" w:rsidRPr="0084382D" w:rsidTr="0084382D">
        <w:trPr>
          <w:trHeight w:val="612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1.3.6. 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1.3.7. 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родившихся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lastRenderedPageBreak/>
              <w:t>1.3.8. 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умерших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9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1.3.9. 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1.3.10. 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-11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-12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1.3.11.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Число домохозяйств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171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171</w:t>
            </w:r>
          </w:p>
        </w:tc>
      </w:tr>
      <w:tr w:rsidR="0084382D" w:rsidRPr="0084382D" w:rsidTr="0084382D">
        <w:trPr>
          <w:trHeight w:val="756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2.1.  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Незастроенные территории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2.1.1. 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Незастроенные территории –всего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 земли, пригодные для: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2.1.2. 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  жилищного строительства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2.1.3. 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360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2.1.4. 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пригодные для организации рекреационных зон, заказников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2.2.  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Трудовые ресурсы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2.2.1. 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Численность трудовых ресурсов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230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260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2.2.2. 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Занято в экономике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129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147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2.3.  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Муниципальное  имущество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2.3.1. 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 кв.м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15,4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15,4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2.3.2. 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из нее переданная в аренду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 кв.м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480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2.3.3.  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 кв.м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252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2.3.4.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из нее переданная в аренду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 кв.м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2.3.5.</w:t>
            </w: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lastRenderedPageBreak/>
              <w:t>Приватизировано жилья за год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кв.м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lastRenderedPageBreak/>
              <w:t>2.3.6. 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2.3.7.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 кв. м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2.3.8.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2.3.9.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 кв. м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2.3.10.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Доля земель, находящихся  в муниципальной собственности, от общей площади земель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2.3.11.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в том числе сданной в аренду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2.3.12.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 рублей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2.3.13.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 - за земли 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2.3.14.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  -от сдачи в аренду имущества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2.3.15.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-водопроводом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кв.м.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2.3.16.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-канализацией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кв.м.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2.3.17.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-центральным отоплением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кв.м.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2.3.18.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-газом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кв.м.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612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2.3.19.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19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Экономический потенциал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lastRenderedPageBreak/>
              <w:t>3.1.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Число  действующих промышленных предприятий    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3.2. 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Число  действующих сельскохозяйственных предприятий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3.3. 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Число крестьянско- фермерских хозяйств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3.4.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130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129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3.5.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3.6.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Число действующих рынков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3.7.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Число  действующих предприятий бытового обслуживания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Инфраструктурное обустройство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4.1.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Дороги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4.1.1.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Протяженность автомобильных дорог –всего,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 33,5                   33,5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 33,5                   33,5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4.1.2.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 дорог с твердым покрытием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4,5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4.1.3.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Плотность автомобильных дорог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км/кв. км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0,13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4.1.4.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360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4.1.5.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100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Образование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4382D" w:rsidRPr="0084382D" w:rsidTr="0084382D">
        <w:trPr>
          <w:trHeight w:val="300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4.2.1.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288"/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мест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396"/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детей, посещающих ДОУ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11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4.2.4.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  общеобразовательных учреждений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мест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115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4.2.6.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 xml:space="preserve">Количество детей, посещающих  общеобразовательные </w:t>
            </w: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lastRenderedPageBreak/>
              <w:t>учреждения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lastRenderedPageBreak/>
              <w:t>человек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30</w:t>
            </w:r>
          </w:p>
        </w:tc>
      </w:tr>
      <w:tr w:rsidR="0084382D" w:rsidRPr="0084382D" w:rsidTr="0084382D">
        <w:trPr>
          <w:trHeight w:val="492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lastRenderedPageBreak/>
              <w:t>4.2.7.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малокомплектных  сельских общеобразовательных учреждений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единиц,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4.2.8.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мест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4.2.9.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детей, посещающих малокомплектные  сельские общеобразовательные учреждения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4.2.10.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4.2.11.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населенных пунктов, не имеющих общеобразовательных  учреждений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</w:tr>
      <w:tr w:rsidR="0084382D" w:rsidRPr="0084382D" w:rsidTr="0084382D">
        <w:trPr>
          <w:trHeight w:val="600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4.2.12.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</w:tr>
      <w:tr w:rsidR="0084382D" w:rsidRPr="0084382D" w:rsidTr="0084382D">
        <w:trPr>
          <w:trHeight w:val="28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4.2.13.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 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300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4.2.14.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мест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4382D" w:rsidRPr="0084382D" w:rsidTr="0084382D">
        <w:trPr>
          <w:trHeight w:val="32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4.2.15.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612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4.2.16.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Доля совместительства учителей в  общеобразовательных учреждениях (отношение штатных должностей к занятым должностям) 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70,00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70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4.2.17.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4.3.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Профессиональное  образование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4.3.1. 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   учреждениий начального  профессионального  образования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4.3.2. 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мест  в образовательных  учреждениях начального  профессионального  образования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lastRenderedPageBreak/>
              <w:t>4.3.3. 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   учреждений среднего  профессионального  образования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4.3.4. 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мест  в образовательных  учреждениях среднего  профессионального  образования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4.4.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Здравоохранение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4.4.1. 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учреждений здравоохранения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4.4.2. 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больницы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единиц,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4.4.3.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коек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4.4.4.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амбулаторно-поликлинические учреждения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единиц,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252"/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4.4.5.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пос./смену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4382D" w:rsidRPr="0084382D" w:rsidTr="0084382D">
        <w:trPr>
          <w:trHeight w:val="26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4.4.6.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 - санатории,  санатории-профилактории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26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4.4.7.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мест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4.4.8.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ФАПы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4.4.9.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Укомплектованность ФАПов медперсоналом (число занятых должностей к числу штатных должностей)        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100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4.4.10.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Число населенных пунктов, не имеющих действующих медицинских  учреждений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4.5. 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Физкультура, культура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4.5.1. 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Всего спортсооружений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единиц.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4.5.2. 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спортивные комплексы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4.5.3. 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стадионы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единиц,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lastRenderedPageBreak/>
              <w:t>4.5.4. 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плавательные бассейны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 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дорожек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4.5.5. 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-спортивные залы, включая школьные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4.5.6. 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хоккейные коробки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4.5.7.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  общедоступных библиотек, число книговыдач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единиц.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 экз.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2,5</w:t>
            </w:r>
          </w:p>
        </w:tc>
      </w:tr>
      <w:tr w:rsidR="0084382D" w:rsidRPr="0084382D" w:rsidTr="0084382D">
        <w:trPr>
          <w:trHeight w:val="480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4.5.8.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Число учреждений  культурно-досугового типа, количество мест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мест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400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4.5.9.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Число киноустановок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4.5.10.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Число музеев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4.5.11.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4.5.12.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памятников  истории и культуры на  территории муниципального образования – всего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Социальная защита населения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4.6.1. 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Численность населения, состоящего на учете в органах и учреждениях социальной защиты - всего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112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 по категориям: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4.6.2. 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пожилые граждане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4.6.3. 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-инвалиды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24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4.6.4. 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-дети-инвалиды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4.6.5. 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ветераны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58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4.6.6. 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-малоимущие граждане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32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lastRenderedPageBreak/>
              <w:t>4.6.7. 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Нуждающиеся в обслуживании на дому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4.6.8. 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Удельный вес  населения, получающего меры социальной поддержки, к общей численности населения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25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4.6.9. 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4.6.10. 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4.6.11. 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  детей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4.6.12. 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  инвалидов с психоневрологическими заболеваниями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4.6.13. 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Численность семей "группы риска", состоящих на учете в органах и учреждениях социальной защиты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4.6.14. 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  в них детей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11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4.6.15. 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Численность детей-сирот и  детей, оставшихся без попечения родителей 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612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4.6.16. 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Численность детей-сирот и  детей, оставшихся без попечения родителей, охваченных семейными формами устройства 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Жилищно-коммунальное хозяйство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4.7.1. 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Площадь жилищного фонда -  всего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 кв. м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8,3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4.7.2. 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 площадь муниципального жилищного фонда -  всего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 кв. м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6,4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4.7.3.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Общая площадь ветхого и аварийного муниципальногожилого фонда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тыс.кв. м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4.7.4.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lastRenderedPageBreak/>
              <w:t>4.7.5.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 молодые семьи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600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4.7.6.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 " -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576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4.7.7.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кв.м общей площади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660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4.7.8.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в том числе индивидуальных жилых  домов, построенных населением за свой счет и (или) с помощью кредитов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кв.м общей площади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660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4.7.9.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Ввод жилья на 1 человека в год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кв.м общей площади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4.7.10.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рублей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нет данных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нет данных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4.7.11.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13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4.7.12.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рублей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838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838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4.7.13.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единиц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4.7.14.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Протяженность уличной газовой сети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4.7.15.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Протяженность тепловых сетей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0,5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4.7.16.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 нуждающихся в замене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0,5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4.7.17. 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Протяженность водопроводных сетей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3,5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4.7.18.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 нуждающихся в замене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4.7.19.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Протяженность канализационных сетей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4.7.20.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 нуждающихся в замене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4.7.21.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 xml:space="preserve">Доля жилищного фонда, оборудованного всеми видами </w:t>
            </w: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lastRenderedPageBreak/>
              <w:t>благоустройства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lastRenderedPageBreak/>
              <w:t>%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lastRenderedPageBreak/>
              <w:t>5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Доходы населения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5.1.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Среднемесячная заработная плата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рублей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5800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6000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Бюджет муниципального поселения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6.1. 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Доходы местного  бюджета –  всего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4797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3999</w:t>
            </w:r>
          </w:p>
        </w:tc>
      </w:tr>
      <w:tr w:rsidR="0084382D" w:rsidRPr="0084382D" w:rsidTr="0084382D">
        <w:trPr>
          <w:trHeight w:val="56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6.1.1. 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в том числе  собственные доходы местного бюджета, включая все мужбюджетные трансферты за исключением субвенций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млн.руб.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1,78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0,13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   из них: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6.1.2. 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     налог на доходы физических лиц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млн.руб.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0,07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0,07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6.1.3.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     земельный налог 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млн.руб.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0,01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6.1.4. 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     налог на имущество организаций 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млн.руб.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6.1.5.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     налог на имущество физических лиц 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млн.руб.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0,01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6.1.6. 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     доходы от сдачи в аренду  имущества, находящегося в  муниципальной собственности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млн.руб.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0,04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6.1.7.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млн.руб.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6.2.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Расходы местного  бюджета –  всего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4997,9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4447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в том числе на: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6.2.1.  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    Общегосударственные вопросы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1235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1313,7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6.2.2.  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    Национальную экономику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6.2.3. 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    Жилищно-коммунальное   хозяйство, включая благоустройство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1006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876,4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6.2.4. 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    Охрану окружающей среды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6.2.5.  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    Образование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6.2.6.</w:t>
            </w: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lastRenderedPageBreak/>
              <w:t> 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lastRenderedPageBreak/>
              <w:t>     Культуру 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2622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2086,7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lastRenderedPageBreak/>
              <w:t>6.2.7.  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   Кинематографию  и средства массовой  информации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6.2.8.  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   Здравоохранение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6.2.9.  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   Физкультуру и спорт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00.янв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6.2.10.  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    Социальную политику 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44,4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6.2.11.  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    Охрану общественного порядка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6.3.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-200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-447,7</w:t>
            </w:r>
          </w:p>
        </w:tc>
      </w:tr>
      <w:tr w:rsidR="0084382D" w:rsidRPr="0084382D" w:rsidTr="0084382D">
        <w:trPr>
          <w:trHeight w:val="408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6.4.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6.4.1.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  - муниципальные внутренние заимствования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6.4.2.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  - заключение кредитных соглашений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450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56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6.4.3.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  - иное</w:t>
            </w:r>
          </w:p>
        </w:tc>
        <w:tc>
          <w:tcPr>
            <w:tcW w:w="6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тыс.руб.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jc w:val="right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84382D" w:rsidRPr="0084382D" w:rsidTr="0084382D">
        <w:trPr>
          <w:trHeight w:val="204"/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4382D" w:rsidRPr="0084382D" w:rsidRDefault="0084382D" w:rsidP="0084382D">
            <w:pPr>
              <w:spacing w:before="120" w:after="120" w:line="248" w:lineRule="atLeast"/>
              <w:ind w:left="120" w:right="120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</w:pPr>
            <w:r w:rsidRPr="0084382D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</w:tbl>
    <w:p w:rsidR="00BE56F6" w:rsidRDefault="00BE56F6">
      <w:bookmarkStart w:id="0" w:name="_GoBack"/>
      <w:bookmarkEnd w:id="0"/>
    </w:p>
    <w:sectPr w:rsidR="00BE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BD"/>
    <w:rsid w:val="00354DBD"/>
    <w:rsid w:val="0084382D"/>
    <w:rsid w:val="00BE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38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38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1920</Words>
  <Characters>10946</Characters>
  <Application>Microsoft Office Word</Application>
  <DocSecurity>0</DocSecurity>
  <Lines>91</Lines>
  <Paragraphs>25</Paragraphs>
  <ScaleCrop>false</ScaleCrop>
  <Company/>
  <LinksUpToDate>false</LinksUpToDate>
  <CharactersWithSpaces>12841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2016-07-05T04:51:00Z</dcterms:created>
  <dcterms:modified xsi:type="dcterms:W3CDTF">2016-07-05T04:51:00Z</dcterms:modified>
</cp:coreProperties>
</file>