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2B1E" w:rsidRDefault="006E468C" w:rsidP="00692B1E">
      <w:pPr>
        <w:rPr>
          <w:rFonts w:ascii="Times New Roman" w:hAnsi="Times New Roman" w:cs="Times New Roman"/>
          <w:sz w:val="40"/>
          <w:szCs w:val="40"/>
        </w:rPr>
      </w:pPr>
      <w:r w:rsidRPr="00E542F4">
        <w:rPr>
          <w:rFonts w:ascii="Times New Roman" w:hAnsi="Times New Roman" w:cs="Times New Roman"/>
          <w:sz w:val="24"/>
          <w:szCs w:val="24"/>
        </w:rPr>
        <w:t>№</w:t>
      </w:r>
      <w:r w:rsidR="008A440C">
        <w:rPr>
          <w:rFonts w:ascii="Times New Roman" w:hAnsi="Times New Roman" w:cs="Times New Roman"/>
          <w:sz w:val="24"/>
          <w:szCs w:val="24"/>
        </w:rPr>
        <w:t xml:space="preserve"> 25,  01 ноября</w:t>
      </w:r>
      <w:r w:rsidR="00AC4D2B">
        <w:rPr>
          <w:rFonts w:ascii="Times New Roman" w:hAnsi="Times New Roman" w:cs="Times New Roman"/>
          <w:sz w:val="24"/>
          <w:szCs w:val="24"/>
        </w:rPr>
        <w:t xml:space="preserve">  </w:t>
      </w:r>
      <w:r w:rsidR="00411EA6">
        <w:rPr>
          <w:rFonts w:ascii="Times New Roman" w:hAnsi="Times New Roman" w:cs="Times New Roman"/>
          <w:sz w:val="24"/>
          <w:szCs w:val="24"/>
        </w:rPr>
        <w:t>2019</w:t>
      </w:r>
      <w:r w:rsidRPr="00E542F4">
        <w:rPr>
          <w:rFonts w:ascii="Times New Roman" w:hAnsi="Times New Roman" w:cs="Times New Roman"/>
          <w:sz w:val="24"/>
          <w:szCs w:val="24"/>
        </w:rPr>
        <w:t xml:space="preserve"> г. </w:t>
      </w:r>
    </w:p>
    <w:p w:rsidR="006E468C" w:rsidRPr="00E542F4" w:rsidRDefault="006E468C" w:rsidP="006E468C">
      <w:pPr>
        <w:tabs>
          <w:tab w:val="center" w:pos="7709"/>
          <w:tab w:val="left" w:pos="11232"/>
        </w:tabs>
        <w:jc w:val="center"/>
        <w:rPr>
          <w:rFonts w:ascii="Times New Roman" w:hAnsi="Times New Roman" w:cs="Times New Roman"/>
          <w:sz w:val="40"/>
          <w:szCs w:val="40"/>
        </w:rPr>
      </w:pPr>
      <w:r w:rsidRPr="00E542F4">
        <w:rPr>
          <w:rFonts w:ascii="Times New Roman" w:hAnsi="Times New Roman" w:cs="Times New Roman"/>
          <w:sz w:val="40"/>
          <w:szCs w:val="40"/>
        </w:rPr>
        <w:t>ИНФОРМАЦИОННЫЙ   ЛИСТОК</w:t>
      </w:r>
    </w:p>
    <w:p w:rsidR="006E468C" w:rsidRPr="00E542F4" w:rsidRDefault="006E468C" w:rsidP="006E468C">
      <w:pPr>
        <w:jc w:val="center"/>
        <w:rPr>
          <w:rFonts w:ascii="Times New Roman" w:hAnsi="Times New Roman" w:cs="Times New Roman"/>
          <w:sz w:val="52"/>
          <w:szCs w:val="52"/>
        </w:rPr>
      </w:pPr>
      <w:r w:rsidRPr="00E542F4">
        <w:rPr>
          <w:rFonts w:ascii="Times New Roman" w:hAnsi="Times New Roman" w:cs="Times New Roman"/>
          <w:sz w:val="52"/>
          <w:szCs w:val="52"/>
        </w:rPr>
        <w:t xml:space="preserve">«  </w:t>
      </w:r>
      <w:r w:rsidRPr="00E542F4">
        <w:rPr>
          <w:rFonts w:ascii="Times New Roman" w:hAnsi="Times New Roman" w:cs="Times New Roman"/>
          <w:sz w:val="72"/>
          <w:szCs w:val="72"/>
        </w:rPr>
        <w:t xml:space="preserve">ИШИМСКИЙ  ВЕСТНИК </w:t>
      </w:r>
      <w:r w:rsidRPr="00E542F4">
        <w:rPr>
          <w:rFonts w:ascii="Times New Roman" w:hAnsi="Times New Roman" w:cs="Times New Roman"/>
          <w:sz w:val="52"/>
          <w:szCs w:val="52"/>
        </w:rPr>
        <w:t>»</w:t>
      </w:r>
    </w:p>
    <w:p w:rsidR="00692B1E" w:rsidRDefault="006E468C" w:rsidP="00692B1E">
      <w:pPr>
        <w:rPr>
          <w:rFonts w:ascii="Times New Roman" w:hAnsi="Times New Roman" w:cs="Times New Roman"/>
        </w:rPr>
      </w:pPr>
      <w:r w:rsidRPr="006E468C">
        <w:rPr>
          <w:noProof/>
        </w:rPr>
        <w:drawing>
          <wp:inline distT="0" distB="0" distL="0" distR="0">
            <wp:extent cx="2628900" cy="3721100"/>
            <wp:effectExtent l="19050" t="0" r="0" b="0"/>
            <wp:docPr id="2" name="Рисунок 1" descr="Untitled-Scanne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Scanned-01"/>
                    <pic:cNvPicPr>
                      <a:picLocks noChangeAspect="1" noChangeArrowheads="1"/>
                    </pic:cNvPicPr>
                  </pic:nvPicPr>
                  <pic:blipFill>
                    <a:blip r:embed="rId8" cstate="print"/>
                    <a:srcRect/>
                    <a:stretch>
                      <a:fillRect/>
                    </a:stretch>
                  </pic:blipFill>
                  <pic:spPr bwMode="auto">
                    <a:xfrm>
                      <a:off x="0" y="0"/>
                      <a:ext cx="2627168" cy="3719945"/>
                    </a:xfrm>
                    <a:prstGeom prst="rect">
                      <a:avLst/>
                    </a:prstGeom>
                    <a:noFill/>
                    <a:ln w="9525">
                      <a:noFill/>
                      <a:miter lim="800000"/>
                      <a:headEnd/>
                      <a:tailEnd/>
                    </a:ln>
                  </pic:spPr>
                </pic:pic>
              </a:graphicData>
            </a:graphic>
          </wp:inline>
        </w:drawing>
      </w:r>
      <w:r w:rsidRPr="006E468C">
        <w:rPr>
          <w:noProof/>
        </w:rPr>
        <w:drawing>
          <wp:inline distT="0" distB="0" distL="0" distR="0">
            <wp:extent cx="3810000" cy="2692400"/>
            <wp:effectExtent l="19050" t="0" r="0" b="0"/>
            <wp:docPr id="1" name="Рисунок 2" descr="Untitled-Scanne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Scanned-02"/>
                    <pic:cNvPicPr>
                      <a:picLocks noChangeAspect="1" noChangeArrowheads="1"/>
                    </pic:cNvPicPr>
                  </pic:nvPicPr>
                  <pic:blipFill>
                    <a:blip r:embed="rId9" cstate="print"/>
                    <a:srcRect/>
                    <a:stretch>
                      <a:fillRect/>
                    </a:stretch>
                  </pic:blipFill>
                  <pic:spPr bwMode="auto">
                    <a:xfrm>
                      <a:off x="0" y="0"/>
                      <a:ext cx="3810000" cy="2692400"/>
                    </a:xfrm>
                    <a:prstGeom prst="rect">
                      <a:avLst/>
                    </a:prstGeom>
                    <a:noFill/>
                    <a:ln w="9525">
                      <a:noFill/>
                      <a:miter lim="800000"/>
                      <a:headEnd/>
                      <a:tailEnd/>
                    </a:ln>
                  </pic:spPr>
                </pic:pic>
              </a:graphicData>
            </a:graphic>
          </wp:inline>
        </w:drawing>
      </w:r>
    </w:p>
    <w:p w:rsidR="006E468C" w:rsidRPr="00E542F4" w:rsidRDefault="006E468C" w:rsidP="002F66BC">
      <w:pPr>
        <w:rPr>
          <w:rFonts w:ascii="Times New Roman" w:hAnsi="Times New Roman" w:cs="Times New Roman"/>
          <w:sz w:val="52"/>
          <w:szCs w:val="52"/>
        </w:rPr>
      </w:pPr>
      <w:r w:rsidRPr="00E542F4">
        <w:rPr>
          <w:rFonts w:ascii="Times New Roman" w:hAnsi="Times New Roman" w:cs="Times New Roman"/>
        </w:rPr>
        <w:t>Учредитель: администрация  муниципального образования Ишимского сельсовета Чистоозерного района Новосибирской области</w:t>
      </w:r>
    </w:p>
    <w:p w:rsidR="006E468C" w:rsidRDefault="006E468C" w:rsidP="006E468C">
      <w:pPr>
        <w:spacing w:after="0" w:line="240" w:lineRule="auto"/>
        <w:rPr>
          <w:rFonts w:ascii="Times New Roman" w:hAnsi="Times New Roman" w:cs="Times New Roman"/>
          <w:sz w:val="20"/>
          <w:szCs w:val="20"/>
        </w:rPr>
      </w:pPr>
      <w:r w:rsidRPr="00E542F4">
        <w:rPr>
          <w:rFonts w:ascii="Times New Roman" w:hAnsi="Times New Roman" w:cs="Times New Roman"/>
        </w:rPr>
        <w:t>Утвержден 11 сессией Совета депутатов Ишимского сельсовета  19.02.2006 года</w:t>
      </w:r>
      <w:r w:rsidRPr="00E542F4">
        <w:rPr>
          <w:rFonts w:ascii="Times New Roman" w:hAnsi="Times New Roman" w:cs="Times New Roman"/>
          <w:sz w:val="20"/>
          <w:szCs w:val="20"/>
        </w:rPr>
        <w:t>.</w:t>
      </w:r>
      <w:r>
        <w:rPr>
          <w:rFonts w:ascii="Times New Roman" w:hAnsi="Times New Roman" w:cs="Times New Roman"/>
          <w:sz w:val="20"/>
          <w:szCs w:val="20"/>
        </w:rPr>
        <w:t xml:space="preserve"> Тираж 30 экз</w:t>
      </w:r>
    </w:p>
    <w:p w:rsidR="006E468C" w:rsidRDefault="006E468C" w:rsidP="006E468C">
      <w:pPr>
        <w:spacing w:after="0" w:line="240" w:lineRule="auto"/>
        <w:rPr>
          <w:rFonts w:ascii="Times New Roman" w:hAnsi="Times New Roman" w:cs="Times New Roman"/>
          <w:sz w:val="20"/>
          <w:szCs w:val="20"/>
        </w:rPr>
      </w:pPr>
    </w:p>
    <w:p w:rsidR="00EB71BC" w:rsidRDefault="00EB71BC" w:rsidP="00D21B28">
      <w:pPr>
        <w:spacing w:after="0"/>
        <w:jc w:val="center"/>
        <w:rPr>
          <w:rFonts w:ascii="Times New Roman" w:hAnsi="Times New Roman"/>
          <w:b/>
          <w:sz w:val="20"/>
          <w:szCs w:val="20"/>
        </w:rPr>
      </w:pPr>
    </w:p>
    <w:p w:rsidR="002F66BC" w:rsidRPr="00637D81" w:rsidRDefault="002F66BC" w:rsidP="00D21B28">
      <w:pPr>
        <w:spacing w:after="0"/>
        <w:jc w:val="center"/>
        <w:rPr>
          <w:rFonts w:ascii="Times New Roman" w:hAnsi="Times New Roman"/>
          <w:b/>
          <w:sz w:val="20"/>
          <w:szCs w:val="20"/>
        </w:rPr>
      </w:pPr>
    </w:p>
    <w:p w:rsidR="00D21B28" w:rsidRDefault="00D21B28" w:rsidP="00076BBD">
      <w:pPr>
        <w:rPr>
          <w:rFonts w:ascii="Times New Roman" w:hAnsi="Times New Roman"/>
          <w:b/>
          <w:sz w:val="28"/>
          <w:szCs w:val="28"/>
        </w:rPr>
      </w:pPr>
      <w:r w:rsidRPr="00076BBD">
        <w:rPr>
          <w:rFonts w:ascii="Times New Roman" w:hAnsi="Times New Roman"/>
          <w:b/>
          <w:sz w:val="28"/>
          <w:szCs w:val="28"/>
        </w:rPr>
        <w:lastRenderedPageBreak/>
        <w:t>СЕГОДНЯ В НОМЕРЕ:</w:t>
      </w:r>
    </w:p>
    <w:p w:rsidR="00ED7D90" w:rsidRDefault="005007AB" w:rsidP="00B27A63">
      <w:pPr>
        <w:pStyle w:val="a9"/>
        <w:numPr>
          <w:ilvl w:val="0"/>
          <w:numId w:val="1"/>
        </w:numPr>
        <w:spacing w:after="0" w:line="240" w:lineRule="auto"/>
        <w:rPr>
          <w:rFonts w:ascii="Times New Roman" w:hAnsi="Times New Roman"/>
          <w:b/>
          <w:bCs/>
          <w:sz w:val="28"/>
          <w:szCs w:val="28"/>
        </w:rPr>
      </w:pPr>
      <w:r>
        <w:rPr>
          <w:rFonts w:ascii="Times New Roman" w:hAnsi="Times New Roman"/>
          <w:b/>
          <w:bCs/>
          <w:sz w:val="28"/>
          <w:szCs w:val="28"/>
        </w:rPr>
        <w:t>Платить налоги легко</w:t>
      </w:r>
    </w:p>
    <w:p w:rsidR="009C2C0D" w:rsidRDefault="009C2C0D" w:rsidP="00B27A63">
      <w:pPr>
        <w:pStyle w:val="a9"/>
        <w:numPr>
          <w:ilvl w:val="0"/>
          <w:numId w:val="1"/>
        </w:numPr>
        <w:rPr>
          <w:rFonts w:ascii="Times New Roman" w:hAnsi="Times New Roman"/>
          <w:b/>
          <w:sz w:val="28"/>
          <w:szCs w:val="28"/>
        </w:rPr>
      </w:pPr>
      <w:r w:rsidRPr="009C2C0D">
        <w:rPr>
          <w:rFonts w:ascii="Times New Roman" w:hAnsi="Times New Roman"/>
          <w:b/>
          <w:sz w:val="28"/>
          <w:szCs w:val="28"/>
        </w:rPr>
        <w:t xml:space="preserve">В </w:t>
      </w:r>
      <w:r w:rsidRPr="009C2C0D">
        <w:rPr>
          <w:rFonts w:ascii="Times New Roman" w:hAnsi="Times New Roman"/>
          <w:b/>
          <w:sz w:val="28"/>
          <w:szCs w:val="28"/>
          <w:lang w:val="en-US"/>
        </w:rPr>
        <w:t>Instagram</w:t>
      </w:r>
      <w:r w:rsidRPr="009C2C0D">
        <w:rPr>
          <w:rFonts w:ascii="Times New Roman" w:hAnsi="Times New Roman"/>
          <w:b/>
          <w:sz w:val="28"/>
          <w:szCs w:val="28"/>
        </w:rPr>
        <w:t xml:space="preserve"> появился аккаунт Кадастровой палаты по региону</w:t>
      </w:r>
    </w:p>
    <w:p w:rsidR="009C2C0D" w:rsidRDefault="009C2C0D" w:rsidP="00B27A63">
      <w:pPr>
        <w:pStyle w:val="a9"/>
        <w:numPr>
          <w:ilvl w:val="0"/>
          <w:numId w:val="1"/>
        </w:numPr>
        <w:rPr>
          <w:rFonts w:ascii="Times New Roman" w:hAnsi="Times New Roman"/>
          <w:b/>
          <w:sz w:val="28"/>
          <w:szCs w:val="28"/>
        </w:rPr>
      </w:pPr>
      <w:r w:rsidRPr="00322B99">
        <w:rPr>
          <w:rFonts w:ascii="Times New Roman" w:hAnsi="Times New Roman"/>
          <w:b/>
          <w:sz w:val="28"/>
          <w:szCs w:val="28"/>
        </w:rPr>
        <w:t>В ЕГРН внесли данные о полусотне природных территорий федерального уровня</w:t>
      </w:r>
    </w:p>
    <w:p w:rsidR="009C2C0D" w:rsidRDefault="009C2C0D" w:rsidP="00B27A63">
      <w:pPr>
        <w:pStyle w:val="a9"/>
        <w:numPr>
          <w:ilvl w:val="0"/>
          <w:numId w:val="1"/>
        </w:numPr>
        <w:rPr>
          <w:rFonts w:ascii="Times New Roman" w:hAnsi="Times New Roman"/>
          <w:b/>
          <w:sz w:val="28"/>
          <w:szCs w:val="28"/>
        </w:rPr>
      </w:pPr>
      <w:r w:rsidRPr="006017AE">
        <w:rPr>
          <w:rFonts w:ascii="Times New Roman" w:hAnsi="Times New Roman"/>
          <w:b/>
          <w:sz w:val="28"/>
          <w:szCs w:val="28"/>
        </w:rPr>
        <w:t xml:space="preserve">В </w:t>
      </w:r>
      <w:r>
        <w:rPr>
          <w:rFonts w:ascii="Times New Roman" w:hAnsi="Times New Roman"/>
          <w:b/>
          <w:sz w:val="28"/>
          <w:szCs w:val="28"/>
        </w:rPr>
        <w:t>К</w:t>
      </w:r>
      <w:r w:rsidRPr="006017AE">
        <w:rPr>
          <w:rFonts w:ascii="Times New Roman" w:hAnsi="Times New Roman"/>
          <w:b/>
          <w:sz w:val="28"/>
          <w:szCs w:val="28"/>
        </w:rPr>
        <w:t xml:space="preserve">адастровой палате </w:t>
      </w:r>
      <w:r>
        <w:rPr>
          <w:rFonts w:ascii="Times New Roman" w:hAnsi="Times New Roman"/>
          <w:b/>
          <w:sz w:val="28"/>
          <w:szCs w:val="28"/>
        </w:rPr>
        <w:t>проведут горячую линию о внесении в ЕГРН сведений о</w:t>
      </w:r>
      <w:r w:rsidRPr="006017AE">
        <w:rPr>
          <w:rFonts w:ascii="Times New Roman" w:hAnsi="Times New Roman"/>
          <w:b/>
          <w:sz w:val="28"/>
          <w:szCs w:val="28"/>
        </w:rPr>
        <w:t xml:space="preserve"> </w:t>
      </w:r>
      <w:r>
        <w:rPr>
          <w:rFonts w:ascii="Times New Roman" w:hAnsi="Times New Roman"/>
          <w:b/>
          <w:sz w:val="28"/>
          <w:szCs w:val="28"/>
        </w:rPr>
        <w:t>зонах с особыми условиями использования территорий</w:t>
      </w:r>
    </w:p>
    <w:p w:rsidR="009C2C0D" w:rsidRDefault="009C2C0D" w:rsidP="00B27A63">
      <w:pPr>
        <w:pStyle w:val="a9"/>
        <w:numPr>
          <w:ilvl w:val="0"/>
          <w:numId w:val="1"/>
        </w:numPr>
        <w:rPr>
          <w:rFonts w:ascii="Times New Roman" w:hAnsi="Times New Roman"/>
          <w:b/>
          <w:sz w:val="28"/>
          <w:szCs w:val="28"/>
        </w:rPr>
      </w:pPr>
      <w:r>
        <w:rPr>
          <w:rFonts w:ascii="Times New Roman" w:hAnsi="Times New Roman"/>
          <w:b/>
          <w:sz w:val="28"/>
          <w:szCs w:val="28"/>
        </w:rPr>
        <w:t>К</w:t>
      </w:r>
      <w:r w:rsidRPr="009C2C0D">
        <w:rPr>
          <w:rFonts w:ascii="Times New Roman" w:hAnsi="Times New Roman"/>
          <w:b/>
          <w:sz w:val="28"/>
          <w:szCs w:val="28"/>
        </w:rPr>
        <w:t>адастровой палате расскажут о предоставлении сведений ЕГРН по запросам через МФЦ</w:t>
      </w:r>
    </w:p>
    <w:p w:rsidR="009C2C0D" w:rsidRPr="00637047" w:rsidRDefault="009C2C0D" w:rsidP="00B27A63">
      <w:pPr>
        <w:pStyle w:val="a9"/>
        <w:numPr>
          <w:ilvl w:val="0"/>
          <w:numId w:val="1"/>
        </w:numPr>
        <w:rPr>
          <w:rFonts w:ascii="Times New Roman" w:hAnsi="Times New Roman"/>
          <w:b/>
          <w:bCs/>
          <w:sz w:val="28"/>
          <w:szCs w:val="28"/>
        </w:rPr>
      </w:pPr>
      <w:r w:rsidRPr="00637047">
        <w:rPr>
          <w:rFonts w:ascii="Times New Roman" w:hAnsi="Times New Roman"/>
          <w:b/>
          <w:bCs/>
          <w:color w:val="000000"/>
          <w:sz w:val="28"/>
          <w:szCs w:val="28"/>
        </w:rPr>
        <w:t>В Новосибирской области востребованы</w:t>
      </w:r>
      <w:r w:rsidRPr="00637047">
        <w:rPr>
          <w:rFonts w:ascii="Times New Roman" w:hAnsi="Times New Roman"/>
          <w:b/>
          <w:bCs/>
          <w:sz w:val="28"/>
          <w:szCs w:val="28"/>
        </w:rPr>
        <w:t xml:space="preserve"> документы фонда данных землеустройства  </w:t>
      </w:r>
    </w:p>
    <w:p w:rsidR="00B87169" w:rsidRPr="00B87169" w:rsidRDefault="00B87169" w:rsidP="00B27A63">
      <w:pPr>
        <w:pStyle w:val="a9"/>
        <w:numPr>
          <w:ilvl w:val="0"/>
          <w:numId w:val="1"/>
        </w:numPr>
        <w:spacing w:after="0" w:line="360" w:lineRule="auto"/>
        <w:rPr>
          <w:rFonts w:ascii="Times New Roman" w:hAnsi="Times New Roman"/>
          <w:b/>
          <w:sz w:val="28"/>
          <w:szCs w:val="28"/>
        </w:rPr>
      </w:pPr>
      <w:r w:rsidRPr="00B87169">
        <w:rPr>
          <w:rFonts w:ascii="Times New Roman" w:hAnsi="Times New Roman"/>
          <w:b/>
          <w:sz w:val="28"/>
          <w:szCs w:val="28"/>
        </w:rPr>
        <w:t>В Новосибирской области подано более десяти тысяч электронных заявлений на кадастровый учет</w:t>
      </w:r>
    </w:p>
    <w:p w:rsidR="00B87169" w:rsidRPr="00B87169" w:rsidRDefault="00B87169" w:rsidP="00B27A63">
      <w:pPr>
        <w:pStyle w:val="1"/>
        <w:numPr>
          <w:ilvl w:val="0"/>
          <w:numId w:val="1"/>
        </w:numPr>
        <w:jc w:val="left"/>
      </w:pPr>
      <w:r w:rsidRPr="00B87169">
        <w:t>В Управлении Росреестра по Новосибирской области расскажут, как оспорить кадастровую стоимость</w:t>
      </w:r>
    </w:p>
    <w:p w:rsidR="00B87169" w:rsidRPr="00BC2511" w:rsidRDefault="00B87169" w:rsidP="00B27A63">
      <w:pPr>
        <w:pStyle w:val="1"/>
        <w:numPr>
          <w:ilvl w:val="0"/>
          <w:numId w:val="1"/>
        </w:numPr>
        <w:jc w:val="left"/>
      </w:pPr>
      <w:r w:rsidRPr="00BC2511">
        <w:t>В Федеральной кадастровой палате рассказали, как защитить свою электронную подпись от мошенников</w:t>
      </w:r>
    </w:p>
    <w:p w:rsidR="00B87169" w:rsidRPr="00B87169" w:rsidRDefault="00B87169" w:rsidP="00B27A63">
      <w:pPr>
        <w:pStyle w:val="1"/>
        <w:numPr>
          <w:ilvl w:val="0"/>
          <w:numId w:val="1"/>
        </w:numPr>
        <w:jc w:val="left"/>
      </w:pPr>
      <w:r w:rsidRPr="00B87169">
        <w:t>Заявление о возможности регистрации недвижимости в электронном виде может подать только физическое лицо</w:t>
      </w:r>
    </w:p>
    <w:p w:rsidR="00837F01" w:rsidRDefault="00837F01" w:rsidP="00B27A63">
      <w:pPr>
        <w:pStyle w:val="a9"/>
        <w:numPr>
          <w:ilvl w:val="0"/>
          <w:numId w:val="1"/>
        </w:numPr>
        <w:rPr>
          <w:rFonts w:ascii="Times New Roman" w:hAnsi="Times New Roman"/>
          <w:b/>
          <w:sz w:val="28"/>
          <w:szCs w:val="28"/>
        </w:rPr>
      </w:pPr>
      <w:r w:rsidRPr="00837F01">
        <w:rPr>
          <w:rFonts w:ascii="Times New Roman" w:hAnsi="Times New Roman"/>
          <w:b/>
          <w:sz w:val="28"/>
          <w:szCs w:val="28"/>
        </w:rPr>
        <w:t xml:space="preserve">Кадастровая палата напоминает о способах подачи органами власти запроса на получение сведений ЕГРН </w:t>
      </w:r>
    </w:p>
    <w:p w:rsidR="00837F01" w:rsidRDefault="00837F01" w:rsidP="00B27A63">
      <w:pPr>
        <w:pStyle w:val="a9"/>
        <w:numPr>
          <w:ilvl w:val="0"/>
          <w:numId w:val="1"/>
        </w:numPr>
        <w:spacing w:after="0" w:line="360" w:lineRule="auto"/>
        <w:rPr>
          <w:rFonts w:ascii="Times New Roman" w:hAnsi="Times New Roman"/>
          <w:b/>
          <w:sz w:val="28"/>
          <w:szCs w:val="28"/>
        </w:rPr>
      </w:pPr>
      <w:r w:rsidRPr="00837F01">
        <w:rPr>
          <w:rFonts w:ascii="Times New Roman" w:hAnsi="Times New Roman"/>
          <w:b/>
          <w:sz w:val="28"/>
          <w:szCs w:val="28"/>
        </w:rPr>
        <w:t>Кадастровая палата ответит на вопросы, связанные с разрешением земельных споров</w:t>
      </w:r>
    </w:p>
    <w:p w:rsidR="00837F01" w:rsidRDefault="00837F01" w:rsidP="00B27A63">
      <w:pPr>
        <w:pStyle w:val="1"/>
        <w:numPr>
          <w:ilvl w:val="0"/>
          <w:numId w:val="1"/>
        </w:numPr>
        <w:jc w:val="left"/>
      </w:pPr>
      <w:r w:rsidRPr="00837F01">
        <w:t>Кадастровая палата приглашает на вебинары</w:t>
      </w:r>
    </w:p>
    <w:p w:rsidR="00637047" w:rsidRDefault="00637047" w:rsidP="00B27A63">
      <w:pPr>
        <w:pStyle w:val="a9"/>
        <w:numPr>
          <w:ilvl w:val="0"/>
          <w:numId w:val="1"/>
        </w:numPr>
        <w:rPr>
          <w:rFonts w:ascii="Times New Roman" w:hAnsi="Times New Roman"/>
          <w:b/>
          <w:sz w:val="28"/>
          <w:szCs w:val="28"/>
        </w:rPr>
      </w:pPr>
      <w:r>
        <w:rPr>
          <w:rFonts w:ascii="Times New Roman" w:hAnsi="Times New Roman"/>
          <w:b/>
          <w:sz w:val="28"/>
          <w:szCs w:val="28"/>
        </w:rPr>
        <w:t>Бесплатная юридическая помощь в Новосибирской области</w:t>
      </w:r>
    </w:p>
    <w:p w:rsidR="00637047" w:rsidRPr="00637047" w:rsidRDefault="00637047" w:rsidP="00B27A63">
      <w:pPr>
        <w:pStyle w:val="a9"/>
        <w:numPr>
          <w:ilvl w:val="0"/>
          <w:numId w:val="1"/>
        </w:numPr>
        <w:rPr>
          <w:rFonts w:ascii="Times New Roman" w:hAnsi="Times New Roman"/>
          <w:b/>
          <w:sz w:val="28"/>
          <w:szCs w:val="28"/>
        </w:rPr>
      </w:pPr>
      <w:r w:rsidRPr="00637047">
        <w:rPr>
          <w:rFonts w:ascii="Times New Roman" w:hAnsi="Times New Roman"/>
          <w:b/>
          <w:sz w:val="28"/>
          <w:szCs w:val="28"/>
        </w:rPr>
        <w:t>Кадастровая палата проведет горячую линию о выездном приеме и курьерской доставке документов</w:t>
      </w:r>
    </w:p>
    <w:p w:rsidR="00637047" w:rsidRPr="00637047" w:rsidRDefault="00637047" w:rsidP="00B27A63">
      <w:pPr>
        <w:pStyle w:val="a9"/>
        <w:numPr>
          <w:ilvl w:val="0"/>
          <w:numId w:val="1"/>
        </w:numPr>
        <w:spacing w:after="0" w:line="360" w:lineRule="auto"/>
        <w:rPr>
          <w:rFonts w:ascii="Times New Roman" w:hAnsi="Times New Roman"/>
          <w:b/>
          <w:sz w:val="28"/>
          <w:szCs w:val="28"/>
        </w:rPr>
      </w:pPr>
      <w:r w:rsidRPr="00637047">
        <w:rPr>
          <w:rFonts w:ascii="Times New Roman" w:hAnsi="Times New Roman"/>
          <w:b/>
          <w:sz w:val="28"/>
          <w:szCs w:val="28"/>
        </w:rPr>
        <w:t>Кадастровые инженеры приглашаются к участию в конкурсе профмастерства</w:t>
      </w:r>
    </w:p>
    <w:p w:rsidR="00637047" w:rsidRDefault="00637047" w:rsidP="00B27A63">
      <w:pPr>
        <w:pStyle w:val="a9"/>
        <w:numPr>
          <w:ilvl w:val="0"/>
          <w:numId w:val="1"/>
        </w:numPr>
        <w:rPr>
          <w:rFonts w:ascii="Times New Roman" w:hAnsi="Times New Roman"/>
          <w:b/>
          <w:sz w:val="28"/>
          <w:szCs w:val="28"/>
        </w:rPr>
      </w:pPr>
      <w:r w:rsidRPr="00637047">
        <w:rPr>
          <w:rFonts w:ascii="Times New Roman" w:hAnsi="Times New Roman"/>
          <w:b/>
          <w:sz w:val="28"/>
          <w:szCs w:val="28"/>
          <w:lang w:eastAsia="ru-RU"/>
        </w:rPr>
        <w:t>На льду водоемов. О безопасности на льду</w:t>
      </w:r>
    </w:p>
    <w:p w:rsidR="00637047" w:rsidRPr="00637047" w:rsidRDefault="00637047" w:rsidP="00B27A63">
      <w:pPr>
        <w:pStyle w:val="a5"/>
        <w:numPr>
          <w:ilvl w:val="0"/>
          <w:numId w:val="1"/>
        </w:numPr>
        <w:jc w:val="left"/>
        <w:rPr>
          <w:rStyle w:val="afd"/>
          <w:b/>
          <w:i w:val="0"/>
          <w:sz w:val="28"/>
          <w:szCs w:val="28"/>
        </w:rPr>
      </w:pPr>
      <w:r w:rsidRPr="00637047">
        <w:rPr>
          <w:rStyle w:val="afd"/>
          <w:b/>
          <w:i w:val="0"/>
          <w:sz w:val="28"/>
          <w:szCs w:val="28"/>
        </w:rPr>
        <w:t>Немного о льде. Советы отдыхающим.</w:t>
      </w:r>
    </w:p>
    <w:p w:rsidR="00637047" w:rsidRDefault="00637047" w:rsidP="00B27A63">
      <w:pPr>
        <w:pStyle w:val="a9"/>
        <w:numPr>
          <w:ilvl w:val="0"/>
          <w:numId w:val="1"/>
        </w:numPr>
        <w:spacing w:before="100" w:beforeAutospacing="1" w:after="100" w:afterAutospacing="1" w:line="360" w:lineRule="auto"/>
        <w:rPr>
          <w:rFonts w:ascii="Times New Roman" w:hAnsi="Times New Roman"/>
          <w:b/>
          <w:sz w:val="28"/>
          <w:szCs w:val="28"/>
        </w:rPr>
      </w:pPr>
      <w:r w:rsidRPr="00637047">
        <w:rPr>
          <w:rFonts w:ascii="Times New Roman" w:hAnsi="Times New Roman"/>
          <w:b/>
          <w:sz w:val="28"/>
          <w:szCs w:val="28"/>
        </w:rPr>
        <w:lastRenderedPageBreak/>
        <w:t>Как улучшить жилищные условия с помощью материнского капитала, рассказали в Кадастровой палате</w:t>
      </w:r>
    </w:p>
    <w:p w:rsidR="00211BF7" w:rsidRDefault="00211BF7" w:rsidP="00211BF7">
      <w:pPr>
        <w:pStyle w:val="a9"/>
        <w:numPr>
          <w:ilvl w:val="0"/>
          <w:numId w:val="1"/>
        </w:numPr>
        <w:spacing w:after="0" w:line="360" w:lineRule="auto"/>
        <w:rPr>
          <w:rFonts w:ascii="Times New Roman" w:hAnsi="Times New Roman"/>
          <w:b/>
          <w:sz w:val="28"/>
          <w:szCs w:val="28"/>
        </w:rPr>
      </w:pPr>
      <w:r w:rsidRPr="00211BF7">
        <w:rPr>
          <w:rFonts w:ascii="Times New Roman" w:hAnsi="Times New Roman"/>
          <w:b/>
          <w:sz w:val="28"/>
          <w:szCs w:val="28"/>
        </w:rPr>
        <w:t>На лекции Кадастровой палаты можно получить ответы на интересующие вопросы</w:t>
      </w:r>
    </w:p>
    <w:p w:rsidR="00211BF7" w:rsidRPr="00211BF7" w:rsidRDefault="00211BF7" w:rsidP="00211BF7">
      <w:pPr>
        <w:pStyle w:val="a9"/>
        <w:numPr>
          <w:ilvl w:val="0"/>
          <w:numId w:val="1"/>
        </w:numPr>
        <w:spacing w:after="0" w:line="240" w:lineRule="auto"/>
        <w:rPr>
          <w:rFonts w:ascii="Times New Roman" w:hAnsi="Times New Roman"/>
          <w:b/>
          <w:sz w:val="28"/>
          <w:szCs w:val="28"/>
        </w:rPr>
      </w:pPr>
      <w:r w:rsidRPr="00211BF7">
        <w:rPr>
          <w:rFonts w:ascii="Times New Roman" w:hAnsi="Times New Roman"/>
          <w:b/>
          <w:sz w:val="28"/>
          <w:szCs w:val="28"/>
        </w:rPr>
        <w:t>О сроках учетно-регистрационных действий при оказании услуг Росреестром.</w:t>
      </w:r>
    </w:p>
    <w:p w:rsidR="00211BF7" w:rsidRPr="00211BF7" w:rsidRDefault="00211BF7" w:rsidP="00211BF7">
      <w:pPr>
        <w:pStyle w:val="a9"/>
        <w:numPr>
          <w:ilvl w:val="0"/>
          <w:numId w:val="1"/>
        </w:numPr>
        <w:tabs>
          <w:tab w:val="left" w:pos="709"/>
        </w:tabs>
        <w:rPr>
          <w:rFonts w:ascii="Times New Roman" w:hAnsi="Times New Roman"/>
          <w:b/>
          <w:sz w:val="28"/>
          <w:szCs w:val="28"/>
        </w:rPr>
      </w:pPr>
      <w:r w:rsidRPr="00211BF7">
        <w:rPr>
          <w:rFonts w:ascii="Times New Roman" w:hAnsi="Times New Roman"/>
          <w:b/>
          <w:sz w:val="28"/>
          <w:szCs w:val="28"/>
        </w:rPr>
        <w:t>Образование объекта недвижимого имущества из существующих построек. Возникновение и прекращение существования объектов недвижимости</w:t>
      </w:r>
    </w:p>
    <w:p w:rsidR="00F1225D" w:rsidRDefault="00A5736E" w:rsidP="00F1225D">
      <w:pPr>
        <w:pStyle w:val="ab"/>
        <w:numPr>
          <w:ilvl w:val="0"/>
          <w:numId w:val="1"/>
        </w:numPr>
        <w:spacing w:before="0" w:beforeAutospacing="0" w:after="0" w:afterAutospacing="0"/>
        <w:rPr>
          <w:b/>
          <w:bCs/>
          <w:sz w:val="32"/>
          <w:szCs w:val="32"/>
        </w:rPr>
      </w:pPr>
      <w:r>
        <w:rPr>
          <w:b/>
          <w:bCs/>
          <w:sz w:val="32"/>
          <w:szCs w:val="32"/>
        </w:rPr>
        <w:t>От</w:t>
      </w:r>
      <w:r w:rsidR="00F1225D">
        <w:rPr>
          <w:b/>
          <w:bCs/>
          <w:sz w:val="32"/>
          <w:szCs w:val="32"/>
        </w:rPr>
        <w:t>ветственность за неиспользуемый земельный участок</w:t>
      </w:r>
    </w:p>
    <w:p w:rsidR="00F1225D" w:rsidRPr="00F1225D" w:rsidRDefault="00F1225D" w:rsidP="00F1225D">
      <w:pPr>
        <w:pStyle w:val="a9"/>
        <w:numPr>
          <w:ilvl w:val="0"/>
          <w:numId w:val="1"/>
        </w:numPr>
        <w:spacing w:after="0" w:line="240" w:lineRule="auto"/>
        <w:rPr>
          <w:rFonts w:ascii="Times New Roman" w:eastAsiaTheme="minorHAnsi" w:hAnsi="Times New Roman"/>
          <w:b/>
          <w:sz w:val="28"/>
          <w:szCs w:val="28"/>
        </w:rPr>
      </w:pPr>
      <w:r w:rsidRPr="00F1225D">
        <w:rPr>
          <w:rFonts w:ascii="Times New Roman" w:eastAsiaTheme="minorHAnsi" w:hAnsi="Times New Roman"/>
          <w:b/>
          <w:sz w:val="28"/>
          <w:szCs w:val="28"/>
        </w:rPr>
        <w:t>Региональная Кадастровая палата подвела итоги лекции</w:t>
      </w:r>
    </w:p>
    <w:p w:rsidR="00F1225D" w:rsidRPr="00F1225D" w:rsidRDefault="00F1225D" w:rsidP="00A5736E">
      <w:pPr>
        <w:pStyle w:val="1"/>
        <w:numPr>
          <w:ilvl w:val="0"/>
          <w:numId w:val="1"/>
        </w:numPr>
        <w:jc w:val="left"/>
      </w:pPr>
      <w:r w:rsidRPr="00F1225D">
        <w:t>Почему накладывают арест на недвижимость</w:t>
      </w:r>
    </w:p>
    <w:p w:rsidR="00A5736E" w:rsidRPr="004432D2" w:rsidRDefault="00A5736E" w:rsidP="00A5736E">
      <w:pPr>
        <w:pStyle w:val="Default"/>
        <w:numPr>
          <w:ilvl w:val="0"/>
          <w:numId w:val="1"/>
        </w:numPr>
        <w:spacing w:line="360" w:lineRule="auto"/>
        <w:rPr>
          <w:rFonts w:ascii="Times New Roman" w:hAnsi="Times New Roman" w:cs="Times New Roman"/>
          <w:b/>
          <w:sz w:val="28"/>
          <w:szCs w:val="28"/>
        </w:rPr>
      </w:pPr>
      <w:r>
        <w:rPr>
          <w:rFonts w:ascii="Times New Roman" w:hAnsi="Times New Roman" w:cs="Times New Roman"/>
          <w:b/>
          <w:sz w:val="28"/>
          <w:szCs w:val="28"/>
        </w:rPr>
        <w:t>Региональная к</w:t>
      </w:r>
      <w:r w:rsidRPr="006F36D8">
        <w:rPr>
          <w:rFonts w:ascii="Times New Roman" w:hAnsi="Times New Roman" w:cs="Times New Roman"/>
          <w:b/>
          <w:sz w:val="28"/>
          <w:szCs w:val="28"/>
        </w:rPr>
        <w:t xml:space="preserve">адастровая палата поясняет различия технических и реестровых ошибок в сведениях </w:t>
      </w:r>
      <w:r>
        <w:rPr>
          <w:rFonts w:ascii="Times New Roman" w:hAnsi="Times New Roman" w:cs="Times New Roman"/>
          <w:b/>
          <w:sz w:val="28"/>
          <w:szCs w:val="28"/>
        </w:rPr>
        <w:t>ЕГРН</w:t>
      </w:r>
    </w:p>
    <w:p w:rsidR="00A5736E" w:rsidRDefault="00A5736E" w:rsidP="00A5736E">
      <w:pPr>
        <w:pStyle w:val="a9"/>
        <w:numPr>
          <w:ilvl w:val="0"/>
          <w:numId w:val="1"/>
        </w:numPr>
        <w:spacing w:after="0" w:line="360" w:lineRule="auto"/>
        <w:outlineLvl w:val="0"/>
        <w:rPr>
          <w:rFonts w:ascii="Times New Roman" w:hAnsi="Times New Roman"/>
          <w:b/>
          <w:bCs/>
          <w:kern w:val="36"/>
          <w:sz w:val="28"/>
          <w:szCs w:val="28"/>
        </w:rPr>
      </w:pPr>
      <w:r w:rsidRPr="00A5736E">
        <w:rPr>
          <w:rFonts w:ascii="Times New Roman" w:hAnsi="Times New Roman"/>
          <w:b/>
          <w:bCs/>
          <w:kern w:val="36"/>
          <w:sz w:val="28"/>
          <w:szCs w:val="28"/>
        </w:rPr>
        <w:t>Собственникам недвижимости рекомендуется вносить в ЕГРН свои контактные данные</w:t>
      </w:r>
    </w:p>
    <w:p w:rsidR="00A5736E" w:rsidRPr="00741E87" w:rsidRDefault="00A5736E" w:rsidP="00A5736E">
      <w:pPr>
        <w:pStyle w:val="a9"/>
        <w:numPr>
          <w:ilvl w:val="0"/>
          <w:numId w:val="1"/>
        </w:numPr>
        <w:spacing w:after="0" w:line="360" w:lineRule="auto"/>
        <w:outlineLvl w:val="0"/>
        <w:rPr>
          <w:rFonts w:ascii="Times New Roman" w:hAnsi="Times New Roman"/>
          <w:b/>
          <w:bCs/>
          <w:kern w:val="36"/>
          <w:sz w:val="28"/>
          <w:szCs w:val="28"/>
        </w:rPr>
      </w:pPr>
      <w:r w:rsidRPr="00DC4FF4">
        <w:rPr>
          <w:rFonts w:ascii="Times New Roman" w:hAnsi="Times New Roman"/>
          <w:b/>
          <w:sz w:val="28"/>
          <w:szCs w:val="28"/>
        </w:rPr>
        <w:t>Специалист региональной Кадастровой палаты выступила экспертом на открытой встрече по вопросам «дачной амнистии</w:t>
      </w:r>
    </w:p>
    <w:p w:rsidR="00741E87" w:rsidRDefault="00741E87" w:rsidP="00741E87">
      <w:pPr>
        <w:pStyle w:val="a9"/>
        <w:numPr>
          <w:ilvl w:val="0"/>
          <w:numId w:val="1"/>
        </w:numPr>
        <w:rPr>
          <w:rFonts w:ascii="Times New Roman" w:hAnsi="Times New Roman"/>
          <w:b/>
          <w:color w:val="000000"/>
          <w:sz w:val="28"/>
          <w:szCs w:val="28"/>
        </w:rPr>
      </w:pPr>
      <w:r w:rsidRPr="00741E87">
        <w:rPr>
          <w:rFonts w:ascii="Times New Roman" w:hAnsi="Times New Roman"/>
          <w:b/>
          <w:color w:val="000000"/>
          <w:sz w:val="28"/>
          <w:szCs w:val="28"/>
        </w:rPr>
        <w:t>ПОРЯДОК ПРЕДОСТАВЛЕНИЯ СВЕДЕНИЙ ИЗ ГОСУДАРСТВЕННОГО ФОНДА ДАННЫХ, ПОЛУЧЕННЫХ В РЕЗУЛЬТАТЕ ПРОВЕДЕНИЯ ЗЕМЛЕУСТРОЙСТВА</w:t>
      </w:r>
    </w:p>
    <w:p w:rsidR="00741E87" w:rsidRDefault="00741E87" w:rsidP="00741E87">
      <w:pPr>
        <w:pStyle w:val="a9"/>
        <w:numPr>
          <w:ilvl w:val="0"/>
          <w:numId w:val="1"/>
        </w:numPr>
        <w:spacing w:line="360" w:lineRule="auto"/>
        <w:rPr>
          <w:rFonts w:ascii="Times New Roman" w:hAnsi="Times New Roman"/>
          <w:b/>
          <w:sz w:val="28"/>
        </w:rPr>
      </w:pPr>
      <w:r w:rsidRPr="00741E87">
        <w:rPr>
          <w:rFonts w:ascii="Times New Roman" w:hAnsi="Times New Roman"/>
          <w:b/>
          <w:sz w:val="28"/>
        </w:rPr>
        <w:t xml:space="preserve">Федеральная кадастровая палата проведет профподготовку кадастровых инженеров </w:t>
      </w:r>
    </w:p>
    <w:p w:rsidR="00741E87" w:rsidRPr="00741E87" w:rsidRDefault="00741E87" w:rsidP="00741E87">
      <w:pPr>
        <w:pStyle w:val="a9"/>
        <w:numPr>
          <w:ilvl w:val="0"/>
          <w:numId w:val="1"/>
        </w:numPr>
        <w:spacing w:after="0" w:line="360" w:lineRule="auto"/>
        <w:rPr>
          <w:rFonts w:ascii="Times New Roman" w:hAnsi="Times New Roman"/>
          <w:b/>
          <w:sz w:val="28"/>
          <w:szCs w:val="28"/>
        </w:rPr>
      </w:pPr>
      <w:r w:rsidRPr="00741E87">
        <w:rPr>
          <w:rFonts w:ascii="Times New Roman" w:hAnsi="Times New Roman"/>
          <w:b/>
          <w:sz w:val="28"/>
          <w:szCs w:val="28"/>
        </w:rPr>
        <w:t xml:space="preserve">Эксперт Кадастровой палаты проконсультировала граждан </w:t>
      </w:r>
    </w:p>
    <w:p w:rsidR="008B4203" w:rsidRDefault="008B4203" w:rsidP="008B4203">
      <w:pPr>
        <w:pStyle w:val="a9"/>
        <w:widowControl w:val="0"/>
        <w:numPr>
          <w:ilvl w:val="0"/>
          <w:numId w:val="1"/>
        </w:numPr>
        <w:autoSpaceDE w:val="0"/>
        <w:autoSpaceDN w:val="0"/>
        <w:adjustRightInd w:val="0"/>
        <w:spacing w:after="0" w:line="240" w:lineRule="auto"/>
        <w:rPr>
          <w:rFonts w:ascii="Times New Roman" w:hAnsi="Times New Roman"/>
          <w:b/>
          <w:bCs/>
          <w:sz w:val="28"/>
          <w:szCs w:val="28"/>
        </w:rPr>
      </w:pPr>
      <w:r w:rsidRPr="008B4203">
        <w:rPr>
          <w:rFonts w:ascii="Times New Roman" w:hAnsi="Times New Roman"/>
          <w:b/>
          <w:sz w:val="28"/>
          <w:szCs w:val="28"/>
        </w:rPr>
        <w:t xml:space="preserve">ПОСТАНОВЛЕНИЕ  от 18.11. 2019 г.  № 38 </w:t>
      </w:r>
      <w:r w:rsidRPr="008B4203">
        <w:rPr>
          <w:rFonts w:ascii="Times New Roman" w:hAnsi="Times New Roman"/>
          <w:b/>
          <w:bCs/>
          <w:sz w:val="28"/>
          <w:szCs w:val="28"/>
        </w:rPr>
        <w:t>Об утверждении основных направлениях бюджетной, налоговой и долговой политики администрации Ишимского сельсовета Чистоозерного района Новосибирской области на 2020 год и плановый период 2021 и 2022 годов</w:t>
      </w:r>
    </w:p>
    <w:p w:rsidR="001B281E" w:rsidRDefault="001B281E" w:rsidP="001B281E">
      <w:pPr>
        <w:pStyle w:val="a9"/>
        <w:numPr>
          <w:ilvl w:val="0"/>
          <w:numId w:val="1"/>
        </w:numPr>
        <w:rPr>
          <w:rFonts w:ascii="Times New Roman" w:hAnsi="Times New Roman"/>
          <w:b/>
          <w:bCs/>
          <w:sz w:val="28"/>
          <w:szCs w:val="28"/>
        </w:rPr>
      </w:pPr>
      <w:r w:rsidRPr="001B281E">
        <w:rPr>
          <w:rFonts w:ascii="Times New Roman" w:hAnsi="Times New Roman"/>
          <w:b/>
          <w:sz w:val="28"/>
          <w:szCs w:val="28"/>
        </w:rPr>
        <w:lastRenderedPageBreak/>
        <w:t xml:space="preserve">ПОСТАНОВЛЕНИЕ    от  18.11.2019г.   № 39 </w:t>
      </w:r>
      <w:r w:rsidRPr="001B281E">
        <w:rPr>
          <w:rFonts w:ascii="Times New Roman" w:hAnsi="Times New Roman"/>
          <w:b/>
          <w:bCs/>
          <w:sz w:val="28"/>
          <w:szCs w:val="28"/>
        </w:rPr>
        <w:t>О прогнозе социально-экономического развития муниципального образования Ишимского сельсовета Чистоозерного района Новосибирской области на 2020 год и плановый период  2021 и 2022 годов</w:t>
      </w:r>
    </w:p>
    <w:p w:rsidR="00071494" w:rsidRPr="00071494" w:rsidRDefault="00071494" w:rsidP="00071494">
      <w:pPr>
        <w:pStyle w:val="a9"/>
        <w:numPr>
          <w:ilvl w:val="0"/>
          <w:numId w:val="1"/>
        </w:numPr>
        <w:rPr>
          <w:rFonts w:ascii="Times New Roman" w:hAnsi="Times New Roman"/>
          <w:b/>
          <w:sz w:val="28"/>
          <w:szCs w:val="28"/>
        </w:rPr>
      </w:pPr>
      <w:r w:rsidRPr="00071494">
        <w:rPr>
          <w:rFonts w:ascii="Times New Roman" w:hAnsi="Times New Roman"/>
          <w:b/>
          <w:sz w:val="28"/>
          <w:szCs w:val="28"/>
        </w:rPr>
        <w:t>ПОСТАНОВЛЕНИЕ  от  18.11.2019г. № 40 О предварительных итогах социально-экономического развития Ишимского сельсовета за 10 месяцев текущего года и ожидаемых итогах социально-экономического развития Ишимского сельсовета  за 2019 год</w:t>
      </w:r>
    </w:p>
    <w:p w:rsidR="00071494" w:rsidRPr="00DA3F76" w:rsidRDefault="00071494" w:rsidP="00DA3F76">
      <w:pPr>
        <w:pStyle w:val="a9"/>
        <w:widowControl w:val="0"/>
        <w:numPr>
          <w:ilvl w:val="0"/>
          <w:numId w:val="1"/>
        </w:numPr>
        <w:autoSpaceDE w:val="0"/>
        <w:autoSpaceDN w:val="0"/>
        <w:adjustRightInd w:val="0"/>
        <w:spacing w:after="0" w:line="240" w:lineRule="auto"/>
        <w:rPr>
          <w:rFonts w:ascii="Times New Roman" w:hAnsi="Times New Roman"/>
          <w:b/>
          <w:bCs/>
          <w:sz w:val="24"/>
          <w:szCs w:val="24"/>
        </w:rPr>
      </w:pPr>
      <w:r w:rsidRPr="00DA3F76">
        <w:rPr>
          <w:rFonts w:ascii="Times New Roman" w:hAnsi="Times New Roman"/>
          <w:b/>
          <w:sz w:val="24"/>
          <w:szCs w:val="24"/>
        </w:rPr>
        <w:t xml:space="preserve">РЕШЕНИЕ </w:t>
      </w:r>
      <w:r w:rsidRPr="00DA3F76">
        <w:rPr>
          <w:rFonts w:ascii="Times New Roman" w:hAnsi="Times New Roman"/>
          <w:b/>
          <w:sz w:val="28"/>
          <w:szCs w:val="24"/>
        </w:rPr>
        <w:t xml:space="preserve">Тридцать восьмой сессии пятого созыва </w:t>
      </w:r>
      <w:r w:rsidRPr="00DA3F76">
        <w:rPr>
          <w:rFonts w:ascii="Times New Roman" w:hAnsi="Times New Roman"/>
          <w:b/>
          <w:sz w:val="24"/>
          <w:szCs w:val="24"/>
        </w:rPr>
        <w:t xml:space="preserve">от 19.11. 2019 г. №114  </w:t>
      </w:r>
      <w:r w:rsidRPr="00DA3F76">
        <w:rPr>
          <w:rFonts w:ascii="Times New Roman" w:hAnsi="Times New Roman"/>
          <w:b/>
          <w:bCs/>
          <w:sz w:val="24"/>
          <w:szCs w:val="24"/>
        </w:rPr>
        <w:t>ОБ УСТАНОВЛЕНИИ НА ТЕРРИТОРИИ ИШИМСКОГО СЕЛЬСОВЕТАЧИСТООЗЕРНОГО  РАЙОНА НОВОСИБИРСКОЙ ОБЛАСТИ</w:t>
      </w:r>
      <w:r w:rsidR="00DA3F76" w:rsidRPr="00DA3F76">
        <w:rPr>
          <w:rFonts w:ascii="Times New Roman" w:hAnsi="Times New Roman"/>
          <w:b/>
          <w:bCs/>
          <w:sz w:val="24"/>
          <w:szCs w:val="24"/>
        </w:rPr>
        <w:t xml:space="preserve"> </w:t>
      </w:r>
      <w:r w:rsidRPr="00DA3F76">
        <w:rPr>
          <w:rFonts w:ascii="Times New Roman" w:hAnsi="Times New Roman"/>
          <w:b/>
          <w:bCs/>
          <w:sz w:val="24"/>
          <w:szCs w:val="24"/>
        </w:rPr>
        <w:t>НАЛОГА НА ИМУЩЕСТВО ФИЗИЧЕСКИХ ЛИЦ</w:t>
      </w:r>
    </w:p>
    <w:p w:rsidR="00DA3F76" w:rsidRPr="00DA3F76" w:rsidRDefault="00DA3F76" w:rsidP="00DA3F76">
      <w:pPr>
        <w:pStyle w:val="ConsPlusTitle"/>
        <w:numPr>
          <w:ilvl w:val="0"/>
          <w:numId w:val="1"/>
        </w:numPr>
        <w:rPr>
          <w:rFonts w:ascii="Times New Roman" w:hAnsi="Times New Roman" w:cs="Times New Roman"/>
          <w:sz w:val="28"/>
          <w:szCs w:val="28"/>
        </w:rPr>
      </w:pPr>
      <w:r w:rsidRPr="00DA3F76">
        <w:rPr>
          <w:rFonts w:ascii="Times New Roman" w:hAnsi="Times New Roman" w:cs="Times New Roman"/>
          <w:sz w:val="28"/>
          <w:szCs w:val="28"/>
        </w:rPr>
        <w:t xml:space="preserve">РЕШЕНИЕ </w:t>
      </w:r>
      <w:r w:rsidRPr="00DA3F76">
        <w:rPr>
          <w:rFonts w:ascii="Times New Roman" w:hAnsi="Times New Roman" w:cs="Times New Roman"/>
          <w:sz w:val="28"/>
          <w:szCs w:val="24"/>
        </w:rPr>
        <w:t xml:space="preserve"> Тридцать восьмой сессии пятого созыва </w:t>
      </w:r>
      <w:r w:rsidRPr="00DA3F76">
        <w:rPr>
          <w:rFonts w:ascii="Times New Roman" w:hAnsi="Times New Roman" w:cs="Times New Roman"/>
          <w:sz w:val="28"/>
          <w:szCs w:val="28"/>
        </w:rPr>
        <w:t>от 19.11. 2019 г.  №115 Об определении налоговых ставок,порядка и сроков уплаты земельного налога на территории Ишимского сельсовета Чистоозерного района Новосибирской области</w:t>
      </w:r>
    </w:p>
    <w:p w:rsidR="00F97AF1" w:rsidRPr="00F97AF1" w:rsidRDefault="00F97AF1" w:rsidP="00F97AF1">
      <w:pPr>
        <w:pStyle w:val="ad"/>
        <w:numPr>
          <w:ilvl w:val="0"/>
          <w:numId w:val="1"/>
        </w:numPr>
        <w:rPr>
          <w:rFonts w:ascii="Times New Roman" w:hAnsi="Times New Roman" w:cs="Times New Roman"/>
          <w:b/>
          <w:sz w:val="28"/>
          <w:szCs w:val="28"/>
        </w:rPr>
      </w:pPr>
      <w:r w:rsidRPr="00F97AF1">
        <w:rPr>
          <w:rFonts w:ascii="Times New Roman" w:hAnsi="Times New Roman" w:cs="Times New Roman"/>
          <w:b/>
          <w:sz w:val="28"/>
          <w:szCs w:val="28"/>
        </w:rPr>
        <w:t>РЕШЕНИЕ тридцать восьмой  сессии от 19.11.2019 года   № 116 О  бюджете Ишимского сельсовета Чистоозерного района Новосибирской области на 2020 год и плановый период 2021 и 2022 годов</w:t>
      </w:r>
    </w:p>
    <w:p w:rsidR="00F97AF1" w:rsidRDefault="00F97AF1" w:rsidP="00F97AF1">
      <w:pPr>
        <w:pStyle w:val="ad"/>
        <w:numPr>
          <w:ilvl w:val="0"/>
          <w:numId w:val="1"/>
        </w:numPr>
        <w:suppressAutoHyphens/>
        <w:autoSpaceDE w:val="0"/>
        <w:rPr>
          <w:rFonts w:ascii="Times New Roman" w:hAnsi="Times New Roman" w:cs="Times New Roman"/>
          <w:b/>
          <w:sz w:val="28"/>
          <w:szCs w:val="28"/>
        </w:rPr>
      </w:pPr>
      <w:r w:rsidRPr="00F97AF1">
        <w:rPr>
          <w:rFonts w:ascii="Times New Roman" w:hAnsi="Times New Roman" w:cs="Times New Roman"/>
          <w:b/>
          <w:sz w:val="28"/>
          <w:szCs w:val="28"/>
        </w:rPr>
        <w:t>РЕШЕНИЕ Тридцать восьмой сессии 19.11.2019г.  № 117 Об утверждении Положения об условиях и порядке назначения, выплаты и индексация пенсии за выслугу лет муниципальным служащим в администрации Ишимского сельсовета Чистоозерного района Новосибирской области</w:t>
      </w:r>
    </w:p>
    <w:p w:rsidR="00F97AF1" w:rsidRDefault="00F97AF1" w:rsidP="00F97AF1">
      <w:pPr>
        <w:pStyle w:val="ad"/>
        <w:widowControl w:val="0"/>
        <w:numPr>
          <w:ilvl w:val="0"/>
          <w:numId w:val="1"/>
        </w:numPr>
        <w:autoSpaceDE w:val="0"/>
        <w:autoSpaceDN w:val="0"/>
        <w:adjustRightInd w:val="0"/>
        <w:rPr>
          <w:rFonts w:ascii="Times New Roman" w:hAnsi="Times New Roman"/>
          <w:b/>
          <w:bCs/>
          <w:color w:val="000000"/>
          <w:sz w:val="28"/>
          <w:szCs w:val="28"/>
        </w:rPr>
      </w:pPr>
      <w:r w:rsidRPr="00F97AF1">
        <w:rPr>
          <w:rFonts w:ascii="Times New Roman" w:hAnsi="Times New Roman"/>
          <w:b/>
          <w:sz w:val="28"/>
          <w:szCs w:val="28"/>
        </w:rPr>
        <w:t xml:space="preserve">РЕШЕНИЕ Тридцать восьмой сессии  от 19.11.2019 № 118 </w:t>
      </w:r>
      <w:r w:rsidRPr="00F97AF1">
        <w:rPr>
          <w:rFonts w:ascii="Times New Roman" w:hAnsi="Times New Roman"/>
          <w:b/>
          <w:bCs/>
          <w:color w:val="000000"/>
          <w:sz w:val="28"/>
          <w:szCs w:val="28"/>
        </w:rPr>
        <w:t xml:space="preserve">О внесении изменений в решение двенадцатой сессии от 10.03.2017 № 47 «Об утверждении Положения об оплате труда </w:t>
      </w:r>
      <w:r w:rsidRPr="00F97AF1">
        <w:rPr>
          <w:rFonts w:ascii="Times New Roman" w:hAnsi="Times New Roman"/>
          <w:b/>
          <w:color w:val="000000"/>
          <w:sz w:val="28"/>
          <w:szCs w:val="28"/>
        </w:rPr>
        <w:t xml:space="preserve">лиц, замещающих муниципальные должности на постоянной основе, </w:t>
      </w:r>
      <w:r w:rsidRPr="00F97AF1">
        <w:rPr>
          <w:rFonts w:ascii="Times New Roman" w:hAnsi="Times New Roman"/>
          <w:b/>
          <w:bCs/>
          <w:color w:val="000000"/>
          <w:sz w:val="28"/>
          <w:szCs w:val="28"/>
        </w:rPr>
        <w:t>муниципальных служащих в администрации Ишимского сельсовета Чистоозерного района Новосибирской области»</w:t>
      </w:r>
    </w:p>
    <w:p w:rsidR="008D18C8" w:rsidRPr="00F97AF1" w:rsidRDefault="008D18C8" w:rsidP="00F97AF1">
      <w:pPr>
        <w:pStyle w:val="ad"/>
        <w:widowControl w:val="0"/>
        <w:numPr>
          <w:ilvl w:val="0"/>
          <w:numId w:val="1"/>
        </w:numPr>
        <w:autoSpaceDE w:val="0"/>
        <w:autoSpaceDN w:val="0"/>
        <w:adjustRightInd w:val="0"/>
        <w:rPr>
          <w:rFonts w:ascii="Times New Roman" w:hAnsi="Times New Roman"/>
          <w:b/>
          <w:bCs/>
          <w:color w:val="000000"/>
          <w:sz w:val="28"/>
          <w:szCs w:val="28"/>
        </w:rPr>
      </w:pPr>
      <w:r>
        <w:rPr>
          <w:rFonts w:ascii="Times New Roman" w:hAnsi="Times New Roman"/>
          <w:b/>
          <w:sz w:val="28"/>
          <w:szCs w:val="28"/>
        </w:rPr>
        <w:t>Как оказать помощь провалившемуся под лед человеку</w:t>
      </w:r>
    </w:p>
    <w:p w:rsidR="00F97AF1" w:rsidRPr="00F97AF1" w:rsidRDefault="00F97AF1" w:rsidP="00F97AF1">
      <w:pPr>
        <w:pStyle w:val="ad"/>
        <w:suppressAutoHyphens/>
        <w:autoSpaceDE w:val="0"/>
        <w:ind w:left="1440"/>
        <w:rPr>
          <w:rFonts w:ascii="Times New Roman" w:hAnsi="Times New Roman" w:cs="Times New Roman"/>
          <w:b/>
          <w:sz w:val="28"/>
          <w:szCs w:val="28"/>
        </w:rPr>
      </w:pPr>
    </w:p>
    <w:p w:rsidR="001B281E" w:rsidRPr="00F97AF1" w:rsidRDefault="001B281E" w:rsidP="00F97AF1">
      <w:pPr>
        <w:pStyle w:val="ad"/>
        <w:suppressAutoHyphens/>
        <w:autoSpaceDE w:val="0"/>
        <w:ind w:left="1080"/>
        <w:rPr>
          <w:rFonts w:ascii="Times New Roman" w:hAnsi="Times New Roman" w:cs="Times New Roman"/>
          <w:b/>
          <w:sz w:val="28"/>
          <w:szCs w:val="28"/>
        </w:rPr>
      </w:pPr>
    </w:p>
    <w:p w:rsidR="008B4203" w:rsidRPr="00F97AF1" w:rsidRDefault="008B4203" w:rsidP="00F97AF1">
      <w:pPr>
        <w:pStyle w:val="a9"/>
        <w:widowControl w:val="0"/>
        <w:autoSpaceDE w:val="0"/>
        <w:autoSpaceDN w:val="0"/>
        <w:adjustRightInd w:val="0"/>
        <w:spacing w:after="0" w:line="240" w:lineRule="auto"/>
        <w:ind w:left="1440"/>
        <w:rPr>
          <w:rFonts w:ascii="Times New Roman" w:hAnsi="Times New Roman"/>
          <w:b/>
          <w:bCs/>
          <w:sz w:val="28"/>
          <w:szCs w:val="28"/>
        </w:rPr>
      </w:pPr>
    </w:p>
    <w:p w:rsidR="00741E87" w:rsidRPr="008B4203" w:rsidRDefault="00741E87" w:rsidP="008B4203">
      <w:pPr>
        <w:pStyle w:val="a9"/>
        <w:spacing w:line="360" w:lineRule="auto"/>
        <w:ind w:left="1440"/>
        <w:rPr>
          <w:rFonts w:ascii="Times New Roman" w:hAnsi="Times New Roman"/>
          <w:b/>
          <w:sz w:val="28"/>
          <w:szCs w:val="28"/>
        </w:rPr>
      </w:pPr>
    </w:p>
    <w:p w:rsidR="005007AB" w:rsidRDefault="005007AB" w:rsidP="00ED7D90">
      <w:pPr>
        <w:pStyle w:val="ab"/>
        <w:shd w:val="clear" w:color="auto" w:fill="FFFFFF"/>
        <w:spacing w:before="0" w:beforeAutospacing="0" w:line="360" w:lineRule="auto"/>
        <w:ind w:firstLine="567"/>
        <w:jc w:val="both"/>
        <w:rPr>
          <w:sz w:val="28"/>
          <w:szCs w:val="28"/>
        </w:rPr>
      </w:pPr>
      <w:r w:rsidRPr="005007AB">
        <w:rPr>
          <w:noProof/>
          <w:sz w:val="28"/>
          <w:szCs w:val="28"/>
        </w:rPr>
        <w:lastRenderedPageBreak/>
        <w:drawing>
          <wp:inline distT="0" distB="0" distL="0" distR="0">
            <wp:extent cx="8639175" cy="12963525"/>
            <wp:effectExtent l="0" t="0" r="0" b="0"/>
            <wp:docPr id="3" name="Рисунок 3" descr="C:\Users\User\Desktop\В газету\zadolzhennost_poster_1200x180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 газету\zadolzhennost_poster_1200x1800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9175" cy="12963525"/>
                    </a:xfrm>
                    <a:prstGeom prst="rect">
                      <a:avLst/>
                    </a:prstGeom>
                    <a:noFill/>
                    <a:ln>
                      <a:noFill/>
                    </a:ln>
                  </pic:spPr>
                </pic:pic>
              </a:graphicData>
            </a:graphic>
          </wp:inline>
        </w:drawing>
      </w:r>
    </w:p>
    <w:p w:rsidR="009C2C0D" w:rsidRDefault="009C2C0D" w:rsidP="009C2C0D">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В </w:t>
      </w:r>
      <w:r>
        <w:rPr>
          <w:rFonts w:ascii="Times New Roman" w:hAnsi="Times New Roman" w:cs="Times New Roman"/>
          <w:b/>
          <w:sz w:val="28"/>
          <w:szCs w:val="28"/>
          <w:lang w:val="en-US"/>
        </w:rPr>
        <w:t>Instagram</w:t>
      </w:r>
      <w:r w:rsidRPr="00C6086E">
        <w:rPr>
          <w:rFonts w:ascii="Times New Roman" w:hAnsi="Times New Roman" w:cs="Times New Roman"/>
          <w:b/>
          <w:sz w:val="28"/>
          <w:szCs w:val="28"/>
        </w:rPr>
        <w:t xml:space="preserve"> </w:t>
      </w:r>
      <w:r>
        <w:rPr>
          <w:rFonts w:ascii="Times New Roman" w:hAnsi="Times New Roman" w:cs="Times New Roman"/>
          <w:b/>
          <w:sz w:val="28"/>
          <w:szCs w:val="28"/>
        </w:rPr>
        <w:t>появился аккаунт Кадастровой палаты по региону</w:t>
      </w:r>
    </w:p>
    <w:p w:rsidR="009C2C0D" w:rsidRDefault="009C2C0D" w:rsidP="009C2C0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Кадастровой палаты по Новосибирской области появилась официальная страница в </w:t>
      </w:r>
      <w:r>
        <w:rPr>
          <w:rFonts w:ascii="Times New Roman" w:hAnsi="Times New Roman" w:cs="Times New Roman"/>
          <w:sz w:val="28"/>
          <w:szCs w:val="28"/>
          <w:lang w:val="en-US"/>
        </w:rPr>
        <w:t>Instagram</w:t>
      </w:r>
      <w:r>
        <w:rPr>
          <w:rFonts w:ascii="Times New Roman" w:hAnsi="Times New Roman" w:cs="Times New Roman"/>
          <w:sz w:val="28"/>
          <w:szCs w:val="28"/>
        </w:rPr>
        <w:t xml:space="preserve">: </w:t>
      </w:r>
      <w:r w:rsidRPr="00D91210">
        <w:rPr>
          <w:rFonts w:ascii="Times New Roman" w:hAnsi="Times New Roman" w:cs="Times New Roman"/>
          <w:b/>
          <w:sz w:val="28"/>
          <w:szCs w:val="28"/>
          <w:lang w:val="en-US"/>
        </w:rPr>
        <w:t>kadastr</w:t>
      </w:r>
      <w:r w:rsidRPr="00D91210">
        <w:rPr>
          <w:rFonts w:ascii="Times New Roman" w:hAnsi="Times New Roman" w:cs="Times New Roman"/>
          <w:b/>
          <w:sz w:val="28"/>
          <w:szCs w:val="28"/>
        </w:rPr>
        <w:t>_54</w:t>
      </w:r>
      <w:r>
        <w:rPr>
          <w:rFonts w:ascii="Times New Roman" w:hAnsi="Times New Roman" w:cs="Times New Roman"/>
          <w:sz w:val="28"/>
          <w:szCs w:val="28"/>
        </w:rPr>
        <w:t>.</w:t>
      </w:r>
    </w:p>
    <w:p w:rsidR="009C2C0D" w:rsidRDefault="009C2C0D" w:rsidP="009C2C0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 желающие могут подписаться на аккаунт, чтобы первыми узнавать актуальные новости в сфере оформления недвижимости, анонсы горячих линий и лекций, информацию об услугах учреждения.</w:t>
      </w:r>
    </w:p>
    <w:p w:rsidR="009C2C0D" w:rsidRPr="00D91210" w:rsidRDefault="009C2C0D" w:rsidP="009C2C0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Подписывайтесь на страницу (</w:t>
      </w:r>
      <w:r>
        <w:rPr>
          <w:rFonts w:ascii="Times New Roman" w:hAnsi="Times New Roman" w:cs="Times New Roman"/>
          <w:sz w:val="28"/>
          <w:szCs w:val="28"/>
          <w:lang w:val="en-US"/>
        </w:rPr>
        <w:t>kadastr</w:t>
      </w:r>
      <w:r>
        <w:rPr>
          <w:rFonts w:ascii="Times New Roman" w:hAnsi="Times New Roman" w:cs="Times New Roman"/>
          <w:sz w:val="28"/>
          <w:szCs w:val="28"/>
        </w:rPr>
        <w:t>_54) и будьте в курсе последних новостей!</w:t>
      </w:r>
    </w:p>
    <w:p w:rsidR="00ED7D90" w:rsidRDefault="009C2C0D" w:rsidP="009C2C0D">
      <w:pPr>
        <w:pStyle w:val="ab"/>
        <w:shd w:val="clear" w:color="auto" w:fill="FFFFFF"/>
        <w:spacing w:before="0" w:beforeAutospacing="0" w:line="360" w:lineRule="auto"/>
        <w:ind w:firstLine="567"/>
        <w:jc w:val="both"/>
        <w:rPr>
          <w:sz w:val="28"/>
          <w:szCs w:val="28"/>
        </w:rPr>
      </w:pPr>
      <w:r w:rsidRPr="00C6086E">
        <w:rPr>
          <w:i/>
          <w:sz w:val="20"/>
          <w:szCs w:val="20"/>
        </w:rPr>
        <w:t>Материал подготовлен пресс-службой Кадастровой палаты по Новосибирской области</w:t>
      </w:r>
    </w:p>
    <w:p w:rsidR="009C2C0D" w:rsidRPr="00322B99" w:rsidRDefault="009C2C0D" w:rsidP="009C2C0D">
      <w:pPr>
        <w:spacing w:after="0" w:line="360" w:lineRule="auto"/>
        <w:ind w:left="708" w:firstLine="709"/>
        <w:jc w:val="center"/>
        <w:rPr>
          <w:rFonts w:ascii="Times New Roman" w:hAnsi="Times New Roman" w:cs="Times New Roman"/>
          <w:b/>
          <w:sz w:val="28"/>
          <w:szCs w:val="28"/>
        </w:rPr>
      </w:pPr>
      <w:r w:rsidRPr="00322B99">
        <w:rPr>
          <w:rFonts w:ascii="Times New Roman" w:hAnsi="Times New Roman" w:cs="Times New Roman"/>
          <w:b/>
          <w:sz w:val="28"/>
          <w:szCs w:val="28"/>
        </w:rPr>
        <w:t>В ЕГРН внесли данные о полусотне природных территорий федерального уровня</w:t>
      </w:r>
    </w:p>
    <w:p w:rsidR="009C2C0D" w:rsidRPr="00D8397E" w:rsidRDefault="009C2C0D" w:rsidP="009C2C0D">
      <w:pPr>
        <w:spacing w:after="0" w:line="360" w:lineRule="auto"/>
        <w:ind w:firstLine="709"/>
        <w:jc w:val="both"/>
        <w:rPr>
          <w:rFonts w:ascii="Times New Roman" w:hAnsi="Times New Roman" w:cs="Times New Roman"/>
          <w:i/>
          <w:sz w:val="28"/>
          <w:szCs w:val="28"/>
        </w:rPr>
      </w:pPr>
      <w:r w:rsidRPr="00D8397E">
        <w:rPr>
          <w:rFonts w:ascii="Times New Roman" w:hAnsi="Times New Roman" w:cs="Times New Roman"/>
          <w:i/>
          <w:sz w:val="28"/>
          <w:szCs w:val="28"/>
        </w:rPr>
        <w:t xml:space="preserve">Работа по внесению в ЕГРН всех зон должна быть завершена к 2022 году </w:t>
      </w:r>
    </w:p>
    <w:p w:rsidR="009C2C0D" w:rsidRPr="00322B99" w:rsidRDefault="009C2C0D" w:rsidP="009C2C0D">
      <w:pPr>
        <w:spacing w:after="0" w:line="360" w:lineRule="auto"/>
        <w:ind w:firstLine="709"/>
        <w:jc w:val="both"/>
        <w:rPr>
          <w:rFonts w:ascii="Times New Roman" w:hAnsi="Times New Roman" w:cs="Times New Roman"/>
          <w:sz w:val="28"/>
          <w:szCs w:val="28"/>
        </w:rPr>
      </w:pPr>
      <w:r w:rsidRPr="00322B99">
        <w:rPr>
          <w:rFonts w:ascii="Times New Roman" w:hAnsi="Times New Roman" w:cs="Times New Roman"/>
          <w:sz w:val="28"/>
          <w:szCs w:val="28"/>
        </w:rPr>
        <w:t xml:space="preserve">В </w:t>
      </w:r>
      <w:r>
        <w:rPr>
          <w:rFonts w:ascii="Times New Roman" w:hAnsi="Times New Roman" w:cs="Times New Roman"/>
          <w:sz w:val="28"/>
          <w:szCs w:val="28"/>
        </w:rPr>
        <w:t>ЕГРН</w:t>
      </w:r>
      <w:r w:rsidRPr="00322B99">
        <w:rPr>
          <w:rFonts w:ascii="Times New Roman" w:hAnsi="Times New Roman" w:cs="Times New Roman"/>
          <w:sz w:val="28"/>
          <w:szCs w:val="28"/>
        </w:rPr>
        <w:t xml:space="preserve"> внесены сведения о 56 природных территориях федерального значения. Работа по определению границ и внесению сведений о природных территориях федерального значения по поручению Президента России Владимира Путина должна быть завершена до 1 января 2022 года. Определение четких границ и внесение сведений позволят защитить территориальную целостность, природную среду, растительный и животный мир. </w:t>
      </w:r>
    </w:p>
    <w:p w:rsidR="009C2C0D" w:rsidRDefault="009C2C0D" w:rsidP="009C2C0D">
      <w:pPr>
        <w:spacing w:after="0" w:line="360" w:lineRule="auto"/>
        <w:ind w:firstLine="709"/>
        <w:jc w:val="both"/>
        <w:rPr>
          <w:rFonts w:ascii="Times New Roman" w:hAnsi="Times New Roman" w:cs="Times New Roman"/>
          <w:sz w:val="28"/>
          <w:szCs w:val="28"/>
        </w:rPr>
      </w:pPr>
      <w:r w:rsidRPr="00D8397E">
        <w:rPr>
          <w:rFonts w:ascii="Times New Roman" w:hAnsi="Times New Roman" w:cs="Times New Roman"/>
          <w:sz w:val="28"/>
          <w:szCs w:val="28"/>
        </w:rPr>
        <w:t xml:space="preserve">К 2022 году должны быть внесены в Единый государственный реестр недвижимости (ЕРГН) все сведения о границах особо охраняемых природных территорий федерального значения (ООПТ). </w:t>
      </w:r>
      <w:r w:rsidRPr="00FA5038">
        <w:rPr>
          <w:rFonts w:ascii="Times New Roman" w:hAnsi="Times New Roman" w:cs="Times New Roman"/>
          <w:sz w:val="28"/>
          <w:szCs w:val="28"/>
        </w:rPr>
        <w:t xml:space="preserve">Для координации деятельности и оперативного взаимодействия между ведомствами </w:t>
      </w:r>
      <w:r>
        <w:rPr>
          <w:rFonts w:ascii="Times New Roman" w:hAnsi="Times New Roman" w:cs="Times New Roman"/>
          <w:sz w:val="28"/>
          <w:szCs w:val="28"/>
        </w:rPr>
        <w:t xml:space="preserve">Минприроды России </w:t>
      </w:r>
      <w:r w:rsidRPr="00FA5038">
        <w:rPr>
          <w:rFonts w:ascii="Times New Roman" w:hAnsi="Times New Roman" w:cs="Times New Roman"/>
          <w:sz w:val="28"/>
          <w:szCs w:val="28"/>
        </w:rPr>
        <w:t>создана рабочая группа по внесению сведений о местоположении границ ООПТ</w:t>
      </w:r>
      <w:r>
        <w:rPr>
          <w:rFonts w:ascii="Times New Roman" w:hAnsi="Times New Roman" w:cs="Times New Roman"/>
          <w:sz w:val="28"/>
          <w:szCs w:val="28"/>
        </w:rPr>
        <w:t xml:space="preserve"> федерального значения</w:t>
      </w:r>
      <w:r w:rsidRPr="00FA5038">
        <w:rPr>
          <w:rFonts w:ascii="Times New Roman" w:hAnsi="Times New Roman" w:cs="Times New Roman"/>
          <w:sz w:val="28"/>
          <w:szCs w:val="28"/>
        </w:rPr>
        <w:t xml:space="preserve"> в </w:t>
      </w:r>
      <w:r>
        <w:rPr>
          <w:rFonts w:ascii="Times New Roman" w:hAnsi="Times New Roman" w:cs="Times New Roman"/>
          <w:sz w:val="28"/>
          <w:szCs w:val="28"/>
        </w:rPr>
        <w:t>реестр недвижимости</w:t>
      </w:r>
      <w:r w:rsidRPr="00FA5038">
        <w:rPr>
          <w:rFonts w:ascii="Times New Roman" w:hAnsi="Times New Roman" w:cs="Times New Roman"/>
          <w:sz w:val="28"/>
          <w:szCs w:val="28"/>
        </w:rPr>
        <w:t>.</w:t>
      </w:r>
      <w:r>
        <w:rPr>
          <w:rFonts w:ascii="Times New Roman" w:hAnsi="Times New Roman" w:cs="Times New Roman"/>
          <w:sz w:val="28"/>
          <w:szCs w:val="28"/>
        </w:rPr>
        <w:t xml:space="preserve"> </w:t>
      </w:r>
      <w:r w:rsidRPr="00FA5038">
        <w:rPr>
          <w:rFonts w:ascii="Times New Roman" w:hAnsi="Times New Roman" w:cs="Times New Roman"/>
          <w:sz w:val="28"/>
          <w:szCs w:val="28"/>
        </w:rPr>
        <w:t>В состав рабочей группы вошли представители Минприроды, Росреестра, Кадастровой палаты, Рослесхоза, Росимущества и Информационно-аналитического центра поддержки заповедного дела.</w:t>
      </w:r>
      <w:r>
        <w:rPr>
          <w:rFonts w:ascii="Times New Roman" w:hAnsi="Times New Roman" w:cs="Times New Roman"/>
          <w:sz w:val="28"/>
          <w:szCs w:val="28"/>
        </w:rPr>
        <w:t xml:space="preserve"> </w:t>
      </w:r>
    </w:p>
    <w:p w:rsidR="009C2C0D" w:rsidRDefault="009C2C0D" w:rsidP="009C2C0D">
      <w:pPr>
        <w:spacing w:after="0" w:line="360" w:lineRule="auto"/>
        <w:ind w:firstLine="709"/>
        <w:jc w:val="both"/>
        <w:rPr>
          <w:rFonts w:ascii="Times New Roman" w:hAnsi="Times New Roman" w:cs="Times New Roman"/>
          <w:sz w:val="28"/>
          <w:szCs w:val="28"/>
        </w:rPr>
      </w:pPr>
      <w:r w:rsidRPr="00FA5038">
        <w:rPr>
          <w:rFonts w:ascii="Times New Roman" w:hAnsi="Times New Roman" w:cs="Times New Roman"/>
          <w:sz w:val="28"/>
          <w:szCs w:val="28"/>
        </w:rPr>
        <w:lastRenderedPageBreak/>
        <w:t xml:space="preserve">В настоящее время </w:t>
      </w:r>
      <w:r>
        <w:rPr>
          <w:rFonts w:ascii="Times New Roman" w:hAnsi="Times New Roman" w:cs="Times New Roman"/>
          <w:sz w:val="28"/>
          <w:szCs w:val="28"/>
        </w:rPr>
        <w:t>К</w:t>
      </w:r>
      <w:r w:rsidRPr="00FA5038">
        <w:rPr>
          <w:rFonts w:ascii="Times New Roman" w:hAnsi="Times New Roman" w:cs="Times New Roman"/>
          <w:sz w:val="28"/>
          <w:szCs w:val="28"/>
        </w:rPr>
        <w:t xml:space="preserve">адастровая палата уже подготовила и направила </w:t>
      </w:r>
      <w:r>
        <w:rPr>
          <w:rFonts w:ascii="Times New Roman" w:hAnsi="Times New Roman" w:cs="Times New Roman"/>
          <w:sz w:val="28"/>
          <w:szCs w:val="28"/>
        </w:rPr>
        <w:t xml:space="preserve">в Минприроды </w:t>
      </w:r>
      <w:r w:rsidRPr="00FA5038">
        <w:rPr>
          <w:rFonts w:ascii="Times New Roman" w:hAnsi="Times New Roman" w:cs="Times New Roman"/>
          <w:sz w:val="28"/>
          <w:szCs w:val="28"/>
        </w:rPr>
        <w:t>перечень местных систем координат, используемых для ведения ЕГРН на территории кадастровых округов, в пределах которых расп</w:t>
      </w:r>
      <w:r>
        <w:rPr>
          <w:rFonts w:ascii="Times New Roman" w:hAnsi="Times New Roman" w:cs="Times New Roman"/>
          <w:sz w:val="28"/>
          <w:szCs w:val="28"/>
        </w:rPr>
        <w:t>о</w:t>
      </w:r>
      <w:r w:rsidRPr="00FA5038">
        <w:rPr>
          <w:rFonts w:ascii="Times New Roman" w:hAnsi="Times New Roman" w:cs="Times New Roman"/>
          <w:sz w:val="28"/>
          <w:szCs w:val="28"/>
        </w:rPr>
        <w:t>ложены ООПТ.</w:t>
      </w:r>
      <w:r>
        <w:rPr>
          <w:rFonts w:ascii="Times New Roman" w:hAnsi="Times New Roman" w:cs="Times New Roman"/>
          <w:sz w:val="28"/>
          <w:szCs w:val="28"/>
        </w:rPr>
        <w:t xml:space="preserve"> На сегодня </w:t>
      </w:r>
      <w:r w:rsidRPr="001E5ABC">
        <w:rPr>
          <w:rFonts w:ascii="Times New Roman" w:hAnsi="Times New Roman" w:cs="Times New Roman"/>
          <w:sz w:val="28"/>
          <w:szCs w:val="28"/>
        </w:rPr>
        <w:t>в Е</w:t>
      </w:r>
      <w:r>
        <w:rPr>
          <w:rFonts w:ascii="Times New Roman" w:hAnsi="Times New Roman" w:cs="Times New Roman"/>
          <w:sz w:val="28"/>
          <w:szCs w:val="28"/>
        </w:rPr>
        <w:t xml:space="preserve">ГРН содержатся </w:t>
      </w:r>
      <w:r w:rsidRPr="001E5ABC">
        <w:rPr>
          <w:rFonts w:ascii="Times New Roman" w:hAnsi="Times New Roman" w:cs="Times New Roman"/>
          <w:sz w:val="28"/>
          <w:szCs w:val="28"/>
        </w:rPr>
        <w:t xml:space="preserve">сведения о 56 </w:t>
      </w:r>
      <w:r>
        <w:rPr>
          <w:rFonts w:ascii="Times New Roman" w:hAnsi="Times New Roman" w:cs="Times New Roman"/>
          <w:sz w:val="28"/>
          <w:szCs w:val="28"/>
        </w:rPr>
        <w:t>ООПТ федерального значения</w:t>
      </w:r>
      <w:r w:rsidRPr="0050234A">
        <w:rPr>
          <w:rFonts w:ascii="Times New Roman" w:hAnsi="Times New Roman" w:cs="Times New Roman"/>
          <w:sz w:val="28"/>
          <w:szCs w:val="28"/>
        </w:rPr>
        <w:t>, что составляет</w:t>
      </w:r>
      <w:r>
        <w:rPr>
          <w:rFonts w:ascii="Times New Roman" w:hAnsi="Times New Roman" w:cs="Times New Roman"/>
          <w:sz w:val="28"/>
          <w:szCs w:val="28"/>
        </w:rPr>
        <w:t xml:space="preserve"> уже</w:t>
      </w:r>
      <w:r w:rsidRPr="0050234A">
        <w:rPr>
          <w:rFonts w:ascii="Times New Roman" w:hAnsi="Times New Roman" w:cs="Times New Roman"/>
          <w:sz w:val="28"/>
          <w:szCs w:val="28"/>
        </w:rPr>
        <w:t xml:space="preserve"> 18% от</w:t>
      </w:r>
      <w:r>
        <w:rPr>
          <w:rFonts w:ascii="Times New Roman" w:hAnsi="Times New Roman" w:cs="Times New Roman"/>
          <w:sz w:val="28"/>
          <w:szCs w:val="28"/>
        </w:rPr>
        <w:t xml:space="preserve"> общего количества. По информации, содержащейся на сайте Минприроды, предстоит определить границы </w:t>
      </w:r>
      <w:r w:rsidRPr="0050234A">
        <w:rPr>
          <w:rFonts w:ascii="Times New Roman" w:hAnsi="Times New Roman" w:cs="Times New Roman"/>
          <w:sz w:val="28"/>
          <w:szCs w:val="28"/>
        </w:rPr>
        <w:t>еще 253 ООПТ</w:t>
      </w:r>
      <w:r w:rsidRPr="0024518E">
        <w:rPr>
          <w:rFonts w:ascii="Times New Roman" w:hAnsi="Times New Roman" w:cs="Times New Roman"/>
          <w:sz w:val="28"/>
          <w:szCs w:val="28"/>
        </w:rPr>
        <w:t>.</w:t>
      </w:r>
      <w:r>
        <w:rPr>
          <w:rFonts w:ascii="Times New Roman" w:hAnsi="Times New Roman" w:cs="Times New Roman"/>
          <w:sz w:val="28"/>
          <w:szCs w:val="28"/>
        </w:rPr>
        <w:t xml:space="preserve"> </w:t>
      </w:r>
    </w:p>
    <w:p w:rsidR="009C2C0D" w:rsidRPr="00707FF7" w:rsidRDefault="009C2C0D" w:rsidP="009C2C0D">
      <w:pPr>
        <w:spacing w:after="0" w:line="360" w:lineRule="auto"/>
        <w:ind w:firstLine="709"/>
        <w:jc w:val="both"/>
        <w:rPr>
          <w:rFonts w:ascii="Times New Roman" w:hAnsi="Times New Roman" w:cs="Times New Roman"/>
          <w:sz w:val="28"/>
          <w:szCs w:val="28"/>
        </w:rPr>
      </w:pPr>
      <w:r w:rsidRPr="00707FF7">
        <w:rPr>
          <w:rFonts w:ascii="Times New Roman" w:hAnsi="Times New Roman" w:cs="Times New Roman"/>
          <w:sz w:val="28"/>
          <w:szCs w:val="28"/>
        </w:rPr>
        <w:t xml:space="preserve">К особо охраняемым территориям относятся природные заповедники, национальные парки, заказники, ботанические сады. Некоторые ООПТ принадлежат к объектам Всемирного природного наследия. На территории России находится 11 таких объектов. В их состав входят 13 заповедников, семь национальных парков, три федеральных заказника, несколько памятников природы и буферные зоны заповедников. Среди уникальных природных объектов России – озеро Байкал, вулканы Камчатки, Золотые горы Алтая, Плато Путорана и другие памятники природы.  </w:t>
      </w:r>
    </w:p>
    <w:p w:rsidR="009C2C0D" w:rsidRDefault="009C2C0D" w:rsidP="009C2C0D">
      <w:pPr>
        <w:spacing w:after="0" w:line="360" w:lineRule="auto"/>
        <w:ind w:firstLine="709"/>
        <w:jc w:val="both"/>
        <w:rPr>
          <w:rFonts w:ascii="Times New Roman" w:hAnsi="Times New Roman" w:cs="Times New Roman"/>
          <w:sz w:val="28"/>
          <w:szCs w:val="28"/>
        </w:rPr>
      </w:pPr>
      <w:r w:rsidRPr="00707FF7">
        <w:rPr>
          <w:rFonts w:ascii="Times New Roman" w:hAnsi="Times New Roman" w:cs="Times New Roman"/>
          <w:sz w:val="28"/>
          <w:szCs w:val="28"/>
        </w:rPr>
        <w:t>В 2019 году в реестр недвижимости были внесены сведения о восьми ООПТ: ГПЗ «Азас», ГПЗ «Столбы», «Хингано-Архаринский» заказник, ГПЗ «Брянский лес», ГПЗ «Кологривский лес» им М.Г. Синицына», ГПЗ</w:t>
      </w:r>
      <w:r>
        <w:rPr>
          <w:rFonts w:ascii="Times New Roman" w:hAnsi="Times New Roman" w:cs="Times New Roman"/>
          <w:sz w:val="28"/>
          <w:szCs w:val="28"/>
        </w:rPr>
        <w:t xml:space="preserve"> «</w:t>
      </w:r>
      <w:r w:rsidRPr="00B9170B">
        <w:rPr>
          <w:rFonts w:ascii="Times New Roman" w:hAnsi="Times New Roman" w:cs="Times New Roman"/>
          <w:sz w:val="28"/>
          <w:szCs w:val="28"/>
        </w:rPr>
        <w:t>Приокско-Террасный имени М.А. Заблоцкого</w:t>
      </w:r>
      <w:r>
        <w:rPr>
          <w:rFonts w:ascii="Times New Roman" w:hAnsi="Times New Roman" w:cs="Times New Roman"/>
          <w:sz w:val="28"/>
          <w:szCs w:val="28"/>
        </w:rPr>
        <w:t>», НП «</w:t>
      </w:r>
      <w:r w:rsidRPr="00662512">
        <w:rPr>
          <w:rFonts w:ascii="Times New Roman" w:hAnsi="Times New Roman" w:cs="Times New Roman"/>
          <w:sz w:val="28"/>
          <w:szCs w:val="28"/>
        </w:rPr>
        <w:t>Мещерский</w:t>
      </w:r>
      <w:r>
        <w:rPr>
          <w:rFonts w:ascii="Times New Roman" w:hAnsi="Times New Roman" w:cs="Times New Roman"/>
          <w:sz w:val="28"/>
          <w:szCs w:val="28"/>
        </w:rPr>
        <w:t xml:space="preserve">», </w:t>
      </w:r>
      <w:r w:rsidRPr="00662512">
        <w:rPr>
          <w:rFonts w:ascii="Times New Roman" w:hAnsi="Times New Roman" w:cs="Times New Roman"/>
          <w:sz w:val="28"/>
          <w:szCs w:val="28"/>
        </w:rPr>
        <w:t>ГПЗ «Бастак»</w:t>
      </w:r>
      <w:r>
        <w:rPr>
          <w:rFonts w:ascii="Times New Roman" w:hAnsi="Times New Roman" w:cs="Times New Roman"/>
          <w:sz w:val="28"/>
          <w:szCs w:val="28"/>
        </w:rPr>
        <w:t xml:space="preserve">. </w:t>
      </w:r>
    </w:p>
    <w:p w:rsidR="009C2C0D" w:rsidRDefault="009C2C0D" w:rsidP="009C2C0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E7E9A">
        <w:rPr>
          <w:rFonts w:ascii="Times New Roman" w:hAnsi="Times New Roman" w:cs="Times New Roman"/>
          <w:i/>
          <w:sz w:val="28"/>
          <w:szCs w:val="28"/>
        </w:rPr>
        <w:t>Закрепление границ в госреестре недвижимости особенно важно для сохранения природного достояния России, поскольку защищает уникальные природные объекты от вырубки леса, самостроя и других нарушений природоохранного законодательства</w:t>
      </w:r>
      <w:r>
        <w:rPr>
          <w:rFonts w:ascii="Times New Roman" w:hAnsi="Times New Roman" w:cs="Times New Roman"/>
          <w:sz w:val="28"/>
          <w:szCs w:val="28"/>
        </w:rPr>
        <w:t xml:space="preserve">, – отметила </w:t>
      </w:r>
      <w:r w:rsidRPr="002E7E9A">
        <w:rPr>
          <w:rFonts w:ascii="Times New Roman" w:hAnsi="Times New Roman" w:cs="Times New Roman"/>
          <w:b/>
          <w:sz w:val="28"/>
          <w:szCs w:val="28"/>
        </w:rPr>
        <w:t>замглавы Федеральной кадастровой палаты</w:t>
      </w:r>
      <w:r>
        <w:rPr>
          <w:rFonts w:ascii="Times New Roman" w:hAnsi="Times New Roman" w:cs="Times New Roman"/>
          <w:b/>
          <w:sz w:val="28"/>
          <w:szCs w:val="28"/>
        </w:rPr>
        <w:t>, член рабочей группы</w:t>
      </w:r>
      <w:r w:rsidRPr="002E7E9A">
        <w:rPr>
          <w:rFonts w:ascii="Times New Roman" w:hAnsi="Times New Roman" w:cs="Times New Roman"/>
          <w:b/>
          <w:sz w:val="28"/>
          <w:szCs w:val="28"/>
        </w:rPr>
        <w:t xml:space="preserve"> </w:t>
      </w:r>
      <w:r>
        <w:rPr>
          <w:rFonts w:ascii="Times New Roman" w:hAnsi="Times New Roman" w:cs="Times New Roman"/>
          <w:b/>
          <w:sz w:val="28"/>
          <w:szCs w:val="28"/>
        </w:rPr>
        <w:t xml:space="preserve">Минприроды России </w:t>
      </w:r>
      <w:r w:rsidRPr="002E7E9A">
        <w:rPr>
          <w:rFonts w:ascii="Times New Roman" w:hAnsi="Times New Roman" w:cs="Times New Roman"/>
          <w:b/>
          <w:sz w:val="28"/>
          <w:szCs w:val="28"/>
        </w:rPr>
        <w:t>Марина Семёнова</w:t>
      </w:r>
      <w:r>
        <w:rPr>
          <w:rFonts w:ascii="Times New Roman" w:hAnsi="Times New Roman" w:cs="Times New Roman"/>
          <w:sz w:val="28"/>
          <w:szCs w:val="28"/>
        </w:rPr>
        <w:t xml:space="preserve">. – </w:t>
      </w:r>
      <w:r w:rsidRPr="002E7E9A">
        <w:rPr>
          <w:rFonts w:ascii="Times New Roman" w:hAnsi="Times New Roman" w:cs="Times New Roman"/>
          <w:i/>
          <w:sz w:val="28"/>
          <w:szCs w:val="28"/>
        </w:rPr>
        <w:t>Кроме того, отсутствие в реестре недвижимости информации о природных территориях может привести к ошибкам, связанным с предоставлением земельных участков органами местного самоуправления, и, как следствие, ущербу, наносимому уникальным объектам</w:t>
      </w:r>
      <w:r>
        <w:rPr>
          <w:rFonts w:ascii="Times New Roman" w:hAnsi="Times New Roman" w:cs="Times New Roman"/>
          <w:sz w:val="28"/>
          <w:szCs w:val="28"/>
        </w:rPr>
        <w:t>».</w:t>
      </w:r>
    </w:p>
    <w:p w:rsidR="009C2C0D" w:rsidRPr="00322B99" w:rsidRDefault="009C2C0D" w:rsidP="009C2C0D">
      <w:pPr>
        <w:spacing w:after="0" w:line="360" w:lineRule="auto"/>
        <w:ind w:firstLine="709"/>
        <w:jc w:val="both"/>
        <w:rPr>
          <w:rFonts w:ascii="Times New Roman" w:hAnsi="Times New Roman" w:cs="Times New Roman"/>
          <w:sz w:val="24"/>
          <w:szCs w:val="24"/>
        </w:rPr>
      </w:pPr>
      <w:r w:rsidRPr="00322B99">
        <w:rPr>
          <w:rFonts w:ascii="Times New Roman" w:hAnsi="Times New Roman" w:cs="Times New Roman"/>
          <w:sz w:val="24"/>
          <w:szCs w:val="24"/>
        </w:rPr>
        <w:t>Справочно:</w:t>
      </w:r>
    </w:p>
    <w:p w:rsidR="009C2C0D" w:rsidRPr="00322B99" w:rsidRDefault="009C2C0D" w:rsidP="009C2C0D">
      <w:pPr>
        <w:spacing w:after="0" w:line="360" w:lineRule="auto"/>
        <w:ind w:firstLine="709"/>
        <w:jc w:val="both"/>
        <w:rPr>
          <w:rFonts w:ascii="Times New Roman" w:hAnsi="Times New Roman" w:cs="Times New Roman"/>
          <w:sz w:val="24"/>
          <w:szCs w:val="24"/>
        </w:rPr>
      </w:pPr>
      <w:r w:rsidRPr="00322B99">
        <w:rPr>
          <w:rFonts w:ascii="Times New Roman" w:hAnsi="Times New Roman" w:cs="Times New Roman"/>
          <w:sz w:val="24"/>
          <w:szCs w:val="24"/>
        </w:rPr>
        <w:lastRenderedPageBreak/>
        <w:t>Особо охраняемые природные территории (ООПТ) – это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Как правило, эти территории полностью или частично изъяты из хозяйственного использования, так как для них установлен режим особой охраны.</w:t>
      </w:r>
    </w:p>
    <w:p w:rsidR="009C2C0D" w:rsidRPr="00322B99" w:rsidRDefault="009C2C0D" w:rsidP="009C2C0D">
      <w:pPr>
        <w:spacing w:after="0" w:line="360" w:lineRule="auto"/>
        <w:ind w:firstLine="709"/>
        <w:jc w:val="both"/>
        <w:rPr>
          <w:rFonts w:ascii="Times New Roman" w:hAnsi="Times New Roman" w:cs="Times New Roman"/>
          <w:sz w:val="24"/>
          <w:szCs w:val="24"/>
        </w:rPr>
      </w:pPr>
      <w:r w:rsidRPr="00322B99">
        <w:rPr>
          <w:rFonts w:ascii="Times New Roman" w:hAnsi="Times New Roman" w:cs="Times New Roman"/>
          <w:sz w:val="24"/>
          <w:szCs w:val="24"/>
        </w:rPr>
        <w:t xml:space="preserve">К ООПТ федерального значения относятся </w:t>
      </w:r>
      <w:hyperlink r:id="rId11" w:anchor="/document/10107990/paragraph/62:0" w:history="1">
        <w:r w:rsidRPr="00322B99">
          <w:rPr>
            <w:rStyle w:val="af1"/>
            <w:rFonts w:ascii="Times New Roman" w:hAnsi="Times New Roman" w:cs="Times New Roman"/>
            <w:sz w:val="24"/>
            <w:szCs w:val="24"/>
          </w:rPr>
          <w:t>государственные природные заповедники,</w:t>
        </w:r>
      </w:hyperlink>
      <w:r w:rsidRPr="00322B99">
        <w:rPr>
          <w:rFonts w:ascii="Times New Roman" w:hAnsi="Times New Roman" w:cs="Times New Roman"/>
          <w:sz w:val="24"/>
          <w:szCs w:val="24"/>
        </w:rPr>
        <w:t xml:space="preserve"> </w:t>
      </w:r>
      <w:hyperlink r:id="rId12" w:anchor="/document/10107990/paragraph/125:0" w:history="1">
        <w:r w:rsidRPr="00322B99">
          <w:rPr>
            <w:rStyle w:val="af1"/>
            <w:rFonts w:ascii="Times New Roman" w:hAnsi="Times New Roman" w:cs="Times New Roman"/>
            <w:sz w:val="24"/>
            <w:szCs w:val="24"/>
          </w:rPr>
          <w:t>национальные парки</w:t>
        </w:r>
      </w:hyperlink>
      <w:r w:rsidRPr="00322B99">
        <w:rPr>
          <w:rFonts w:ascii="Times New Roman" w:hAnsi="Times New Roman" w:cs="Times New Roman"/>
          <w:color w:val="0000FF"/>
          <w:sz w:val="24"/>
          <w:szCs w:val="24"/>
        </w:rPr>
        <w:t>;</w:t>
      </w:r>
      <w:r w:rsidRPr="00322B99">
        <w:rPr>
          <w:rFonts w:ascii="Times New Roman" w:hAnsi="Times New Roman" w:cs="Times New Roman"/>
          <w:sz w:val="24"/>
          <w:szCs w:val="24"/>
        </w:rPr>
        <w:t xml:space="preserve"> также к ООПТ федерального значения могут быть отнесены </w:t>
      </w:r>
      <w:hyperlink r:id="rId13" w:anchor="/document/10107990/paragraph/225:0" w:history="1">
        <w:r w:rsidRPr="00322B99">
          <w:rPr>
            <w:rFonts w:ascii="Times New Roman" w:hAnsi="Times New Roman" w:cs="Times New Roman"/>
            <w:color w:val="0000FF"/>
            <w:sz w:val="24"/>
            <w:szCs w:val="24"/>
          </w:rPr>
          <w:t>государственные природные заказники</w:t>
        </w:r>
      </w:hyperlink>
      <w:r w:rsidRPr="00322B99">
        <w:rPr>
          <w:rFonts w:ascii="Times New Roman" w:hAnsi="Times New Roman" w:cs="Times New Roman"/>
          <w:sz w:val="24"/>
          <w:szCs w:val="24"/>
        </w:rPr>
        <w:t xml:space="preserve">, </w:t>
      </w:r>
      <w:hyperlink r:id="rId14" w:anchor="/document/10107990/paragraph/254:0" w:history="1">
        <w:r w:rsidRPr="00322B99">
          <w:rPr>
            <w:rFonts w:ascii="Times New Roman" w:hAnsi="Times New Roman" w:cs="Times New Roman"/>
            <w:color w:val="0000FF"/>
            <w:sz w:val="24"/>
            <w:szCs w:val="24"/>
          </w:rPr>
          <w:t>памятники природы</w:t>
        </w:r>
      </w:hyperlink>
      <w:r w:rsidRPr="00322B99">
        <w:rPr>
          <w:rFonts w:ascii="Times New Roman" w:hAnsi="Times New Roman" w:cs="Times New Roman"/>
          <w:sz w:val="24"/>
          <w:szCs w:val="24"/>
        </w:rPr>
        <w:t xml:space="preserve">, </w:t>
      </w:r>
      <w:hyperlink r:id="rId15" w:anchor="/document/10107990/paragraph/272:0" w:history="1">
        <w:r w:rsidRPr="00322B99">
          <w:rPr>
            <w:rStyle w:val="af1"/>
            <w:rFonts w:ascii="Times New Roman" w:hAnsi="Times New Roman" w:cs="Times New Roman"/>
            <w:sz w:val="24"/>
            <w:szCs w:val="24"/>
          </w:rPr>
          <w:t>дендрологические парки и ботанические сады</w:t>
        </w:r>
      </w:hyperlink>
      <w:r w:rsidRPr="00322B99">
        <w:rPr>
          <w:rFonts w:ascii="Times New Roman" w:hAnsi="Times New Roman" w:cs="Times New Roman"/>
          <w:sz w:val="24"/>
          <w:szCs w:val="24"/>
        </w:rPr>
        <w:t>.</w:t>
      </w:r>
    </w:p>
    <w:p w:rsidR="009C2C0D" w:rsidRPr="00322B99" w:rsidRDefault="009C2C0D" w:rsidP="009C2C0D">
      <w:pPr>
        <w:spacing w:after="0" w:line="360" w:lineRule="auto"/>
        <w:ind w:firstLine="709"/>
        <w:jc w:val="both"/>
        <w:rPr>
          <w:rFonts w:ascii="Times New Roman" w:hAnsi="Times New Roman" w:cs="Times New Roman"/>
          <w:sz w:val="24"/>
          <w:szCs w:val="24"/>
        </w:rPr>
      </w:pPr>
      <w:r w:rsidRPr="00322B99">
        <w:rPr>
          <w:rFonts w:ascii="Times New Roman" w:hAnsi="Times New Roman" w:cs="Times New Roman"/>
          <w:sz w:val="24"/>
          <w:szCs w:val="24"/>
        </w:rPr>
        <w:t>Основная задача экспертного совета рабочей группы – анализ всей имеющейся информации и документов о проведении работ по установлению местоположения границ ООПТ федерального значения. Сведения о местоположении границ ООПТ должны соответствовать установленным требованиям к их графическому описанию и точности определения координат характерных точек границ.</w:t>
      </w:r>
    </w:p>
    <w:p w:rsidR="009C2C0D" w:rsidRPr="00322B99" w:rsidRDefault="009C2C0D" w:rsidP="009C2C0D">
      <w:pPr>
        <w:spacing w:after="0" w:line="360" w:lineRule="auto"/>
        <w:ind w:firstLine="709"/>
        <w:jc w:val="both"/>
        <w:rPr>
          <w:rFonts w:ascii="Times New Roman" w:hAnsi="Times New Roman" w:cs="Times New Roman"/>
          <w:sz w:val="24"/>
          <w:szCs w:val="24"/>
        </w:rPr>
      </w:pPr>
      <w:r w:rsidRPr="00322B99">
        <w:rPr>
          <w:rFonts w:ascii="Times New Roman" w:hAnsi="Times New Roman" w:cs="Times New Roman"/>
          <w:sz w:val="24"/>
          <w:szCs w:val="24"/>
        </w:rPr>
        <w:t xml:space="preserve">В рамках заседания </w:t>
      </w:r>
      <w:hyperlink r:id="rId16" w:history="1">
        <w:r w:rsidRPr="00322B99">
          <w:rPr>
            <w:rStyle w:val="af1"/>
            <w:rFonts w:ascii="Times New Roman" w:hAnsi="Times New Roman" w:cs="Times New Roman"/>
            <w:sz w:val="24"/>
            <w:szCs w:val="24"/>
          </w:rPr>
          <w:t>рабгруппы</w:t>
        </w:r>
      </w:hyperlink>
      <w:r w:rsidRPr="00322B99">
        <w:rPr>
          <w:rFonts w:ascii="Times New Roman" w:hAnsi="Times New Roman" w:cs="Times New Roman"/>
          <w:sz w:val="24"/>
          <w:szCs w:val="24"/>
        </w:rPr>
        <w:t xml:space="preserve"> эксперты обсудили подготовку документов, необходимых для принятия Правительством Российской Федерации решения о создании ООПТ, а также для внесения этих территорий в ЕГРН. В ходе встречи была достигнута договоренность о взаимодействии Кадастровой палаты и Информационно-аналитического центра поддержки заповедного дела Минприроды России.  </w:t>
      </w:r>
    </w:p>
    <w:p w:rsidR="009C2C0D" w:rsidRPr="00322B99" w:rsidRDefault="009C2C0D" w:rsidP="009C2C0D">
      <w:pPr>
        <w:spacing w:after="0" w:line="360" w:lineRule="auto"/>
        <w:ind w:firstLine="709"/>
        <w:jc w:val="both"/>
        <w:rPr>
          <w:rFonts w:ascii="Times New Roman" w:hAnsi="Times New Roman" w:cs="Times New Roman"/>
          <w:sz w:val="24"/>
          <w:szCs w:val="24"/>
        </w:rPr>
      </w:pPr>
      <w:r w:rsidRPr="00322B99">
        <w:rPr>
          <w:rFonts w:ascii="Times New Roman" w:hAnsi="Times New Roman" w:cs="Times New Roman"/>
          <w:sz w:val="24"/>
          <w:szCs w:val="24"/>
        </w:rPr>
        <w:t xml:space="preserve">Чтобы подготовить документацию для внесения сведений о границах в ЕГРН, специалисты определяют координаты характерных точек границ ООПТ федерального значения и готовят графические описания местоположения границ ООПТ. </w:t>
      </w:r>
    </w:p>
    <w:p w:rsidR="009C2C0D" w:rsidRDefault="009C2C0D" w:rsidP="009C2C0D">
      <w:pPr>
        <w:spacing w:after="0" w:line="360" w:lineRule="auto"/>
        <w:ind w:firstLine="709"/>
        <w:jc w:val="both"/>
        <w:rPr>
          <w:rFonts w:ascii="Times New Roman" w:hAnsi="Times New Roman" w:cs="Times New Roman"/>
          <w:sz w:val="24"/>
          <w:szCs w:val="24"/>
        </w:rPr>
      </w:pPr>
      <w:r w:rsidRPr="00322B99">
        <w:rPr>
          <w:rFonts w:ascii="Times New Roman" w:hAnsi="Times New Roman" w:cs="Times New Roman"/>
          <w:sz w:val="24"/>
          <w:szCs w:val="24"/>
        </w:rPr>
        <w:t xml:space="preserve">Собственники и пользователи участков, которые вошли в официально в установленные границы национальных парков, государственных природных заказников, памятников природы, обязаны соблюдать строгие правила и ограничения при использовании принадлежащих им земель. </w:t>
      </w:r>
    </w:p>
    <w:p w:rsidR="009C2C0D" w:rsidRPr="00322B99" w:rsidRDefault="009C2C0D" w:rsidP="009C2C0D">
      <w:pPr>
        <w:spacing w:after="0" w:line="360" w:lineRule="auto"/>
        <w:ind w:firstLine="709"/>
        <w:jc w:val="right"/>
        <w:rPr>
          <w:rFonts w:ascii="Times New Roman" w:hAnsi="Times New Roman" w:cs="Times New Roman"/>
          <w:i/>
          <w:sz w:val="20"/>
          <w:szCs w:val="20"/>
        </w:rPr>
      </w:pPr>
      <w:r w:rsidRPr="00322B99">
        <w:rPr>
          <w:rFonts w:ascii="Times New Roman" w:hAnsi="Times New Roman" w:cs="Times New Roman"/>
          <w:i/>
          <w:sz w:val="20"/>
          <w:szCs w:val="20"/>
        </w:rPr>
        <w:t>Материал предоставлен пресс-службой Кадастровой палаты по Новосибирской области.</w:t>
      </w:r>
    </w:p>
    <w:p w:rsidR="009C2C0D" w:rsidRDefault="009C2C0D" w:rsidP="009C2C0D">
      <w:pPr>
        <w:spacing w:after="0" w:line="360" w:lineRule="auto"/>
        <w:ind w:firstLine="709"/>
        <w:jc w:val="center"/>
        <w:rPr>
          <w:rFonts w:ascii="Times New Roman" w:hAnsi="Times New Roman" w:cs="Times New Roman"/>
          <w:sz w:val="28"/>
          <w:szCs w:val="28"/>
        </w:rPr>
      </w:pPr>
    </w:p>
    <w:p w:rsidR="009C2C0D" w:rsidRPr="001C0B99" w:rsidRDefault="009C2C0D" w:rsidP="009C2C0D">
      <w:pPr>
        <w:spacing w:line="360" w:lineRule="auto"/>
        <w:ind w:firstLine="709"/>
        <w:jc w:val="both"/>
        <w:rPr>
          <w:rFonts w:ascii="Times New Roman" w:hAnsi="Times New Roman" w:cs="Times New Roman"/>
          <w:sz w:val="28"/>
          <w:szCs w:val="28"/>
        </w:rPr>
      </w:pPr>
    </w:p>
    <w:p w:rsidR="009C2C0D" w:rsidRDefault="009C2C0D" w:rsidP="009C2C0D">
      <w:pPr>
        <w:shd w:val="clear" w:color="auto" w:fill="FFFFFF"/>
        <w:spacing w:after="225" w:line="360" w:lineRule="auto"/>
        <w:ind w:firstLine="567"/>
        <w:jc w:val="both"/>
        <w:rPr>
          <w:rFonts w:ascii="Times New Roman" w:eastAsia="Times New Roman" w:hAnsi="Times New Roman" w:cs="Times New Roman"/>
          <w:color w:val="000000"/>
          <w:sz w:val="28"/>
          <w:szCs w:val="28"/>
        </w:rPr>
      </w:pPr>
    </w:p>
    <w:p w:rsidR="009C2C0D" w:rsidRDefault="009C2C0D" w:rsidP="009C2C0D">
      <w:pPr>
        <w:pStyle w:val="ab"/>
        <w:shd w:val="clear" w:color="auto" w:fill="FFFFFF"/>
        <w:spacing w:before="0" w:beforeAutospacing="0" w:line="360" w:lineRule="auto"/>
        <w:ind w:firstLine="567"/>
        <w:jc w:val="both"/>
        <w:rPr>
          <w:sz w:val="28"/>
          <w:szCs w:val="28"/>
        </w:rPr>
      </w:pPr>
    </w:p>
    <w:p w:rsidR="009C2C0D" w:rsidRPr="00322B99" w:rsidRDefault="009C2C0D" w:rsidP="009C2C0D">
      <w:pPr>
        <w:spacing w:before="100" w:beforeAutospacing="1" w:after="100" w:afterAutospacing="1" w:line="240" w:lineRule="atLeast"/>
        <w:jc w:val="both"/>
        <w:rPr>
          <w:rFonts w:ascii="Times New Roman" w:eastAsia="Times New Roman" w:hAnsi="Times New Roman" w:cs="Times New Roman"/>
          <w:sz w:val="28"/>
          <w:szCs w:val="28"/>
        </w:rPr>
      </w:pPr>
    </w:p>
    <w:p w:rsidR="009C2C0D" w:rsidRDefault="009C2C0D" w:rsidP="009C2C0D">
      <w:pPr>
        <w:spacing w:before="100" w:beforeAutospacing="1" w:after="100" w:afterAutospacing="1" w:line="240" w:lineRule="atLeast"/>
        <w:jc w:val="both"/>
        <w:rPr>
          <w:rFonts w:ascii="Times New Roman" w:hAnsi="Times New Roman" w:cs="Times New Roman"/>
          <w:noProof/>
          <w:sz w:val="24"/>
          <w:szCs w:val="24"/>
        </w:rPr>
      </w:pPr>
    </w:p>
    <w:p w:rsidR="009C2C0D" w:rsidRDefault="009C2C0D" w:rsidP="009C2C0D">
      <w:pPr>
        <w:spacing w:before="100" w:beforeAutospacing="1" w:after="100" w:afterAutospacing="1"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Контакты для СМИ </w:t>
      </w:r>
    </w:p>
    <w:p w:rsidR="009C2C0D" w:rsidRPr="0014706C" w:rsidRDefault="009C2C0D" w:rsidP="009C2C0D">
      <w:pPr>
        <w:spacing w:before="100" w:beforeAutospacing="1" w:after="100" w:afterAutospacing="1" w:line="240" w:lineRule="atLeast"/>
        <w:jc w:val="both"/>
        <w:rPr>
          <w:rFonts w:ascii="Times New Roman" w:hAnsi="Times New Roman" w:cs="Times New Roman"/>
          <w:noProof/>
          <w:sz w:val="24"/>
          <w:szCs w:val="24"/>
        </w:rPr>
      </w:pPr>
      <w:r>
        <w:rPr>
          <w:rFonts w:ascii="Times New Roman" w:hAnsi="Times New Roman" w:cs="Times New Roman"/>
          <w:noProof/>
          <w:sz w:val="24"/>
          <w:szCs w:val="24"/>
        </w:rPr>
        <w:t>Т</w:t>
      </w:r>
      <w:r w:rsidRPr="0014706C">
        <w:rPr>
          <w:rFonts w:ascii="Times New Roman" w:hAnsi="Times New Roman" w:cs="Times New Roman"/>
          <w:noProof/>
          <w:sz w:val="24"/>
          <w:szCs w:val="24"/>
        </w:rPr>
        <w:t>ел.</w:t>
      </w:r>
      <w:r>
        <w:rPr>
          <w:rFonts w:ascii="Times New Roman" w:hAnsi="Times New Roman" w:cs="Times New Roman"/>
          <w:noProof/>
          <w:sz w:val="24"/>
          <w:szCs w:val="24"/>
        </w:rPr>
        <w:t>:</w:t>
      </w:r>
      <w:r w:rsidRPr="0014706C">
        <w:rPr>
          <w:rFonts w:ascii="Times New Roman" w:hAnsi="Times New Roman" w:cs="Times New Roman"/>
          <w:noProof/>
          <w:sz w:val="24"/>
          <w:szCs w:val="24"/>
        </w:rPr>
        <w:t xml:space="preserve"> </w:t>
      </w:r>
      <w:r>
        <w:rPr>
          <w:rFonts w:ascii="Times New Roman" w:hAnsi="Times New Roman" w:cs="Times New Roman"/>
          <w:noProof/>
          <w:sz w:val="24"/>
          <w:szCs w:val="24"/>
        </w:rPr>
        <w:t>+7(383)349-95-69, доб. 2100</w:t>
      </w:r>
    </w:p>
    <w:p w:rsidR="009C2C0D" w:rsidRPr="0014706C" w:rsidRDefault="00292E6D" w:rsidP="009C2C0D">
      <w:pPr>
        <w:spacing w:before="100" w:beforeAutospacing="1" w:after="100" w:afterAutospacing="1" w:line="240" w:lineRule="atLeast"/>
        <w:jc w:val="both"/>
        <w:rPr>
          <w:rFonts w:ascii="Times New Roman" w:hAnsi="Times New Roman" w:cs="Times New Roman"/>
          <w:sz w:val="24"/>
          <w:szCs w:val="24"/>
        </w:rPr>
      </w:pPr>
      <w:hyperlink r:id="rId17" w:history="1">
        <w:r w:rsidR="009C2C0D" w:rsidRPr="007178B9">
          <w:rPr>
            <w:rStyle w:val="af1"/>
            <w:rFonts w:ascii="Times New Roman" w:hAnsi="Times New Roman" w:cs="Times New Roman"/>
            <w:sz w:val="24"/>
            <w:szCs w:val="24"/>
            <w:lang w:val="en-US"/>
          </w:rPr>
          <w:t>press</w:t>
        </w:r>
        <w:r w:rsidR="009C2C0D" w:rsidRPr="007178B9">
          <w:rPr>
            <w:rStyle w:val="af1"/>
            <w:rFonts w:ascii="Times New Roman" w:hAnsi="Times New Roman" w:cs="Times New Roman"/>
            <w:sz w:val="24"/>
            <w:szCs w:val="24"/>
          </w:rPr>
          <w:t>@</w:t>
        </w:r>
        <w:r w:rsidR="009C2C0D" w:rsidRPr="00322B99">
          <w:rPr>
            <w:rStyle w:val="af1"/>
            <w:rFonts w:ascii="Times New Roman" w:hAnsi="Times New Roman" w:cs="Times New Roman"/>
            <w:sz w:val="24"/>
            <w:szCs w:val="24"/>
          </w:rPr>
          <w:t>54.</w:t>
        </w:r>
        <w:r w:rsidR="009C2C0D" w:rsidRPr="007178B9">
          <w:rPr>
            <w:rStyle w:val="af1"/>
            <w:rFonts w:ascii="Times New Roman" w:hAnsi="Times New Roman" w:cs="Times New Roman"/>
            <w:sz w:val="24"/>
            <w:szCs w:val="24"/>
            <w:lang w:val="en-US"/>
          </w:rPr>
          <w:t>kadastr</w:t>
        </w:r>
        <w:r w:rsidR="009C2C0D" w:rsidRPr="007178B9">
          <w:rPr>
            <w:rStyle w:val="af1"/>
            <w:rFonts w:ascii="Times New Roman" w:hAnsi="Times New Roman" w:cs="Times New Roman"/>
            <w:sz w:val="24"/>
            <w:szCs w:val="24"/>
          </w:rPr>
          <w:t>.</w:t>
        </w:r>
        <w:r w:rsidR="009C2C0D" w:rsidRPr="007178B9">
          <w:rPr>
            <w:rStyle w:val="af1"/>
            <w:rFonts w:ascii="Times New Roman" w:hAnsi="Times New Roman" w:cs="Times New Roman"/>
            <w:sz w:val="24"/>
            <w:szCs w:val="24"/>
            <w:lang w:val="en-US"/>
          </w:rPr>
          <w:t>ru</w:t>
        </w:r>
      </w:hyperlink>
    </w:p>
    <w:p w:rsidR="009C2C0D" w:rsidRDefault="009C2C0D" w:rsidP="009C2C0D">
      <w:pPr>
        <w:spacing w:after="0" w:line="360" w:lineRule="auto"/>
        <w:ind w:firstLine="709"/>
        <w:jc w:val="center"/>
        <w:rPr>
          <w:rFonts w:ascii="Times New Roman" w:eastAsia="Times New Roman" w:hAnsi="Times New Roman" w:cs="Times New Roman"/>
          <w:b/>
          <w:sz w:val="28"/>
          <w:szCs w:val="28"/>
        </w:rPr>
      </w:pPr>
      <w:r>
        <w:rPr>
          <w:sz w:val="28"/>
          <w:szCs w:val="28"/>
        </w:rPr>
        <w:t xml:space="preserve"> </w:t>
      </w:r>
      <w:r w:rsidRPr="006017AE">
        <w:rPr>
          <w:rFonts w:ascii="Times New Roman" w:eastAsia="Times New Roman" w:hAnsi="Times New Roman" w:cs="Times New Roman"/>
          <w:b/>
          <w:sz w:val="28"/>
          <w:szCs w:val="28"/>
        </w:rPr>
        <w:t xml:space="preserve">В </w:t>
      </w:r>
      <w:r>
        <w:rPr>
          <w:rFonts w:ascii="Times New Roman" w:eastAsia="Times New Roman" w:hAnsi="Times New Roman" w:cs="Times New Roman"/>
          <w:b/>
          <w:sz w:val="28"/>
          <w:szCs w:val="28"/>
        </w:rPr>
        <w:t>К</w:t>
      </w:r>
      <w:r w:rsidRPr="006017AE">
        <w:rPr>
          <w:rFonts w:ascii="Times New Roman" w:eastAsia="Times New Roman" w:hAnsi="Times New Roman" w:cs="Times New Roman"/>
          <w:b/>
          <w:sz w:val="28"/>
          <w:szCs w:val="28"/>
        </w:rPr>
        <w:t xml:space="preserve">адастровой палате </w:t>
      </w:r>
      <w:r>
        <w:rPr>
          <w:rFonts w:ascii="Times New Roman" w:eastAsia="Times New Roman" w:hAnsi="Times New Roman" w:cs="Times New Roman"/>
          <w:b/>
          <w:sz w:val="28"/>
          <w:szCs w:val="28"/>
        </w:rPr>
        <w:t>проведут горячую линию о внесении в ЕГРН сведений о</w:t>
      </w:r>
      <w:r w:rsidRPr="006017AE">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зонах с особыми условиями использования территорий</w:t>
      </w:r>
    </w:p>
    <w:p w:rsidR="009C2C0D" w:rsidRPr="006017AE" w:rsidRDefault="009C2C0D" w:rsidP="009C2C0D">
      <w:pPr>
        <w:spacing w:after="0" w:line="360" w:lineRule="auto"/>
        <w:ind w:firstLine="709"/>
        <w:rPr>
          <w:rFonts w:ascii="Times New Roman" w:eastAsia="Times New Roman" w:hAnsi="Times New Roman" w:cs="Times New Roman"/>
          <w:b/>
          <w:sz w:val="28"/>
          <w:szCs w:val="28"/>
        </w:rPr>
      </w:pPr>
    </w:p>
    <w:p w:rsidR="009C2C0D" w:rsidRPr="006017AE" w:rsidRDefault="009C2C0D" w:rsidP="009C2C0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среду, </w:t>
      </w:r>
      <w:r w:rsidRPr="004879E0">
        <w:rPr>
          <w:rFonts w:ascii="Times New Roman" w:eastAsia="Times New Roman" w:hAnsi="Times New Roman" w:cs="Times New Roman"/>
          <w:b/>
          <w:sz w:val="28"/>
          <w:szCs w:val="28"/>
        </w:rPr>
        <w:t>27 ноября</w:t>
      </w:r>
      <w:r>
        <w:rPr>
          <w:rFonts w:ascii="Times New Roman" w:eastAsia="Times New Roman" w:hAnsi="Times New Roman" w:cs="Times New Roman"/>
          <w:sz w:val="28"/>
          <w:szCs w:val="28"/>
        </w:rPr>
        <w:t>,</w:t>
      </w:r>
      <w:r w:rsidRPr="006017AE">
        <w:rPr>
          <w:rFonts w:ascii="Times New Roman" w:eastAsia="Times New Roman" w:hAnsi="Times New Roman" w:cs="Times New Roman"/>
          <w:sz w:val="28"/>
          <w:szCs w:val="28"/>
        </w:rPr>
        <w:t xml:space="preserve"> в </w:t>
      </w:r>
      <w:hyperlink r:id="rId18" w:history="1">
        <w:r w:rsidRPr="00AE510C">
          <w:rPr>
            <w:rStyle w:val="af1"/>
            <w:rFonts w:ascii="Times New Roman" w:eastAsia="Times New Roman" w:hAnsi="Times New Roman" w:cs="Times New Roman"/>
            <w:sz w:val="28"/>
            <w:szCs w:val="28"/>
          </w:rPr>
          <w:t>Кадастровой палате по Новосибирской области</w:t>
        </w:r>
      </w:hyperlink>
      <w:r>
        <w:rPr>
          <w:rFonts w:ascii="Times New Roman" w:eastAsia="Times New Roman" w:hAnsi="Times New Roman" w:cs="Times New Roman"/>
          <w:sz w:val="28"/>
          <w:szCs w:val="28"/>
        </w:rPr>
        <w:t xml:space="preserve"> </w:t>
      </w:r>
      <w:r w:rsidRPr="006017AE">
        <w:rPr>
          <w:rFonts w:ascii="Times New Roman" w:eastAsia="Times New Roman" w:hAnsi="Times New Roman" w:cs="Times New Roman"/>
          <w:sz w:val="28"/>
          <w:szCs w:val="28"/>
        </w:rPr>
        <w:t>пройдет телефонное консультирование.</w:t>
      </w:r>
    </w:p>
    <w:p w:rsidR="009C2C0D" w:rsidRDefault="009C2C0D" w:rsidP="009C2C0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Эксперты</w:t>
      </w:r>
      <w:r w:rsidRPr="006017AE">
        <w:rPr>
          <w:rFonts w:ascii="Times New Roman" w:eastAsia="Times New Roman" w:hAnsi="Times New Roman" w:cs="Times New Roman"/>
          <w:sz w:val="28"/>
          <w:szCs w:val="28"/>
        </w:rPr>
        <w:t xml:space="preserve"> ответ</w:t>
      </w:r>
      <w:r>
        <w:rPr>
          <w:rFonts w:ascii="Times New Roman" w:eastAsia="Times New Roman" w:hAnsi="Times New Roman" w:cs="Times New Roman"/>
          <w:sz w:val="28"/>
          <w:szCs w:val="28"/>
        </w:rPr>
        <w:t>ят</w:t>
      </w:r>
      <w:r w:rsidRPr="006017AE">
        <w:rPr>
          <w:rFonts w:ascii="Times New Roman" w:eastAsia="Times New Roman" w:hAnsi="Times New Roman" w:cs="Times New Roman"/>
          <w:sz w:val="28"/>
          <w:szCs w:val="28"/>
        </w:rPr>
        <w:t xml:space="preserve"> на вопросы о внесении в ЕГРН сведений об охранных зонах волоконно-оптических линий связи, магистральных трубопроводов, теплотрасс и санитарно-защитных зонах.</w:t>
      </w:r>
    </w:p>
    <w:p w:rsidR="009C2C0D" w:rsidRDefault="009C2C0D" w:rsidP="009C2C0D">
      <w:pPr>
        <w:spacing w:after="0" w:line="360" w:lineRule="auto"/>
        <w:ind w:firstLine="709"/>
        <w:jc w:val="both"/>
        <w:rPr>
          <w:rFonts w:ascii="Times New Roman" w:eastAsia="Times New Roman" w:hAnsi="Times New Roman" w:cs="Times New Roman"/>
          <w:sz w:val="28"/>
          <w:szCs w:val="28"/>
        </w:rPr>
      </w:pPr>
      <w:r w:rsidRPr="006017AE">
        <w:rPr>
          <w:rFonts w:ascii="Times New Roman" w:eastAsia="Times New Roman" w:hAnsi="Times New Roman" w:cs="Times New Roman"/>
          <w:sz w:val="28"/>
          <w:szCs w:val="28"/>
        </w:rPr>
        <w:t xml:space="preserve">Звонки </w:t>
      </w:r>
      <w:r>
        <w:rPr>
          <w:rFonts w:ascii="Times New Roman" w:eastAsia="Times New Roman" w:hAnsi="Times New Roman" w:cs="Times New Roman"/>
          <w:sz w:val="28"/>
          <w:szCs w:val="28"/>
        </w:rPr>
        <w:t xml:space="preserve">в рамках горячей линии </w:t>
      </w:r>
      <w:r w:rsidRPr="006017AE">
        <w:rPr>
          <w:rFonts w:ascii="Times New Roman" w:eastAsia="Times New Roman" w:hAnsi="Times New Roman" w:cs="Times New Roman"/>
          <w:sz w:val="28"/>
          <w:szCs w:val="28"/>
        </w:rPr>
        <w:t>будут приниматься с 10.00 до 12.00 по многоканальному телефону +7(383)349-95-69 с добавлением внутренних номеров специалистов: начальник отдела Олеся Кучерова (доб.2902), заместитель начальника отдела Вероника Сухорукова (доб.2100)</w:t>
      </w:r>
      <w:r>
        <w:rPr>
          <w:rFonts w:ascii="Times New Roman" w:eastAsia="Times New Roman" w:hAnsi="Times New Roman" w:cs="Times New Roman"/>
          <w:sz w:val="28"/>
          <w:szCs w:val="28"/>
        </w:rPr>
        <w:t xml:space="preserve">, ведущий инженер </w:t>
      </w:r>
      <w:r w:rsidRPr="006017AE">
        <w:rPr>
          <w:rFonts w:ascii="Times New Roman" w:eastAsia="Times New Roman" w:hAnsi="Times New Roman" w:cs="Times New Roman"/>
          <w:sz w:val="28"/>
          <w:szCs w:val="28"/>
        </w:rPr>
        <w:t>Алина</w:t>
      </w:r>
      <w:r>
        <w:rPr>
          <w:rFonts w:ascii="Times New Roman" w:eastAsia="Times New Roman" w:hAnsi="Times New Roman" w:cs="Times New Roman"/>
          <w:sz w:val="28"/>
          <w:szCs w:val="28"/>
        </w:rPr>
        <w:t xml:space="preserve"> Аникина </w:t>
      </w:r>
      <w:r w:rsidRPr="006017AE">
        <w:rPr>
          <w:rFonts w:ascii="Times New Roman" w:eastAsia="Times New Roman" w:hAnsi="Times New Roman" w:cs="Times New Roman"/>
          <w:sz w:val="28"/>
          <w:szCs w:val="28"/>
        </w:rPr>
        <w:t>(доб.2900).</w:t>
      </w:r>
      <w:r>
        <w:rPr>
          <w:rFonts w:ascii="Times New Roman" w:eastAsia="Times New Roman" w:hAnsi="Times New Roman" w:cs="Times New Roman"/>
          <w:sz w:val="28"/>
          <w:szCs w:val="28"/>
        </w:rPr>
        <w:t xml:space="preserve"> </w:t>
      </w:r>
    </w:p>
    <w:p w:rsidR="009C2C0D" w:rsidRDefault="009C2C0D" w:rsidP="009C2C0D">
      <w:pPr>
        <w:spacing w:after="0" w:line="360" w:lineRule="auto"/>
        <w:ind w:firstLine="709"/>
        <w:rPr>
          <w:rFonts w:ascii="Times New Roman" w:eastAsia="Times New Roman" w:hAnsi="Times New Roman" w:cs="Times New Roman"/>
          <w:sz w:val="28"/>
          <w:szCs w:val="28"/>
        </w:rPr>
      </w:pPr>
    </w:p>
    <w:p w:rsidR="009C2C0D" w:rsidRPr="008975B9" w:rsidRDefault="009C2C0D" w:rsidP="009C2C0D">
      <w:pPr>
        <w:spacing w:after="0" w:line="360" w:lineRule="auto"/>
        <w:ind w:firstLine="709"/>
        <w:jc w:val="right"/>
        <w:rPr>
          <w:rFonts w:ascii="Times New Roman" w:eastAsia="Times New Roman" w:hAnsi="Times New Roman" w:cs="Times New Roman"/>
          <w:i/>
          <w:sz w:val="20"/>
          <w:szCs w:val="20"/>
        </w:rPr>
      </w:pPr>
      <w:r w:rsidRPr="008975B9">
        <w:rPr>
          <w:rFonts w:ascii="Times New Roman" w:eastAsia="Times New Roman" w:hAnsi="Times New Roman" w:cs="Times New Roman"/>
          <w:i/>
          <w:sz w:val="20"/>
          <w:szCs w:val="20"/>
        </w:rPr>
        <w:t>Материал п</w:t>
      </w:r>
      <w:r>
        <w:rPr>
          <w:rFonts w:ascii="Times New Roman" w:eastAsia="Times New Roman" w:hAnsi="Times New Roman" w:cs="Times New Roman"/>
          <w:i/>
          <w:sz w:val="20"/>
          <w:szCs w:val="20"/>
        </w:rPr>
        <w:t>одготовлен</w:t>
      </w:r>
      <w:r w:rsidRPr="008975B9">
        <w:rPr>
          <w:rFonts w:ascii="Times New Roman" w:eastAsia="Times New Roman" w:hAnsi="Times New Roman" w:cs="Times New Roman"/>
          <w:i/>
          <w:sz w:val="20"/>
          <w:szCs w:val="20"/>
        </w:rPr>
        <w:t xml:space="preserve"> пресс-службой Кадастровой палаты по Новосибирской области.</w:t>
      </w:r>
    </w:p>
    <w:p w:rsidR="00ED7D90" w:rsidRDefault="00ED7D90" w:rsidP="005007AB">
      <w:pPr>
        <w:pStyle w:val="ab"/>
        <w:shd w:val="clear" w:color="auto" w:fill="FFFFFF"/>
        <w:spacing w:before="0" w:beforeAutospacing="0" w:line="360" w:lineRule="auto"/>
        <w:jc w:val="both"/>
        <w:rPr>
          <w:sz w:val="28"/>
          <w:szCs w:val="28"/>
        </w:rPr>
      </w:pPr>
    </w:p>
    <w:p w:rsidR="009C2C0D" w:rsidRPr="00D648F6" w:rsidRDefault="009C2C0D" w:rsidP="009C2C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 Кадастровой палате расскажут о п</w:t>
      </w:r>
      <w:r w:rsidRPr="00D648F6">
        <w:rPr>
          <w:rFonts w:ascii="Times New Roman" w:eastAsia="Times New Roman" w:hAnsi="Times New Roman" w:cs="Times New Roman"/>
          <w:b/>
          <w:sz w:val="28"/>
          <w:szCs w:val="28"/>
        </w:rPr>
        <w:t>редоставлени</w:t>
      </w:r>
      <w:r>
        <w:rPr>
          <w:rFonts w:ascii="Times New Roman" w:eastAsia="Times New Roman" w:hAnsi="Times New Roman" w:cs="Times New Roman"/>
          <w:b/>
          <w:sz w:val="28"/>
          <w:szCs w:val="28"/>
        </w:rPr>
        <w:t>и</w:t>
      </w:r>
      <w:r w:rsidRPr="00D648F6">
        <w:rPr>
          <w:rFonts w:ascii="Times New Roman" w:eastAsia="Times New Roman" w:hAnsi="Times New Roman" w:cs="Times New Roman"/>
          <w:b/>
          <w:sz w:val="28"/>
          <w:szCs w:val="28"/>
        </w:rPr>
        <w:t xml:space="preserve"> сведений ЕГРН по запросам</w:t>
      </w:r>
      <w:r>
        <w:rPr>
          <w:rFonts w:ascii="Times New Roman" w:eastAsia="Times New Roman" w:hAnsi="Times New Roman" w:cs="Times New Roman"/>
          <w:b/>
          <w:sz w:val="28"/>
          <w:szCs w:val="28"/>
        </w:rPr>
        <w:t xml:space="preserve"> через</w:t>
      </w:r>
      <w:r w:rsidRPr="00D648F6">
        <w:rPr>
          <w:rFonts w:ascii="Times New Roman" w:eastAsia="Times New Roman" w:hAnsi="Times New Roman" w:cs="Times New Roman"/>
          <w:b/>
          <w:sz w:val="28"/>
          <w:szCs w:val="28"/>
        </w:rPr>
        <w:t xml:space="preserve"> МФЦ</w:t>
      </w:r>
    </w:p>
    <w:p w:rsidR="009C2C0D" w:rsidRDefault="009C2C0D" w:rsidP="009C2C0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среду, 4 декабря, пройдет горячая линия, посвященная порядку получения выписок из ЕГРН по запросам через </w:t>
      </w:r>
      <w:r w:rsidRPr="003D4627">
        <w:rPr>
          <w:rFonts w:ascii="Times New Roman" w:hAnsi="Times New Roman" w:cs="Times New Roman"/>
          <w:sz w:val="28"/>
          <w:szCs w:val="28"/>
        </w:rPr>
        <w:t>МФЦ</w:t>
      </w:r>
      <w:r>
        <w:rPr>
          <w:rFonts w:ascii="Times New Roman" w:hAnsi="Times New Roman" w:cs="Times New Roman"/>
          <w:sz w:val="28"/>
          <w:szCs w:val="28"/>
        </w:rPr>
        <w:t>.</w:t>
      </w:r>
    </w:p>
    <w:p w:rsidR="009C2C0D" w:rsidRPr="00D648F6" w:rsidRDefault="009C2C0D" w:rsidP="009C2C0D">
      <w:pPr>
        <w:spacing w:after="0" w:line="360" w:lineRule="auto"/>
        <w:ind w:firstLine="709"/>
        <w:jc w:val="both"/>
        <w:rPr>
          <w:rFonts w:ascii="Times New Roman" w:hAnsi="Times New Roman" w:cs="Times New Roman"/>
          <w:sz w:val="28"/>
          <w:szCs w:val="28"/>
        </w:rPr>
      </w:pPr>
      <w:r w:rsidRPr="00D648F6">
        <w:rPr>
          <w:rFonts w:ascii="Times New Roman" w:hAnsi="Times New Roman" w:cs="Times New Roman"/>
          <w:sz w:val="28"/>
          <w:szCs w:val="28"/>
        </w:rPr>
        <w:t>Единый государственный реестр недвижимости (ЕГРН) является достоверным источником информации об объектах недвижимости на территории страны. Кадастровый учет, возникновение и переход права на объекты недвижимости подтверждаются выпиской из ЕГРН. Выписка является официальным документом и используется для сделок с недвижимым имуществом.</w:t>
      </w:r>
      <w:r>
        <w:rPr>
          <w:rFonts w:ascii="Times New Roman" w:hAnsi="Times New Roman" w:cs="Times New Roman"/>
          <w:sz w:val="28"/>
          <w:szCs w:val="28"/>
        </w:rPr>
        <w:t xml:space="preserve"> </w:t>
      </w:r>
    </w:p>
    <w:p w:rsidR="009C2C0D" w:rsidRPr="00D648F6" w:rsidRDefault="009C2C0D" w:rsidP="009C2C0D">
      <w:pPr>
        <w:spacing w:after="0" w:line="360" w:lineRule="auto"/>
        <w:ind w:firstLine="709"/>
        <w:jc w:val="both"/>
        <w:rPr>
          <w:rFonts w:ascii="Times New Roman" w:hAnsi="Times New Roman" w:cs="Times New Roman"/>
          <w:sz w:val="28"/>
          <w:szCs w:val="28"/>
        </w:rPr>
      </w:pPr>
      <w:r w:rsidRPr="00D648F6">
        <w:rPr>
          <w:rFonts w:ascii="Times New Roman" w:hAnsi="Times New Roman" w:cs="Times New Roman"/>
          <w:sz w:val="28"/>
          <w:szCs w:val="28"/>
        </w:rPr>
        <w:t xml:space="preserve">Подать запрос на получение выписки </w:t>
      </w:r>
      <w:r>
        <w:rPr>
          <w:rFonts w:ascii="Times New Roman" w:hAnsi="Times New Roman" w:cs="Times New Roman"/>
          <w:sz w:val="28"/>
          <w:szCs w:val="28"/>
        </w:rPr>
        <w:t>физические и юридические лица могут</w:t>
      </w:r>
      <w:r w:rsidRPr="00D648F6">
        <w:rPr>
          <w:rFonts w:ascii="Times New Roman" w:hAnsi="Times New Roman" w:cs="Times New Roman"/>
          <w:sz w:val="28"/>
          <w:szCs w:val="28"/>
        </w:rPr>
        <w:t xml:space="preserve"> в офисах </w:t>
      </w:r>
      <w:r>
        <w:rPr>
          <w:rFonts w:ascii="Times New Roman" w:hAnsi="Times New Roman" w:cs="Times New Roman"/>
          <w:sz w:val="28"/>
          <w:szCs w:val="28"/>
        </w:rPr>
        <w:t>и центрах «</w:t>
      </w:r>
      <w:hyperlink r:id="rId19" w:history="1">
        <w:r w:rsidRPr="003D4627">
          <w:rPr>
            <w:rStyle w:val="af1"/>
            <w:rFonts w:ascii="Times New Roman" w:hAnsi="Times New Roman" w:cs="Times New Roman"/>
            <w:sz w:val="28"/>
            <w:szCs w:val="28"/>
          </w:rPr>
          <w:t>Мои Документы</w:t>
        </w:r>
      </w:hyperlink>
      <w:r>
        <w:rPr>
          <w:rFonts w:ascii="Times New Roman" w:hAnsi="Times New Roman" w:cs="Times New Roman"/>
          <w:sz w:val="28"/>
          <w:szCs w:val="28"/>
        </w:rPr>
        <w:t>»</w:t>
      </w:r>
      <w:r w:rsidRPr="00D648F6">
        <w:rPr>
          <w:rFonts w:ascii="Times New Roman" w:hAnsi="Times New Roman" w:cs="Times New Roman"/>
          <w:sz w:val="28"/>
          <w:szCs w:val="28"/>
        </w:rPr>
        <w:t xml:space="preserve"> и на официальном сайте </w:t>
      </w:r>
      <w:hyperlink r:id="rId20" w:history="1">
        <w:r w:rsidRPr="003D4627">
          <w:rPr>
            <w:rStyle w:val="af1"/>
            <w:rFonts w:ascii="Times New Roman" w:hAnsi="Times New Roman" w:cs="Times New Roman"/>
            <w:sz w:val="28"/>
            <w:szCs w:val="28"/>
          </w:rPr>
          <w:t>Росреестра</w:t>
        </w:r>
      </w:hyperlink>
      <w:r w:rsidRPr="00D648F6">
        <w:rPr>
          <w:rFonts w:ascii="Times New Roman" w:hAnsi="Times New Roman" w:cs="Times New Roman"/>
          <w:sz w:val="28"/>
          <w:szCs w:val="28"/>
        </w:rPr>
        <w:t>.</w:t>
      </w:r>
    </w:p>
    <w:p w:rsidR="009C2C0D" w:rsidRPr="00D648F6" w:rsidRDefault="009C2C0D" w:rsidP="009C2C0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рамках горячей линии э</w:t>
      </w:r>
      <w:r w:rsidRPr="00D648F6">
        <w:rPr>
          <w:rFonts w:ascii="Times New Roman" w:eastAsia="Times New Roman" w:hAnsi="Times New Roman" w:cs="Times New Roman"/>
          <w:sz w:val="28"/>
          <w:szCs w:val="28"/>
        </w:rPr>
        <w:t xml:space="preserve">ксперт Кадастровой палаты Ольга Поликанина расскажет, как в МФЦ подать запрос на получение выписки из ЕГРН и </w:t>
      </w:r>
      <w:r>
        <w:rPr>
          <w:rFonts w:ascii="Times New Roman" w:eastAsia="Times New Roman" w:hAnsi="Times New Roman" w:cs="Times New Roman"/>
          <w:sz w:val="28"/>
          <w:szCs w:val="28"/>
        </w:rPr>
        <w:t xml:space="preserve">как </w:t>
      </w:r>
      <w:r w:rsidRPr="00D648F6">
        <w:rPr>
          <w:rFonts w:ascii="Times New Roman" w:eastAsia="Times New Roman" w:hAnsi="Times New Roman" w:cs="Times New Roman"/>
          <w:sz w:val="28"/>
          <w:szCs w:val="28"/>
        </w:rPr>
        <w:t xml:space="preserve">получить готовый документ. Ольга Александровна ответит на звонки с 10.00 до 12.00 по телефону: +7(383)349-95-69, доб. 2006. </w:t>
      </w:r>
    </w:p>
    <w:p w:rsidR="009C2C0D" w:rsidRDefault="009C2C0D" w:rsidP="009C2C0D">
      <w:pPr>
        <w:spacing w:after="0" w:line="360" w:lineRule="auto"/>
        <w:ind w:firstLine="709"/>
        <w:rPr>
          <w:rFonts w:ascii="Times New Roman" w:eastAsia="Times New Roman" w:hAnsi="Times New Roman" w:cs="Times New Roman"/>
          <w:sz w:val="28"/>
          <w:szCs w:val="28"/>
        </w:rPr>
      </w:pPr>
    </w:p>
    <w:p w:rsidR="009C2C0D" w:rsidRPr="008975B9" w:rsidRDefault="009C2C0D" w:rsidP="009C2C0D">
      <w:pPr>
        <w:spacing w:after="0" w:line="360" w:lineRule="auto"/>
        <w:ind w:firstLine="709"/>
        <w:jc w:val="right"/>
        <w:rPr>
          <w:rFonts w:ascii="Times New Roman" w:eastAsia="Times New Roman" w:hAnsi="Times New Roman" w:cs="Times New Roman"/>
          <w:i/>
          <w:sz w:val="20"/>
          <w:szCs w:val="20"/>
        </w:rPr>
      </w:pPr>
      <w:r w:rsidRPr="008975B9">
        <w:rPr>
          <w:rFonts w:ascii="Times New Roman" w:eastAsia="Times New Roman" w:hAnsi="Times New Roman" w:cs="Times New Roman"/>
          <w:i/>
          <w:sz w:val="20"/>
          <w:szCs w:val="20"/>
        </w:rPr>
        <w:t>Материал п</w:t>
      </w:r>
      <w:r>
        <w:rPr>
          <w:rFonts w:ascii="Times New Roman" w:eastAsia="Times New Roman" w:hAnsi="Times New Roman" w:cs="Times New Roman"/>
          <w:i/>
          <w:sz w:val="20"/>
          <w:szCs w:val="20"/>
        </w:rPr>
        <w:t xml:space="preserve">одготовлен </w:t>
      </w:r>
      <w:r w:rsidRPr="008975B9">
        <w:rPr>
          <w:rFonts w:ascii="Times New Roman" w:eastAsia="Times New Roman" w:hAnsi="Times New Roman" w:cs="Times New Roman"/>
          <w:i/>
          <w:sz w:val="20"/>
          <w:szCs w:val="20"/>
        </w:rPr>
        <w:t>пресс-службой Кадастровой палаты по Новосибирской области.</w:t>
      </w:r>
    </w:p>
    <w:p w:rsidR="009C2C0D" w:rsidRDefault="009C2C0D" w:rsidP="009C2C0D">
      <w:pPr>
        <w:spacing w:after="0" w:line="360" w:lineRule="auto"/>
        <w:ind w:firstLine="709"/>
        <w:jc w:val="center"/>
        <w:rPr>
          <w:rFonts w:ascii="Times New Roman" w:hAnsi="Times New Roman" w:cs="Times New Roman"/>
          <w:sz w:val="28"/>
          <w:szCs w:val="28"/>
        </w:rPr>
      </w:pPr>
    </w:p>
    <w:p w:rsidR="009C2C0D" w:rsidRPr="00803BAB" w:rsidRDefault="009C2C0D" w:rsidP="009C2C0D">
      <w:pPr>
        <w:jc w:val="center"/>
        <w:rPr>
          <w:rFonts w:ascii="Segoe UI" w:hAnsi="Segoe UI" w:cs="Segoe UI"/>
          <w:bCs/>
          <w:sz w:val="32"/>
          <w:szCs w:val="28"/>
        </w:rPr>
      </w:pPr>
      <w:r w:rsidRPr="00803BAB">
        <w:rPr>
          <w:rFonts w:ascii="Segoe UI" w:hAnsi="Segoe UI" w:cs="Segoe UI"/>
          <w:bCs/>
          <w:color w:val="000000"/>
          <w:sz w:val="32"/>
          <w:szCs w:val="28"/>
        </w:rPr>
        <w:t>В Новосибирской области востребованы</w:t>
      </w:r>
      <w:r w:rsidRPr="00803BAB">
        <w:rPr>
          <w:rFonts w:ascii="Segoe UI" w:hAnsi="Segoe UI" w:cs="Segoe UI"/>
          <w:bCs/>
          <w:sz w:val="32"/>
          <w:szCs w:val="28"/>
        </w:rPr>
        <w:t xml:space="preserve"> документы фонда данных землеустройства  </w:t>
      </w:r>
    </w:p>
    <w:p w:rsidR="009C2C0D" w:rsidRPr="00803BAB" w:rsidRDefault="009C2C0D" w:rsidP="009C2C0D">
      <w:pPr>
        <w:pStyle w:val="33"/>
        <w:jc w:val="center"/>
        <w:rPr>
          <w:rStyle w:val="afd"/>
          <w:rFonts w:ascii="Segoe UI" w:hAnsi="Segoe UI" w:cs="Segoe UI"/>
          <w:sz w:val="24"/>
          <w:szCs w:val="28"/>
        </w:rPr>
      </w:pPr>
    </w:p>
    <w:p w:rsidR="009C2C0D" w:rsidRPr="00803BAB" w:rsidRDefault="009C2C0D" w:rsidP="009C2C0D">
      <w:pPr>
        <w:ind w:firstLine="709"/>
        <w:jc w:val="both"/>
        <w:rPr>
          <w:rFonts w:ascii="Segoe UI" w:hAnsi="Segoe UI" w:cs="Segoe UI"/>
          <w:szCs w:val="28"/>
        </w:rPr>
      </w:pPr>
      <w:r w:rsidRPr="00803BAB">
        <w:rPr>
          <w:rFonts w:ascii="Segoe UI" w:hAnsi="Segoe UI" w:cs="Segoe UI"/>
          <w:szCs w:val="28"/>
        </w:rPr>
        <w:t>Управлением Росреестра по Новосибирской области подведены итоги работы за 9 месяцев 2019 года  по предоставлению заинтересованным лицам документов государственного фонда данных, полученных в результате проведения землеустройства.</w:t>
      </w:r>
    </w:p>
    <w:p w:rsidR="009C2C0D" w:rsidRPr="00803BAB" w:rsidRDefault="009C2C0D" w:rsidP="009C2C0D">
      <w:pPr>
        <w:autoSpaceDE w:val="0"/>
        <w:autoSpaceDN w:val="0"/>
        <w:adjustRightInd w:val="0"/>
        <w:ind w:firstLine="720"/>
        <w:jc w:val="both"/>
        <w:rPr>
          <w:rFonts w:ascii="Segoe UI" w:hAnsi="Segoe UI" w:cs="Segoe UI"/>
          <w:strike/>
          <w:color w:val="000000"/>
          <w:szCs w:val="28"/>
        </w:rPr>
      </w:pPr>
      <w:r w:rsidRPr="00803BAB">
        <w:rPr>
          <w:rFonts w:ascii="Segoe UI" w:hAnsi="Segoe UI" w:cs="Segoe UI"/>
          <w:szCs w:val="28"/>
        </w:rPr>
        <w:lastRenderedPageBreak/>
        <w:t xml:space="preserve">Количество обращений за документами </w:t>
      </w:r>
      <w:r w:rsidRPr="00803BAB">
        <w:rPr>
          <w:rFonts w:ascii="Segoe UI" w:hAnsi="Segoe UI" w:cs="Segoe UI"/>
          <w:bCs/>
          <w:szCs w:val="28"/>
        </w:rPr>
        <w:t>фонда данных землеустройства</w:t>
      </w:r>
      <w:r w:rsidRPr="00803BAB">
        <w:rPr>
          <w:rFonts w:ascii="Segoe UI" w:hAnsi="Segoe UI" w:cs="Segoe UI"/>
          <w:szCs w:val="28"/>
        </w:rPr>
        <w:t xml:space="preserve"> составило 2386 и увеличилось в сравнении с аналогичным периодом 2018 года в 1,6 раза. </w:t>
      </w:r>
    </w:p>
    <w:p w:rsidR="009C2C0D" w:rsidRPr="00803BAB" w:rsidRDefault="009C2C0D" w:rsidP="009C2C0D">
      <w:pPr>
        <w:pStyle w:val="a7"/>
        <w:ind w:firstLine="709"/>
        <w:rPr>
          <w:rFonts w:ascii="Segoe UI" w:hAnsi="Segoe UI" w:cs="Segoe UI"/>
          <w:sz w:val="24"/>
          <w:szCs w:val="28"/>
        </w:rPr>
      </w:pPr>
      <w:r w:rsidRPr="00803BAB">
        <w:rPr>
          <w:rFonts w:ascii="Segoe UI" w:hAnsi="Segoe UI" w:cs="Segoe UI"/>
          <w:sz w:val="24"/>
          <w:szCs w:val="28"/>
        </w:rPr>
        <w:t xml:space="preserve">По поступившим заявлениям предоставлено 46250 документов, что превышает аналогичный показатель 2018 года в два раза. </w:t>
      </w:r>
    </w:p>
    <w:p w:rsidR="009C2C0D" w:rsidRPr="00803BAB" w:rsidRDefault="009C2C0D" w:rsidP="009C2C0D">
      <w:pPr>
        <w:pStyle w:val="a7"/>
        <w:ind w:firstLine="709"/>
        <w:rPr>
          <w:rFonts w:ascii="Segoe UI" w:hAnsi="Segoe UI" w:cs="Segoe UI"/>
          <w:sz w:val="24"/>
          <w:szCs w:val="28"/>
        </w:rPr>
      </w:pPr>
      <w:r w:rsidRPr="00803BAB">
        <w:rPr>
          <w:rFonts w:ascii="Segoe UI" w:hAnsi="Segoe UI" w:cs="Segoe UI"/>
          <w:sz w:val="24"/>
          <w:szCs w:val="28"/>
        </w:rPr>
        <w:t>Наиболее востребованными документами стали:</w:t>
      </w:r>
    </w:p>
    <w:p w:rsidR="009C2C0D" w:rsidRPr="00803BAB" w:rsidRDefault="009C2C0D" w:rsidP="009C2C0D">
      <w:pPr>
        <w:pStyle w:val="a7"/>
        <w:ind w:firstLine="709"/>
        <w:rPr>
          <w:rFonts w:ascii="Segoe UI" w:hAnsi="Segoe UI" w:cs="Segoe UI"/>
          <w:sz w:val="24"/>
          <w:szCs w:val="28"/>
        </w:rPr>
      </w:pPr>
      <w:r w:rsidRPr="00803BAB">
        <w:rPr>
          <w:rFonts w:ascii="Segoe UI" w:hAnsi="Segoe UI" w:cs="Segoe UI"/>
          <w:sz w:val="24"/>
          <w:szCs w:val="28"/>
        </w:rPr>
        <w:t>- картографические материалы – 40088 (87 %);</w:t>
      </w:r>
    </w:p>
    <w:p w:rsidR="009C2C0D" w:rsidRPr="00803BAB" w:rsidRDefault="009C2C0D" w:rsidP="009C2C0D">
      <w:pPr>
        <w:pStyle w:val="a7"/>
        <w:ind w:firstLine="709"/>
        <w:rPr>
          <w:rFonts w:ascii="Segoe UI" w:hAnsi="Segoe UI" w:cs="Segoe UI"/>
          <w:sz w:val="24"/>
          <w:szCs w:val="28"/>
        </w:rPr>
      </w:pPr>
      <w:r w:rsidRPr="00803BAB">
        <w:rPr>
          <w:rFonts w:ascii="Segoe UI" w:hAnsi="Segoe UI" w:cs="Segoe UI"/>
          <w:sz w:val="24"/>
          <w:szCs w:val="28"/>
        </w:rPr>
        <w:t>- сведения о координатах пунктов государственной геодезической сети – 3363 (7 %);</w:t>
      </w:r>
    </w:p>
    <w:p w:rsidR="009C2C0D" w:rsidRPr="00803BAB" w:rsidRDefault="009C2C0D" w:rsidP="009C2C0D">
      <w:pPr>
        <w:pStyle w:val="a7"/>
        <w:rPr>
          <w:rFonts w:ascii="Segoe UI" w:hAnsi="Segoe UI" w:cs="Segoe UI"/>
          <w:sz w:val="24"/>
          <w:szCs w:val="28"/>
        </w:rPr>
      </w:pPr>
      <w:r w:rsidRPr="00803BAB">
        <w:rPr>
          <w:rFonts w:ascii="Segoe UI" w:hAnsi="Segoe UI" w:cs="Segoe UI"/>
          <w:sz w:val="24"/>
          <w:szCs w:val="28"/>
        </w:rPr>
        <w:tab/>
        <w:t>- землеустроительные дела по установлению границ земельных участков, границ муниципальных образований и населенных пунктов – 1456           (3 %);</w:t>
      </w:r>
    </w:p>
    <w:p w:rsidR="009C2C0D" w:rsidRPr="00803BAB" w:rsidRDefault="009C2C0D" w:rsidP="009C2C0D">
      <w:pPr>
        <w:pStyle w:val="a7"/>
        <w:tabs>
          <w:tab w:val="left" w:pos="-7797"/>
        </w:tabs>
        <w:ind w:firstLine="709"/>
        <w:rPr>
          <w:rFonts w:ascii="Segoe UI" w:hAnsi="Segoe UI" w:cs="Segoe UI"/>
          <w:sz w:val="24"/>
          <w:szCs w:val="28"/>
        </w:rPr>
      </w:pPr>
      <w:r w:rsidRPr="00803BAB">
        <w:rPr>
          <w:rFonts w:ascii="Segoe UI" w:hAnsi="Segoe UI" w:cs="Segoe UI"/>
          <w:sz w:val="24"/>
          <w:szCs w:val="28"/>
        </w:rPr>
        <w:t>- материалы почвенных, геоботанических и других обследований – 893 (2%).</w:t>
      </w:r>
    </w:p>
    <w:p w:rsidR="009C2C0D" w:rsidRPr="00803BAB" w:rsidRDefault="009C2C0D" w:rsidP="009C2C0D">
      <w:pPr>
        <w:pStyle w:val="a7"/>
        <w:rPr>
          <w:rFonts w:ascii="Segoe UI" w:hAnsi="Segoe UI" w:cs="Segoe UI"/>
          <w:sz w:val="24"/>
          <w:szCs w:val="28"/>
        </w:rPr>
      </w:pPr>
      <w:r w:rsidRPr="00803BAB">
        <w:rPr>
          <w:rFonts w:ascii="Segoe UI" w:hAnsi="Segoe UI" w:cs="Segoe UI"/>
          <w:sz w:val="24"/>
          <w:szCs w:val="28"/>
        </w:rPr>
        <w:tab/>
        <w:t>Не так часто запрашиваются проекты перераспределения земель сельскохозяйственного назначения, материалы оценки качества земель, материалы и данные государственного мониторинга земель, материалы инвентаризации земель, проекты внутрихозяйственного землеустройства сельскохозяйственных организаций, проекты установления и упорядочения границ административно-территориальных образований, тематические карты и атласы состояния и использования земель. Всего выдано 450 таких материалов.</w:t>
      </w:r>
    </w:p>
    <w:p w:rsidR="009C2C0D" w:rsidRDefault="009C2C0D" w:rsidP="009C2C0D">
      <w:pPr>
        <w:shd w:val="clear" w:color="auto" w:fill="FFFFFF"/>
        <w:ind w:firstLine="708"/>
        <w:jc w:val="both"/>
        <w:rPr>
          <w:rFonts w:ascii="Segoe UI" w:hAnsi="Segoe UI" w:cs="Segoe UI"/>
          <w:color w:val="000000"/>
          <w:szCs w:val="28"/>
        </w:rPr>
      </w:pPr>
      <w:r w:rsidRPr="00803BAB">
        <w:rPr>
          <w:rFonts w:ascii="Segoe UI" w:hAnsi="Segoe UI" w:cs="Segoe UI"/>
          <w:color w:val="000000"/>
          <w:szCs w:val="28"/>
        </w:rPr>
        <w:t>Общее количество землеустроительной документации, находящейся на хранении в фонде данных землеустройства на 1 января 2019 года, составляет 238 533 единиц.</w:t>
      </w:r>
    </w:p>
    <w:p w:rsidR="009C2C0D" w:rsidRPr="00803BAB" w:rsidRDefault="009C2C0D" w:rsidP="009C2C0D">
      <w:pPr>
        <w:shd w:val="clear" w:color="auto" w:fill="FFFFFF"/>
        <w:ind w:firstLine="708"/>
        <w:jc w:val="both"/>
        <w:rPr>
          <w:rFonts w:ascii="Segoe UI" w:hAnsi="Segoe UI" w:cs="Segoe UI"/>
          <w:color w:val="000000"/>
          <w:szCs w:val="28"/>
        </w:rPr>
      </w:pPr>
      <w:r w:rsidRPr="00803BAB">
        <w:rPr>
          <w:rFonts w:ascii="Segoe UI" w:hAnsi="Segoe UI" w:cs="Segoe UI"/>
          <w:szCs w:val="28"/>
        </w:rPr>
        <w:t xml:space="preserve">Документы фонда данных землеустройства помогут в различных ситуациях с землёй: кадастровым инженерам при проведении кадастровых работ, физическим и юридическим лицам - при решении земельных споров, органам государственной власти и органам местного самоуправления – при предоставлении земельных участков. </w:t>
      </w:r>
    </w:p>
    <w:p w:rsidR="009C2C0D" w:rsidRPr="00803BAB" w:rsidRDefault="009C2C0D" w:rsidP="009C2C0D">
      <w:pPr>
        <w:autoSpaceDE w:val="0"/>
        <w:autoSpaceDN w:val="0"/>
        <w:adjustRightInd w:val="0"/>
        <w:ind w:firstLine="720"/>
        <w:jc w:val="both"/>
        <w:rPr>
          <w:rFonts w:ascii="Segoe UI" w:hAnsi="Segoe UI" w:cs="Segoe UI"/>
          <w:szCs w:val="28"/>
        </w:rPr>
      </w:pPr>
      <w:r w:rsidRPr="00803BAB">
        <w:rPr>
          <w:rFonts w:ascii="Segoe UI" w:hAnsi="Segoe UI" w:cs="Segoe UI"/>
          <w:szCs w:val="28"/>
        </w:rPr>
        <w:t xml:space="preserve">Для получения документов фонда данных землеустройства необходимо обратиться с заявлением в Управление Росреестра по Новосибирской области. </w:t>
      </w:r>
    </w:p>
    <w:p w:rsidR="009C2C0D" w:rsidRDefault="009C2C0D" w:rsidP="009C2C0D">
      <w:pPr>
        <w:pStyle w:val="af5"/>
        <w:tabs>
          <w:tab w:val="left" w:pos="0"/>
        </w:tabs>
        <w:ind w:firstLine="709"/>
        <w:rPr>
          <w:rFonts w:ascii="Segoe UI" w:hAnsi="Segoe UI" w:cs="Segoe UI"/>
          <w:szCs w:val="28"/>
        </w:rPr>
      </w:pPr>
      <w:r w:rsidRPr="00803BAB">
        <w:rPr>
          <w:rFonts w:ascii="Segoe UI" w:hAnsi="Segoe UI" w:cs="Segoe UI"/>
          <w:szCs w:val="28"/>
        </w:rPr>
        <w:t xml:space="preserve">Телефон специалистов Управления Росреестра для консультаций </w:t>
      </w:r>
      <w:r>
        <w:rPr>
          <w:rFonts w:ascii="Segoe UI" w:hAnsi="Segoe UI" w:cs="Segoe UI"/>
          <w:szCs w:val="28"/>
        </w:rPr>
        <w:t>8 (383) </w:t>
      </w:r>
      <w:r w:rsidRPr="00803BAB">
        <w:rPr>
          <w:rFonts w:ascii="Segoe UI" w:hAnsi="Segoe UI" w:cs="Segoe UI"/>
          <w:szCs w:val="28"/>
        </w:rPr>
        <w:t>216-39-94.</w:t>
      </w:r>
    </w:p>
    <w:p w:rsidR="009C2C0D" w:rsidRPr="00803BAB" w:rsidRDefault="009C2C0D" w:rsidP="009C2C0D">
      <w:pPr>
        <w:pStyle w:val="af5"/>
        <w:tabs>
          <w:tab w:val="left" w:pos="0"/>
        </w:tabs>
        <w:ind w:firstLine="709"/>
        <w:rPr>
          <w:rFonts w:ascii="Segoe UI" w:hAnsi="Segoe UI" w:cs="Segoe UI"/>
          <w:szCs w:val="28"/>
        </w:rPr>
      </w:pPr>
    </w:p>
    <w:p w:rsidR="009C2C0D" w:rsidRDefault="009C2C0D" w:rsidP="009C2C0D">
      <w:pPr>
        <w:pStyle w:val="ConsPlusNormal"/>
        <w:jc w:val="right"/>
        <w:rPr>
          <w:rFonts w:ascii="Segoe UI" w:hAnsi="Segoe UI" w:cs="Segoe UI"/>
          <w:b/>
          <w:i/>
          <w:sz w:val="24"/>
          <w:szCs w:val="24"/>
        </w:rPr>
      </w:pPr>
      <w:r w:rsidRPr="00D6046E">
        <w:rPr>
          <w:rFonts w:ascii="Segoe UI" w:hAnsi="Segoe UI" w:cs="Segoe UI"/>
          <w:b/>
          <w:i/>
          <w:sz w:val="24"/>
          <w:szCs w:val="24"/>
        </w:rPr>
        <w:t xml:space="preserve">Материал подготовлен Управлением Росреестра </w:t>
      </w:r>
    </w:p>
    <w:p w:rsidR="009C2C0D" w:rsidRDefault="009C2C0D" w:rsidP="009C2C0D">
      <w:pPr>
        <w:pStyle w:val="ConsPlusNormal"/>
        <w:jc w:val="right"/>
        <w:rPr>
          <w:rFonts w:ascii="Segoe UI" w:hAnsi="Segoe UI" w:cs="Segoe UI"/>
          <w:b/>
          <w:i/>
          <w:sz w:val="24"/>
          <w:szCs w:val="24"/>
        </w:rPr>
      </w:pPr>
      <w:r w:rsidRPr="00D6046E">
        <w:rPr>
          <w:rFonts w:ascii="Segoe UI" w:hAnsi="Segoe UI" w:cs="Segoe UI"/>
          <w:b/>
          <w:i/>
          <w:sz w:val="24"/>
          <w:szCs w:val="24"/>
        </w:rPr>
        <w:t>по Новосибирской области</w:t>
      </w:r>
    </w:p>
    <w:p w:rsidR="00584EE1" w:rsidRDefault="00584EE1" w:rsidP="00D21B28">
      <w:pPr>
        <w:rPr>
          <w:rFonts w:ascii="Arial" w:hAnsi="Arial" w:cs="Arial"/>
          <w:b/>
          <w:sz w:val="28"/>
          <w:szCs w:val="20"/>
        </w:rPr>
      </w:pPr>
    </w:p>
    <w:p w:rsidR="009C2C0D" w:rsidRPr="00FA65F3" w:rsidRDefault="009C2C0D" w:rsidP="009C2C0D">
      <w:pPr>
        <w:spacing w:after="0" w:line="360" w:lineRule="auto"/>
        <w:ind w:firstLine="709"/>
        <w:jc w:val="center"/>
        <w:rPr>
          <w:rFonts w:ascii="Times New Roman" w:hAnsi="Times New Roman" w:cs="Times New Roman"/>
          <w:b/>
          <w:sz w:val="28"/>
          <w:szCs w:val="28"/>
        </w:rPr>
      </w:pPr>
      <w:r w:rsidRPr="003D3BF5">
        <w:rPr>
          <w:rFonts w:ascii="Times New Roman" w:hAnsi="Times New Roman" w:cs="Times New Roman"/>
          <w:b/>
          <w:sz w:val="28"/>
          <w:szCs w:val="28"/>
        </w:rPr>
        <w:t>В Новосибирской области пода</w:t>
      </w:r>
      <w:r>
        <w:rPr>
          <w:rFonts w:ascii="Times New Roman" w:hAnsi="Times New Roman" w:cs="Times New Roman"/>
          <w:b/>
          <w:sz w:val="28"/>
          <w:szCs w:val="28"/>
        </w:rPr>
        <w:t xml:space="preserve">но </w:t>
      </w:r>
      <w:r w:rsidRPr="003D3BF5">
        <w:rPr>
          <w:rFonts w:ascii="Times New Roman" w:hAnsi="Times New Roman" w:cs="Times New Roman"/>
          <w:b/>
          <w:sz w:val="28"/>
          <w:szCs w:val="28"/>
        </w:rPr>
        <w:t>более десяти тысяч электронных заявлений на кадастровый учет</w:t>
      </w:r>
    </w:p>
    <w:p w:rsidR="009C2C0D" w:rsidRPr="0074769B" w:rsidRDefault="009C2C0D" w:rsidP="009C2C0D">
      <w:pPr>
        <w:spacing w:after="0" w:line="360" w:lineRule="auto"/>
        <w:ind w:firstLine="709"/>
        <w:jc w:val="both"/>
        <w:rPr>
          <w:rFonts w:ascii="Times New Roman" w:hAnsi="Times New Roman" w:cs="Times New Roman"/>
          <w:sz w:val="28"/>
          <w:szCs w:val="28"/>
        </w:rPr>
      </w:pPr>
      <w:r w:rsidRPr="0074769B">
        <w:rPr>
          <w:rFonts w:ascii="Times New Roman" w:hAnsi="Times New Roman" w:cs="Times New Roman"/>
          <w:sz w:val="28"/>
          <w:szCs w:val="28"/>
        </w:rPr>
        <w:t xml:space="preserve">За десять месяцев 2019 года специалистами </w:t>
      </w:r>
      <w:hyperlink r:id="rId21" w:history="1">
        <w:r w:rsidRPr="003D3BF5">
          <w:rPr>
            <w:rStyle w:val="af1"/>
            <w:rFonts w:ascii="Times New Roman" w:hAnsi="Times New Roman" w:cs="Times New Roman"/>
            <w:sz w:val="28"/>
            <w:szCs w:val="28"/>
          </w:rPr>
          <w:t>Кадастровой палаты по региону</w:t>
        </w:r>
      </w:hyperlink>
      <w:r w:rsidRPr="0074769B">
        <w:rPr>
          <w:rFonts w:ascii="Times New Roman" w:hAnsi="Times New Roman" w:cs="Times New Roman"/>
          <w:sz w:val="28"/>
          <w:szCs w:val="28"/>
        </w:rPr>
        <w:t xml:space="preserve"> принято более десяти тысяч заявлений о государственном кадастровом учете в электронном виде.</w:t>
      </w:r>
    </w:p>
    <w:p w:rsidR="009C2C0D" w:rsidRDefault="009C2C0D" w:rsidP="009C2C0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Более 77% электронных заявлений </w:t>
      </w:r>
      <w:r w:rsidRPr="0074769B">
        <w:rPr>
          <w:rFonts w:ascii="Times New Roman" w:hAnsi="Times New Roman" w:cs="Times New Roman"/>
          <w:sz w:val="28"/>
          <w:szCs w:val="28"/>
        </w:rPr>
        <w:t>подан</w:t>
      </w:r>
      <w:r>
        <w:rPr>
          <w:rFonts w:ascii="Times New Roman" w:hAnsi="Times New Roman" w:cs="Times New Roman"/>
          <w:sz w:val="28"/>
          <w:szCs w:val="28"/>
        </w:rPr>
        <w:t>о</w:t>
      </w:r>
      <w:r w:rsidRPr="0074769B">
        <w:rPr>
          <w:rFonts w:ascii="Times New Roman" w:hAnsi="Times New Roman" w:cs="Times New Roman"/>
          <w:sz w:val="28"/>
          <w:szCs w:val="28"/>
        </w:rPr>
        <w:t xml:space="preserve"> органами местного самоуправления</w:t>
      </w:r>
      <w:r>
        <w:rPr>
          <w:rFonts w:ascii="Times New Roman" w:hAnsi="Times New Roman" w:cs="Times New Roman"/>
          <w:sz w:val="28"/>
          <w:szCs w:val="28"/>
        </w:rPr>
        <w:t xml:space="preserve"> и порядка 18% – физическими лицами, 5% заявлений приходится на</w:t>
      </w:r>
      <w:r w:rsidRPr="0074769B">
        <w:rPr>
          <w:rFonts w:ascii="Times New Roman" w:hAnsi="Times New Roman" w:cs="Times New Roman"/>
          <w:sz w:val="28"/>
          <w:szCs w:val="28"/>
        </w:rPr>
        <w:t xml:space="preserve"> кадастровы</w:t>
      </w:r>
      <w:r>
        <w:rPr>
          <w:rFonts w:ascii="Times New Roman" w:hAnsi="Times New Roman" w:cs="Times New Roman"/>
          <w:sz w:val="28"/>
          <w:szCs w:val="28"/>
        </w:rPr>
        <w:t>х</w:t>
      </w:r>
      <w:r w:rsidRPr="0074769B">
        <w:rPr>
          <w:rFonts w:ascii="Times New Roman" w:hAnsi="Times New Roman" w:cs="Times New Roman"/>
          <w:sz w:val="28"/>
          <w:szCs w:val="28"/>
        </w:rPr>
        <w:t xml:space="preserve"> инженер</w:t>
      </w:r>
      <w:r>
        <w:rPr>
          <w:rFonts w:ascii="Times New Roman" w:hAnsi="Times New Roman" w:cs="Times New Roman"/>
          <w:sz w:val="28"/>
          <w:szCs w:val="28"/>
        </w:rPr>
        <w:t>ов</w:t>
      </w:r>
      <w:r w:rsidRPr="0074769B">
        <w:rPr>
          <w:rFonts w:ascii="Times New Roman" w:hAnsi="Times New Roman" w:cs="Times New Roman"/>
          <w:sz w:val="28"/>
          <w:szCs w:val="28"/>
        </w:rPr>
        <w:t>, юридических лиц и органы государственной власти.</w:t>
      </w:r>
    </w:p>
    <w:p w:rsidR="009C2C0D" w:rsidRDefault="009C2C0D" w:rsidP="009C2C0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Напомним, </w:t>
      </w:r>
      <w:r>
        <w:rPr>
          <w:rFonts w:ascii="Times New Roman" w:hAnsi="Times New Roman" w:cs="Times New Roman"/>
          <w:sz w:val="28"/>
          <w:szCs w:val="28"/>
          <w:shd w:val="clear" w:color="auto" w:fill="FFFFFF"/>
        </w:rPr>
        <w:t xml:space="preserve">при кадастровом учете в Единый государственный реестр недвижимости (ЕГРН) вносятся </w:t>
      </w:r>
      <w:r w:rsidRPr="00DE6E0F">
        <w:rPr>
          <w:rFonts w:ascii="Times New Roman" w:hAnsi="Times New Roman" w:cs="Times New Roman"/>
          <w:sz w:val="28"/>
          <w:szCs w:val="28"/>
          <w:shd w:val="clear" w:color="auto" w:fill="FFFFFF"/>
        </w:rPr>
        <w:t>сведени</w:t>
      </w:r>
      <w:r>
        <w:rPr>
          <w:rFonts w:ascii="Times New Roman" w:hAnsi="Times New Roman" w:cs="Times New Roman"/>
          <w:sz w:val="28"/>
          <w:szCs w:val="28"/>
          <w:shd w:val="clear" w:color="auto" w:fill="FFFFFF"/>
        </w:rPr>
        <w:t>я</w:t>
      </w:r>
      <w:r w:rsidRPr="00DE6E0F">
        <w:rPr>
          <w:rFonts w:ascii="Times New Roman" w:hAnsi="Times New Roman" w:cs="Times New Roman"/>
          <w:sz w:val="28"/>
          <w:szCs w:val="28"/>
          <w:shd w:val="clear" w:color="auto" w:fill="FFFFFF"/>
        </w:rPr>
        <w:t xml:space="preserve"> о земельных участках, </w:t>
      </w:r>
      <w:r>
        <w:rPr>
          <w:rFonts w:ascii="Times New Roman" w:hAnsi="Times New Roman" w:cs="Times New Roman"/>
          <w:sz w:val="28"/>
          <w:szCs w:val="28"/>
          <w:shd w:val="clear" w:color="auto" w:fill="FFFFFF"/>
        </w:rPr>
        <w:t>об объектах капитального строительства, о</w:t>
      </w:r>
      <w:r w:rsidRPr="00DE6E0F">
        <w:rPr>
          <w:rFonts w:ascii="Times New Roman" w:hAnsi="Times New Roman" w:cs="Times New Roman"/>
          <w:sz w:val="28"/>
          <w:szCs w:val="28"/>
          <w:shd w:val="clear" w:color="auto" w:fill="FFFFFF"/>
        </w:rPr>
        <w:t xml:space="preserve"> единых недвижимых комплексах </w:t>
      </w:r>
      <w:r>
        <w:rPr>
          <w:rFonts w:ascii="Times New Roman" w:hAnsi="Times New Roman" w:cs="Times New Roman"/>
          <w:sz w:val="28"/>
          <w:szCs w:val="28"/>
          <w:shd w:val="clear" w:color="auto" w:fill="FFFFFF"/>
        </w:rPr>
        <w:t xml:space="preserve">и </w:t>
      </w:r>
      <w:r w:rsidRPr="00DE6E0F">
        <w:rPr>
          <w:rFonts w:ascii="Times New Roman" w:hAnsi="Times New Roman" w:cs="Times New Roman"/>
          <w:sz w:val="28"/>
          <w:szCs w:val="28"/>
          <w:shd w:val="clear" w:color="auto" w:fill="FFFFFF"/>
        </w:rPr>
        <w:t>их характеристик</w:t>
      </w:r>
      <w:r>
        <w:rPr>
          <w:rFonts w:ascii="Times New Roman" w:hAnsi="Times New Roman" w:cs="Times New Roman"/>
          <w:sz w:val="28"/>
          <w:szCs w:val="28"/>
          <w:shd w:val="clear" w:color="auto" w:fill="FFFFFF"/>
        </w:rPr>
        <w:t>и</w:t>
      </w:r>
      <w:r w:rsidRPr="00DE6E0F">
        <w:rPr>
          <w:rFonts w:ascii="Times New Roman" w:hAnsi="Times New Roman" w:cs="Times New Roman"/>
          <w:sz w:val="28"/>
          <w:szCs w:val="28"/>
          <w:shd w:val="clear" w:color="auto" w:fill="FFFFFF"/>
        </w:rPr>
        <w:t xml:space="preserve">. Каждому </w:t>
      </w:r>
      <w:r>
        <w:rPr>
          <w:rFonts w:ascii="Times New Roman" w:hAnsi="Times New Roman" w:cs="Times New Roman"/>
          <w:sz w:val="28"/>
          <w:szCs w:val="28"/>
          <w:shd w:val="clear" w:color="auto" w:fill="FFFFFF"/>
        </w:rPr>
        <w:t xml:space="preserve">внесенному в реестр </w:t>
      </w:r>
      <w:r w:rsidRPr="00DE6E0F">
        <w:rPr>
          <w:rFonts w:ascii="Times New Roman" w:hAnsi="Times New Roman" w:cs="Times New Roman"/>
          <w:sz w:val="28"/>
          <w:szCs w:val="28"/>
          <w:shd w:val="clear" w:color="auto" w:fill="FFFFFF"/>
        </w:rPr>
        <w:t>объекту недвижимости</w:t>
      </w:r>
      <w:r>
        <w:rPr>
          <w:rFonts w:ascii="Times New Roman" w:hAnsi="Times New Roman" w:cs="Times New Roman"/>
          <w:sz w:val="28"/>
          <w:szCs w:val="28"/>
          <w:shd w:val="clear" w:color="auto" w:fill="FFFFFF"/>
        </w:rPr>
        <w:t xml:space="preserve"> </w:t>
      </w:r>
      <w:r w:rsidRPr="00DE6E0F">
        <w:rPr>
          <w:rFonts w:ascii="Times New Roman" w:hAnsi="Times New Roman" w:cs="Times New Roman"/>
          <w:sz w:val="28"/>
          <w:szCs w:val="28"/>
          <w:shd w:val="clear" w:color="auto" w:fill="FFFFFF"/>
        </w:rPr>
        <w:t>присваивается уникальный кадастровый номер.</w:t>
      </w:r>
      <w:r>
        <w:rPr>
          <w:rFonts w:ascii="Times New Roman" w:hAnsi="Times New Roman" w:cs="Times New Roman"/>
          <w:sz w:val="28"/>
          <w:szCs w:val="28"/>
        </w:rPr>
        <w:t xml:space="preserve"> </w:t>
      </w:r>
    </w:p>
    <w:p w:rsidR="009C2C0D" w:rsidRDefault="009C2C0D" w:rsidP="009C2C0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Помощник директора Кадастровой палаты по Новосибирской области Михаил Бокарев отмечает, что процедура </w:t>
      </w:r>
      <w:r>
        <w:rPr>
          <w:rFonts w:ascii="Times New Roman" w:hAnsi="Times New Roman" w:cs="Times New Roman"/>
          <w:sz w:val="28"/>
          <w:szCs w:val="28"/>
          <w:shd w:val="clear" w:color="auto" w:fill="FFFFFF"/>
        </w:rPr>
        <w:t xml:space="preserve">кадастрового учета позволяет зарегистрировать </w:t>
      </w:r>
      <w:r w:rsidRPr="00CF505F">
        <w:rPr>
          <w:rFonts w:ascii="Times New Roman" w:hAnsi="Times New Roman" w:cs="Times New Roman"/>
          <w:sz w:val="28"/>
          <w:szCs w:val="28"/>
          <w:shd w:val="clear" w:color="auto" w:fill="FFFFFF"/>
        </w:rPr>
        <w:t xml:space="preserve">право собственности </w:t>
      </w:r>
      <w:r>
        <w:rPr>
          <w:rFonts w:ascii="Times New Roman" w:hAnsi="Times New Roman" w:cs="Times New Roman"/>
          <w:sz w:val="28"/>
          <w:szCs w:val="28"/>
          <w:shd w:val="clear" w:color="auto" w:fill="FFFFFF"/>
        </w:rPr>
        <w:t xml:space="preserve">в отношении конкретного объекта недвижимости. </w:t>
      </w:r>
      <w:r>
        <w:rPr>
          <w:rFonts w:ascii="Times New Roman" w:hAnsi="Times New Roman" w:cs="Times New Roman"/>
          <w:sz w:val="28"/>
          <w:szCs w:val="28"/>
        </w:rPr>
        <w:t>Чтобы владелец мог прода</w:t>
      </w:r>
      <w:r w:rsidRPr="00CF505F">
        <w:rPr>
          <w:rFonts w:ascii="Times New Roman" w:hAnsi="Times New Roman" w:cs="Times New Roman"/>
          <w:sz w:val="28"/>
          <w:szCs w:val="28"/>
        </w:rPr>
        <w:t xml:space="preserve">ть, </w:t>
      </w:r>
      <w:r>
        <w:rPr>
          <w:rFonts w:ascii="Times New Roman" w:hAnsi="Times New Roman" w:cs="Times New Roman"/>
          <w:sz w:val="28"/>
          <w:szCs w:val="28"/>
        </w:rPr>
        <w:t>по</w:t>
      </w:r>
      <w:r w:rsidRPr="00CF505F">
        <w:rPr>
          <w:rFonts w:ascii="Times New Roman" w:hAnsi="Times New Roman" w:cs="Times New Roman"/>
          <w:sz w:val="28"/>
          <w:szCs w:val="28"/>
        </w:rPr>
        <w:t>дарить</w:t>
      </w:r>
      <w:r>
        <w:rPr>
          <w:rFonts w:ascii="Times New Roman" w:hAnsi="Times New Roman" w:cs="Times New Roman"/>
          <w:sz w:val="28"/>
          <w:szCs w:val="28"/>
        </w:rPr>
        <w:t>,</w:t>
      </w:r>
      <w:r w:rsidRPr="00CF505F">
        <w:rPr>
          <w:rFonts w:ascii="Times New Roman" w:hAnsi="Times New Roman" w:cs="Times New Roman"/>
          <w:sz w:val="28"/>
          <w:szCs w:val="28"/>
        </w:rPr>
        <w:t xml:space="preserve"> </w:t>
      </w:r>
      <w:r>
        <w:rPr>
          <w:rFonts w:ascii="Times New Roman" w:hAnsi="Times New Roman" w:cs="Times New Roman"/>
          <w:sz w:val="28"/>
          <w:szCs w:val="28"/>
        </w:rPr>
        <w:t>перед</w:t>
      </w:r>
      <w:r w:rsidRPr="00CF505F">
        <w:rPr>
          <w:rFonts w:ascii="Times New Roman" w:hAnsi="Times New Roman" w:cs="Times New Roman"/>
          <w:sz w:val="28"/>
          <w:szCs w:val="28"/>
        </w:rPr>
        <w:t>ать по наследству</w:t>
      </w:r>
      <w:r>
        <w:rPr>
          <w:rFonts w:ascii="Times New Roman" w:hAnsi="Times New Roman" w:cs="Times New Roman"/>
          <w:sz w:val="28"/>
          <w:szCs w:val="28"/>
        </w:rPr>
        <w:t xml:space="preserve"> свое недвижимое имущество</w:t>
      </w:r>
      <w:r w:rsidRPr="00CF505F">
        <w:rPr>
          <w:rFonts w:ascii="Times New Roman" w:hAnsi="Times New Roman" w:cs="Times New Roman"/>
          <w:sz w:val="28"/>
          <w:szCs w:val="28"/>
        </w:rPr>
        <w:t xml:space="preserve">, </w:t>
      </w:r>
      <w:r>
        <w:rPr>
          <w:rFonts w:ascii="Times New Roman" w:hAnsi="Times New Roman" w:cs="Times New Roman"/>
          <w:sz w:val="28"/>
          <w:szCs w:val="28"/>
        </w:rPr>
        <w:t>объект</w:t>
      </w:r>
      <w:r w:rsidRPr="00CF505F">
        <w:rPr>
          <w:rFonts w:ascii="Times New Roman" w:hAnsi="Times New Roman" w:cs="Times New Roman"/>
          <w:sz w:val="28"/>
          <w:szCs w:val="28"/>
        </w:rPr>
        <w:t xml:space="preserve"> нужно поставить на учет и зарегистрировать</w:t>
      </w:r>
      <w:r>
        <w:rPr>
          <w:rFonts w:ascii="Times New Roman" w:hAnsi="Times New Roman" w:cs="Times New Roman"/>
          <w:sz w:val="28"/>
          <w:szCs w:val="28"/>
        </w:rPr>
        <w:t xml:space="preserve"> </w:t>
      </w:r>
      <w:r w:rsidRPr="00CF505F">
        <w:rPr>
          <w:rFonts w:ascii="Times New Roman" w:hAnsi="Times New Roman" w:cs="Times New Roman"/>
          <w:sz w:val="28"/>
          <w:szCs w:val="28"/>
        </w:rPr>
        <w:t>прав</w:t>
      </w:r>
      <w:r>
        <w:rPr>
          <w:rFonts w:ascii="Times New Roman" w:hAnsi="Times New Roman" w:cs="Times New Roman"/>
          <w:sz w:val="28"/>
          <w:szCs w:val="28"/>
        </w:rPr>
        <w:t xml:space="preserve">о собственности. </w:t>
      </w:r>
      <w:r>
        <w:rPr>
          <w:rFonts w:ascii="Times New Roman" w:hAnsi="Times New Roman" w:cs="Times New Roman"/>
          <w:sz w:val="28"/>
          <w:szCs w:val="28"/>
          <w:shd w:val="clear" w:color="auto" w:fill="FFFFFF"/>
        </w:rPr>
        <w:t>Регистрация права собственности дает возможность владельцу полностью</w:t>
      </w:r>
      <w:r w:rsidRPr="00CF505F">
        <w:rPr>
          <w:rFonts w:ascii="Times New Roman" w:hAnsi="Times New Roman" w:cs="Times New Roman"/>
          <w:sz w:val="28"/>
          <w:szCs w:val="28"/>
          <w:shd w:val="clear" w:color="auto" w:fill="FFFFFF"/>
        </w:rPr>
        <w:t xml:space="preserve"> распоряжаться</w:t>
      </w:r>
      <w:r>
        <w:rPr>
          <w:rFonts w:ascii="Times New Roman" w:hAnsi="Times New Roman" w:cs="Times New Roman"/>
          <w:sz w:val="28"/>
          <w:szCs w:val="28"/>
          <w:shd w:val="clear" w:color="auto" w:fill="FFFFFF"/>
        </w:rPr>
        <w:t xml:space="preserve"> своей недвижимостью</w:t>
      </w:r>
      <w:r w:rsidRPr="00CF505F">
        <w:rPr>
          <w:rFonts w:ascii="Times New Roman" w:hAnsi="Times New Roman" w:cs="Times New Roman"/>
          <w:sz w:val="28"/>
          <w:szCs w:val="28"/>
          <w:shd w:val="clear" w:color="auto" w:fill="FFFFFF"/>
        </w:rPr>
        <w:t xml:space="preserve">. </w:t>
      </w:r>
    </w:p>
    <w:p w:rsidR="009C2C0D" w:rsidRDefault="009C2C0D" w:rsidP="009C2C0D">
      <w:pPr>
        <w:spacing w:after="0" w:line="360" w:lineRule="auto"/>
        <w:ind w:firstLine="709"/>
        <w:jc w:val="both"/>
        <w:rPr>
          <w:rFonts w:ascii="Times New Roman" w:hAnsi="Times New Roman" w:cs="Times New Roman"/>
          <w:sz w:val="28"/>
          <w:szCs w:val="28"/>
        </w:rPr>
      </w:pPr>
      <w:r w:rsidRPr="00CF505F">
        <w:rPr>
          <w:rFonts w:ascii="Times New Roman" w:hAnsi="Times New Roman" w:cs="Times New Roman"/>
          <w:sz w:val="28"/>
          <w:szCs w:val="28"/>
        </w:rPr>
        <w:t xml:space="preserve">Кадастровый учет может проводиться как одновременно с регистрацией права, так и </w:t>
      </w:r>
      <w:r>
        <w:rPr>
          <w:rFonts w:ascii="Times New Roman" w:hAnsi="Times New Roman" w:cs="Times New Roman"/>
          <w:sz w:val="28"/>
          <w:szCs w:val="28"/>
        </w:rPr>
        <w:t>без</w:t>
      </w:r>
      <w:r w:rsidRPr="00CF505F">
        <w:rPr>
          <w:rFonts w:ascii="Times New Roman" w:hAnsi="Times New Roman" w:cs="Times New Roman"/>
          <w:sz w:val="28"/>
          <w:szCs w:val="28"/>
        </w:rPr>
        <w:t xml:space="preserve"> нее. </w:t>
      </w:r>
      <w:r>
        <w:rPr>
          <w:rFonts w:ascii="Times New Roman" w:hAnsi="Times New Roman" w:cs="Times New Roman"/>
          <w:sz w:val="28"/>
          <w:szCs w:val="28"/>
        </w:rPr>
        <w:t>Единая процедура кадастрового учета и регистрации прав позволяет одновременно внести изменения в ЕГРН и оформить возникновение, прекращение, переход или ограничение права собственности. Б</w:t>
      </w:r>
      <w:r w:rsidRPr="00CF505F">
        <w:rPr>
          <w:rFonts w:ascii="Times New Roman" w:hAnsi="Times New Roman" w:cs="Times New Roman"/>
          <w:sz w:val="28"/>
          <w:szCs w:val="28"/>
        </w:rPr>
        <w:t xml:space="preserve">ез регистрации права кадастровый учет </w:t>
      </w:r>
      <w:r>
        <w:rPr>
          <w:rFonts w:ascii="Times New Roman" w:hAnsi="Times New Roman" w:cs="Times New Roman"/>
          <w:sz w:val="28"/>
          <w:szCs w:val="28"/>
        </w:rPr>
        <w:t>проводится в случаях</w:t>
      </w:r>
      <w:r w:rsidRPr="00CF505F">
        <w:rPr>
          <w:rFonts w:ascii="Times New Roman" w:hAnsi="Times New Roman" w:cs="Times New Roman"/>
          <w:sz w:val="28"/>
          <w:szCs w:val="28"/>
        </w:rPr>
        <w:t xml:space="preserve">, если </w:t>
      </w:r>
      <w:r>
        <w:rPr>
          <w:rFonts w:ascii="Times New Roman" w:hAnsi="Times New Roman" w:cs="Times New Roman"/>
          <w:sz w:val="28"/>
          <w:szCs w:val="28"/>
        </w:rPr>
        <w:t>в ЕГРН вносятся</w:t>
      </w:r>
      <w:r w:rsidRPr="00CF505F">
        <w:rPr>
          <w:rFonts w:ascii="Times New Roman" w:hAnsi="Times New Roman" w:cs="Times New Roman"/>
          <w:sz w:val="28"/>
          <w:szCs w:val="28"/>
        </w:rPr>
        <w:t xml:space="preserve"> измен</w:t>
      </w:r>
      <w:r>
        <w:rPr>
          <w:rFonts w:ascii="Times New Roman" w:hAnsi="Times New Roman" w:cs="Times New Roman"/>
          <w:sz w:val="28"/>
          <w:szCs w:val="28"/>
        </w:rPr>
        <w:t>ения</w:t>
      </w:r>
      <w:r w:rsidRPr="00CF505F">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CF505F">
        <w:rPr>
          <w:rFonts w:ascii="Times New Roman" w:hAnsi="Times New Roman" w:cs="Times New Roman"/>
          <w:sz w:val="28"/>
          <w:szCs w:val="28"/>
        </w:rPr>
        <w:t xml:space="preserve">характеристики объекта недвижимости </w:t>
      </w:r>
      <w:r>
        <w:rPr>
          <w:rFonts w:ascii="Times New Roman" w:hAnsi="Times New Roman" w:cs="Times New Roman"/>
          <w:sz w:val="28"/>
          <w:szCs w:val="28"/>
        </w:rPr>
        <w:t>(например, в результате межевания изменилась площадь земельного участка и местоположение его границ)</w:t>
      </w:r>
      <w:r w:rsidRPr="00CF505F">
        <w:rPr>
          <w:rFonts w:ascii="Times New Roman" w:hAnsi="Times New Roman" w:cs="Times New Roman"/>
          <w:sz w:val="28"/>
          <w:szCs w:val="28"/>
        </w:rPr>
        <w:t xml:space="preserve">. </w:t>
      </w:r>
    </w:p>
    <w:p w:rsidR="009C2C0D" w:rsidRDefault="009C2C0D" w:rsidP="009C2C0D">
      <w:pPr>
        <w:spacing w:after="0" w:line="360" w:lineRule="auto"/>
        <w:ind w:firstLine="709"/>
        <w:jc w:val="both"/>
        <w:rPr>
          <w:rFonts w:ascii="Times New Roman" w:hAnsi="Times New Roman" w:cs="Times New Roman"/>
          <w:sz w:val="28"/>
          <w:szCs w:val="28"/>
        </w:rPr>
      </w:pPr>
      <w:r w:rsidRPr="006D31BE">
        <w:rPr>
          <w:rStyle w:val="blk"/>
        </w:rPr>
        <w:lastRenderedPageBreak/>
        <w:t xml:space="preserve">Датой </w:t>
      </w:r>
      <w:r>
        <w:rPr>
          <w:rStyle w:val="blk"/>
        </w:rPr>
        <w:t>постановки объекта недвижимости на</w:t>
      </w:r>
      <w:r w:rsidRPr="006D31BE">
        <w:rPr>
          <w:rStyle w:val="blk"/>
        </w:rPr>
        <w:t xml:space="preserve"> кадастров</w:t>
      </w:r>
      <w:r>
        <w:rPr>
          <w:rStyle w:val="blk"/>
        </w:rPr>
        <w:t>ый</w:t>
      </w:r>
      <w:r w:rsidRPr="006D31BE">
        <w:rPr>
          <w:rStyle w:val="blk"/>
        </w:rPr>
        <w:t xml:space="preserve"> учет является дата внесения в </w:t>
      </w:r>
      <w:r>
        <w:rPr>
          <w:rStyle w:val="blk"/>
        </w:rPr>
        <w:t>реестр</w:t>
      </w:r>
      <w:r w:rsidRPr="006D31BE">
        <w:rPr>
          <w:rStyle w:val="blk"/>
        </w:rPr>
        <w:t xml:space="preserve"> записи об объекте. </w:t>
      </w:r>
      <w:r>
        <w:rPr>
          <w:rStyle w:val="blk"/>
        </w:rPr>
        <w:t>Кадастровый учет и</w:t>
      </w:r>
      <w:r w:rsidRPr="006D31BE">
        <w:rPr>
          <w:rStyle w:val="blk"/>
        </w:rPr>
        <w:t xml:space="preserve"> регистрация прав на недвижимое имущество удостоверяются выпиской из </w:t>
      </w:r>
      <w:r>
        <w:rPr>
          <w:rStyle w:val="blk"/>
        </w:rPr>
        <w:t>ЕГРН</w:t>
      </w:r>
      <w:r w:rsidRPr="006D31BE">
        <w:rPr>
          <w:rStyle w:val="blk"/>
        </w:rPr>
        <w:t>.</w:t>
      </w:r>
    </w:p>
    <w:p w:rsidR="009C2C0D" w:rsidRDefault="009C2C0D" w:rsidP="009C2C0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граждан есть возможность подать электронные заявления </w:t>
      </w:r>
      <w:r w:rsidRPr="00F2675B">
        <w:rPr>
          <w:rFonts w:ascii="Times New Roman" w:hAnsi="Times New Roman" w:cs="Times New Roman"/>
          <w:sz w:val="28"/>
          <w:szCs w:val="28"/>
        </w:rPr>
        <w:t xml:space="preserve">о постановке недвижимости на кадастровый учет </w:t>
      </w:r>
      <w:r>
        <w:rPr>
          <w:rFonts w:ascii="Times New Roman" w:hAnsi="Times New Roman" w:cs="Times New Roman"/>
          <w:sz w:val="28"/>
          <w:szCs w:val="28"/>
        </w:rPr>
        <w:t xml:space="preserve">и прилагаемые документы на портале госуслуг или на официальном сайте </w:t>
      </w:r>
      <w:hyperlink r:id="rId22" w:history="1">
        <w:r w:rsidRPr="00D25C47">
          <w:rPr>
            <w:rStyle w:val="af1"/>
            <w:rFonts w:ascii="Times New Roman" w:hAnsi="Times New Roman" w:cs="Times New Roman"/>
            <w:sz w:val="28"/>
            <w:szCs w:val="28"/>
          </w:rPr>
          <w:t>Росреестра</w:t>
        </w:r>
      </w:hyperlink>
      <w:r>
        <w:rPr>
          <w:rFonts w:ascii="Times New Roman" w:hAnsi="Times New Roman" w:cs="Times New Roman"/>
          <w:sz w:val="28"/>
          <w:szCs w:val="28"/>
        </w:rPr>
        <w:t>. Срок оказания услуги в данном случае составляет пять рабочих дней.</w:t>
      </w:r>
    </w:p>
    <w:p w:rsidR="009C2C0D" w:rsidRDefault="009C2C0D" w:rsidP="009C2C0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процедуры кадастрового учета с использованием электронных документов обязательна электронная подпись, которую можно приобрести в </w:t>
      </w:r>
      <w:hyperlink r:id="rId23" w:history="1">
        <w:r w:rsidRPr="00DF47D4">
          <w:rPr>
            <w:rStyle w:val="af1"/>
            <w:rFonts w:ascii="Times New Roman" w:hAnsi="Times New Roman" w:cs="Times New Roman"/>
            <w:sz w:val="28"/>
            <w:szCs w:val="28"/>
          </w:rPr>
          <w:t>удостоверяющем центре</w:t>
        </w:r>
      </w:hyperlink>
      <w:r>
        <w:rPr>
          <w:rFonts w:ascii="Times New Roman" w:hAnsi="Times New Roman" w:cs="Times New Roman"/>
          <w:sz w:val="28"/>
          <w:szCs w:val="28"/>
        </w:rPr>
        <w:t xml:space="preserve"> Федеральной кадастровой палаты. Информацию о порядке получения электронной подписи можно узнать по телефону: +7(383)349-95-69, доб. 2 или в официальном аккаунте учреждения в социальной сети «ВКонтакте» «</w:t>
      </w:r>
      <w:hyperlink r:id="rId24" w:history="1">
        <w:r w:rsidRPr="00600F42">
          <w:rPr>
            <w:rStyle w:val="af1"/>
            <w:rFonts w:ascii="Times New Roman" w:hAnsi="Times New Roman" w:cs="Times New Roman"/>
            <w:sz w:val="28"/>
            <w:szCs w:val="28"/>
          </w:rPr>
          <w:t>Кадастровая палата по Новосибирской области</w:t>
        </w:r>
      </w:hyperlink>
      <w:r>
        <w:rPr>
          <w:rFonts w:ascii="Times New Roman" w:hAnsi="Times New Roman" w:cs="Times New Roman"/>
          <w:sz w:val="28"/>
          <w:szCs w:val="28"/>
        </w:rPr>
        <w:t>».</w:t>
      </w:r>
    </w:p>
    <w:p w:rsidR="009C2C0D" w:rsidRDefault="009C2C0D" w:rsidP="009C2C0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п</w:t>
      </w:r>
      <w:r w:rsidRPr="00F2675B">
        <w:rPr>
          <w:rFonts w:ascii="Times New Roman" w:hAnsi="Times New Roman" w:cs="Times New Roman"/>
          <w:sz w:val="28"/>
          <w:szCs w:val="28"/>
        </w:rPr>
        <w:t>ода</w:t>
      </w:r>
      <w:r>
        <w:rPr>
          <w:rFonts w:ascii="Times New Roman" w:hAnsi="Times New Roman" w:cs="Times New Roman"/>
          <w:sz w:val="28"/>
          <w:szCs w:val="28"/>
        </w:rPr>
        <w:t>чи</w:t>
      </w:r>
      <w:r w:rsidRPr="00F2675B">
        <w:rPr>
          <w:rFonts w:ascii="Times New Roman" w:hAnsi="Times New Roman" w:cs="Times New Roman"/>
          <w:sz w:val="28"/>
          <w:szCs w:val="28"/>
        </w:rPr>
        <w:t xml:space="preserve"> заявлени</w:t>
      </w:r>
      <w:r>
        <w:rPr>
          <w:rFonts w:ascii="Times New Roman" w:hAnsi="Times New Roman" w:cs="Times New Roman"/>
          <w:sz w:val="28"/>
          <w:szCs w:val="28"/>
        </w:rPr>
        <w:t>я</w:t>
      </w:r>
      <w:r w:rsidRPr="00F2675B">
        <w:rPr>
          <w:rFonts w:ascii="Times New Roman" w:hAnsi="Times New Roman" w:cs="Times New Roman"/>
          <w:sz w:val="28"/>
          <w:szCs w:val="28"/>
        </w:rPr>
        <w:t xml:space="preserve"> </w:t>
      </w:r>
      <w:r>
        <w:rPr>
          <w:rFonts w:ascii="Times New Roman" w:hAnsi="Times New Roman" w:cs="Times New Roman"/>
          <w:sz w:val="28"/>
          <w:szCs w:val="28"/>
        </w:rPr>
        <w:t xml:space="preserve">в бумажном виде </w:t>
      </w:r>
      <w:r w:rsidRPr="00F2675B">
        <w:rPr>
          <w:rFonts w:ascii="Times New Roman" w:hAnsi="Times New Roman" w:cs="Times New Roman"/>
          <w:sz w:val="28"/>
          <w:szCs w:val="28"/>
        </w:rPr>
        <w:t>в офисах многофункциональных центров</w:t>
      </w:r>
      <w:r>
        <w:rPr>
          <w:rFonts w:ascii="Times New Roman" w:hAnsi="Times New Roman" w:cs="Times New Roman"/>
          <w:sz w:val="28"/>
          <w:szCs w:val="28"/>
        </w:rPr>
        <w:t xml:space="preserve"> («</w:t>
      </w:r>
      <w:hyperlink r:id="rId25" w:history="1">
        <w:r w:rsidRPr="00D25C47">
          <w:rPr>
            <w:rStyle w:val="af1"/>
            <w:rFonts w:ascii="Times New Roman" w:hAnsi="Times New Roman" w:cs="Times New Roman"/>
            <w:sz w:val="28"/>
            <w:szCs w:val="28"/>
          </w:rPr>
          <w:t>Мои Документы</w:t>
        </w:r>
      </w:hyperlink>
      <w:r>
        <w:rPr>
          <w:rFonts w:ascii="Times New Roman" w:hAnsi="Times New Roman" w:cs="Times New Roman"/>
          <w:sz w:val="28"/>
          <w:szCs w:val="28"/>
        </w:rPr>
        <w:t xml:space="preserve">») услуга оказывается в </w:t>
      </w:r>
      <w:r w:rsidRPr="00F2675B">
        <w:rPr>
          <w:rFonts w:ascii="Times New Roman" w:hAnsi="Times New Roman" w:cs="Times New Roman"/>
          <w:sz w:val="28"/>
          <w:szCs w:val="28"/>
        </w:rPr>
        <w:t xml:space="preserve">течение семи рабочих дней с момента </w:t>
      </w:r>
      <w:r>
        <w:rPr>
          <w:rFonts w:ascii="Times New Roman" w:hAnsi="Times New Roman" w:cs="Times New Roman"/>
          <w:sz w:val="28"/>
          <w:szCs w:val="28"/>
        </w:rPr>
        <w:t>приема</w:t>
      </w:r>
      <w:r w:rsidRPr="00F2675B">
        <w:rPr>
          <w:rFonts w:ascii="Times New Roman" w:hAnsi="Times New Roman" w:cs="Times New Roman"/>
          <w:sz w:val="28"/>
          <w:szCs w:val="28"/>
        </w:rPr>
        <w:t xml:space="preserve"> документов </w:t>
      </w:r>
      <w:r>
        <w:rPr>
          <w:rFonts w:ascii="Times New Roman" w:hAnsi="Times New Roman" w:cs="Times New Roman"/>
          <w:sz w:val="28"/>
          <w:szCs w:val="28"/>
        </w:rPr>
        <w:t xml:space="preserve">в </w:t>
      </w:r>
      <w:r w:rsidRPr="00F2675B">
        <w:rPr>
          <w:rFonts w:ascii="Times New Roman" w:hAnsi="Times New Roman" w:cs="Times New Roman"/>
          <w:sz w:val="28"/>
          <w:szCs w:val="28"/>
        </w:rPr>
        <w:t>МФЦ.</w:t>
      </w:r>
      <w:r>
        <w:rPr>
          <w:rFonts w:ascii="Times New Roman" w:hAnsi="Times New Roman" w:cs="Times New Roman"/>
          <w:sz w:val="28"/>
          <w:szCs w:val="28"/>
        </w:rPr>
        <w:t xml:space="preserve"> </w:t>
      </w:r>
    </w:p>
    <w:p w:rsidR="009C2C0D" w:rsidRPr="00FA65F3" w:rsidRDefault="009C2C0D" w:rsidP="009C2C0D">
      <w:pPr>
        <w:spacing w:after="0" w:line="360" w:lineRule="auto"/>
        <w:ind w:firstLine="709"/>
        <w:jc w:val="right"/>
        <w:rPr>
          <w:rFonts w:ascii="Times New Roman" w:hAnsi="Times New Roman" w:cs="Times New Roman"/>
          <w:i/>
          <w:sz w:val="20"/>
          <w:szCs w:val="20"/>
        </w:rPr>
      </w:pPr>
      <w:r w:rsidRPr="00FA65F3">
        <w:rPr>
          <w:rFonts w:ascii="Times New Roman" w:hAnsi="Times New Roman" w:cs="Times New Roman"/>
          <w:i/>
          <w:sz w:val="20"/>
          <w:szCs w:val="20"/>
        </w:rPr>
        <w:t>Материал подготовлен пресс-службой Кадастровой палаты по Новосибирской области</w:t>
      </w:r>
      <w:r>
        <w:rPr>
          <w:rFonts w:ascii="Times New Roman" w:hAnsi="Times New Roman" w:cs="Times New Roman"/>
          <w:i/>
          <w:sz w:val="20"/>
          <w:szCs w:val="20"/>
        </w:rPr>
        <w:t>.</w:t>
      </w:r>
    </w:p>
    <w:p w:rsidR="00B87169" w:rsidRPr="00591126" w:rsidRDefault="00B87169" w:rsidP="00B87169">
      <w:pPr>
        <w:autoSpaceDE w:val="0"/>
        <w:autoSpaceDN w:val="0"/>
        <w:adjustRightInd w:val="0"/>
        <w:jc w:val="center"/>
        <w:rPr>
          <w:rFonts w:ascii="Segoe UI" w:hAnsi="Segoe UI" w:cs="Segoe UI"/>
          <w:color w:val="000000"/>
          <w:sz w:val="32"/>
          <w:szCs w:val="32"/>
        </w:rPr>
      </w:pPr>
      <w:r w:rsidRPr="00591126">
        <w:rPr>
          <w:rFonts w:ascii="Segoe UI" w:hAnsi="Segoe UI" w:cs="Segoe UI"/>
          <w:color w:val="000000"/>
          <w:sz w:val="32"/>
          <w:szCs w:val="32"/>
        </w:rPr>
        <w:t>В Управлении Росреестра по Новосибирской области расскажут как оспорить кадастровую стоимость</w:t>
      </w:r>
    </w:p>
    <w:p w:rsidR="00B87169" w:rsidRPr="00591126" w:rsidRDefault="00B87169" w:rsidP="00B87169">
      <w:pPr>
        <w:autoSpaceDE w:val="0"/>
        <w:autoSpaceDN w:val="0"/>
        <w:adjustRightInd w:val="0"/>
        <w:jc w:val="center"/>
        <w:rPr>
          <w:rFonts w:ascii="Segoe UI" w:hAnsi="Segoe UI" w:cs="Segoe UI"/>
          <w:b/>
          <w:color w:val="000000"/>
          <w:szCs w:val="28"/>
        </w:rPr>
      </w:pPr>
    </w:p>
    <w:p w:rsidR="00B87169" w:rsidRPr="00591126" w:rsidRDefault="00B87169" w:rsidP="00B87169">
      <w:pPr>
        <w:pStyle w:val="ab"/>
        <w:spacing w:before="0" w:beforeAutospacing="0" w:after="0" w:afterAutospacing="0" w:line="276" w:lineRule="auto"/>
        <w:ind w:firstLine="709"/>
        <w:jc w:val="both"/>
        <w:rPr>
          <w:rFonts w:ascii="Segoe UI" w:hAnsi="Segoe UI" w:cs="Segoe UI"/>
          <w:szCs w:val="28"/>
        </w:rPr>
      </w:pPr>
      <w:r w:rsidRPr="00591126">
        <w:rPr>
          <w:rFonts w:ascii="Segoe UI" w:hAnsi="Segoe UI" w:cs="Segoe UI"/>
          <w:szCs w:val="28"/>
        </w:rPr>
        <w:t>В четверг, 14 ноября, с 10 до 12 часов в Управлении Росреестра по Новосибирской области состоится «горячая» телефонная линия по вопросам</w:t>
      </w:r>
      <w:r w:rsidRPr="00591126">
        <w:rPr>
          <w:rFonts w:ascii="Segoe UI" w:hAnsi="Segoe UI" w:cs="Segoe UI"/>
          <w:color w:val="000000"/>
          <w:szCs w:val="28"/>
        </w:rPr>
        <w:t xml:space="preserve"> оспаривания кадастровой стоимости объектов недвижимости.</w:t>
      </w:r>
    </w:p>
    <w:p w:rsidR="00B87169" w:rsidRPr="00591126" w:rsidRDefault="00B87169" w:rsidP="00B87169">
      <w:pPr>
        <w:pStyle w:val="ab"/>
        <w:spacing w:before="0" w:beforeAutospacing="0" w:after="0" w:afterAutospacing="0" w:line="276" w:lineRule="auto"/>
        <w:ind w:firstLine="709"/>
        <w:jc w:val="both"/>
        <w:rPr>
          <w:rFonts w:ascii="Segoe UI" w:hAnsi="Segoe UI" w:cs="Segoe UI"/>
          <w:szCs w:val="28"/>
        </w:rPr>
      </w:pPr>
      <w:r w:rsidRPr="00591126">
        <w:rPr>
          <w:rFonts w:ascii="Segoe UI" w:hAnsi="Segoe UI" w:cs="Segoe UI"/>
          <w:szCs w:val="28"/>
        </w:rPr>
        <w:t xml:space="preserve">На вопросы граждан ответит заместитель </w:t>
      </w:r>
      <w:r w:rsidRPr="00591126">
        <w:rPr>
          <w:rFonts w:ascii="Segoe UI" w:hAnsi="Segoe UI" w:cs="Segoe UI"/>
          <w:color w:val="000000"/>
          <w:szCs w:val="28"/>
        </w:rPr>
        <w:t>руководителя Управления</w:t>
      </w:r>
      <w:r w:rsidRPr="00591126">
        <w:rPr>
          <w:rFonts w:ascii="Segoe UI" w:hAnsi="Segoe UI" w:cs="Segoe UI"/>
          <w:szCs w:val="28"/>
        </w:rPr>
        <w:t xml:space="preserve"> Росреестра по Новосибирской области </w:t>
      </w:r>
      <w:r w:rsidRPr="00591126">
        <w:rPr>
          <w:rFonts w:ascii="Segoe UI" w:hAnsi="Segoe UI" w:cs="Segoe UI"/>
          <w:b/>
          <w:color w:val="000000"/>
          <w:szCs w:val="28"/>
        </w:rPr>
        <w:t>Наталья Владимировна Зайцева</w:t>
      </w:r>
      <w:r w:rsidRPr="00591126">
        <w:rPr>
          <w:rFonts w:ascii="Segoe UI" w:hAnsi="Segoe UI" w:cs="Segoe UI"/>
          <w:szCs w:val="28"/>
        </w:rPr>
        <w:t>. В ходе «горячей» телефонной линии можно получить ответы на следующие вопросы:</w:t>
      </w:r>
    </w:p>
    <w:p w:rsidR="00B87169" w:rsidRPr="00591126" w:rsidRDefault="00B87169" w:rsidP="00B87169">
      <w:pPr>
        <w:pStyle w:val="ab"/>
        <w:shd w:val="clear" w:color="auto" w:fill="FFFFFF"/>
        <w:spacing w:before="0" w:beforeAutospacing="0" w:after="0" w:afterAutospacing="0" w:line="276" w:lineRule="auto"/>
        <w:ind w:firstLine="709"/>
        <w:jc w:val="both"/>
        <w:rPr>
          <w:rFonts w:ascii="Segoe UI" w:hAnsi="Segoe UI" w:cs="Segoe UI"/>
          <w:color w:val="000000"/>
        </w:rPr>
      </w:pPr>
      <w:r w:rsidRPr="00591126">
        <w:rPr>
          <w:rFonts w:ascii="Segoe UI" w:hAnsi="Segoe UI" w:cs="Segoe UI"/>
          <w:color w:val="000000"/>
        </w:rPr>
        <w:t>- Каким образом можно оспорить кадастровую стоимость?</w:t>
      </w:r>
    </w:p>
    <w:p w:rsidR="00B87169" w:rsidRPr="00591126" w:rsidRDefault="00B87169" w:rsidP="00B87169">
      <w:pPr>
        <w:pStyle w:val="ab"/>
        <w:spacing w:before="0" w:beforeAutospacing="0" w:after="0" w:afterAutospacing="0" w:line="276" w:lineRule="auto"/>
        <w:ind w:firstLine="709"/>
        <w:rPr>
          <w:rStyle w:val="afd"/>
          <w:rFonts w:ascii="Segoe UI" w:hAnsi="Segoe UI" w:cs="Segoe UI"/>
          <w:b w:val="0"/>
          <w:szCs w:val="28"/>
          <w:shd w:val="clear" w:color="auto" w:fill="FFFFFF"/>
        </w:rPr>
      </w:pPr>
      <w:r w:rsidRPr="00591126">
        <w:rPr>
          <w:rStyle w:val="afd"/>
          <w:rFonts w:ascii="Segoe UI" w:hAnsi="Segoe UI" w:cs="Segoe UI"/>
          <w:b w:val="0"/>
          <w:szCs w:val="28"/>
          <w:shd w:val="clear" w:color="auto" w:fill="FFFFFF"/>
        </w:rPr>
        <w:t>- Какие документы необходимо представить для оспаривания кадастровой стоимости?</w:t>
      </w:r>
    </w:p>
    <w:p w:rsidR="00B87169" w:rsidRPr="00591126" w:rsidRDefault="00B87169" w:rsidP="00B87169">
      <w:pPr>
        <w:pStyle w:val="ab"/>
        <w:shd w:val="clear" w:color="auto" w:fill="FFFFFF"/>
        <w:spacing w:before="0" w:beforeAutospacing="0" w:after="0" w:afterAutospacing="0" w:line="276" w:lineRule="auto"/>
        <w:ind w:firstLine="709"/>
        <w:jc w:val="both"/>
        <w:rPr>
          <w:rStyle w:val="afd"/>
          <w:rFonts w:ascii="Segoe UI" w:hAnsi="Segoe UI" w:cs="Segoe UI"/>
          <w:b w:val="0"/>
          <w:bCs w:val="0"/>
          <w:color w:val="000000"/>
        </w:rPr>
      </w:pPr>
      <w:r w:rsidRPr="00591126">
        <w:rPr>
          <w:rFonts w:ascii="Segoe UI" w:hAnsi="Segoe UI" w:cs="Segoe UI"/>
          <w:color w:val="000000"/>
        </w:rPr>
        <w:lastRenderedPageBreak/>
        <w:t>- По каким основаниям возможно оспаривание?</w:t>
      </w:r>
    </w:p>
    <w:p w:rsidR="00B87169" w:rsidRPr="00591126" w:rsidRDefault="00B87169" w:rsidP="00B87169">
      <w:pPr>
        <w:pStyle w:val="ab"/>
        <w:spacing w:before="0" w:beforeAutospacing="0" w:after="0" w:afterAutospacing="0" w:line="276" w:lineRule="auto"/>
        <w:ind w:firstLine="709"/>
        <w:rPr>
          <w:rFonts w:ascii="Segoe UI" w:hAnsi="Segoe UI" w:cs="Segoe UI"/>
          <w:szCs w:val="28"/>
        </w:rPr>
      </w:pPr>
      <w:r w:rsidRPr="00591126">
        <w:rPr>
          <w:rFonts w:ascii="Segoe UI" w:hAnsi="Segoe UI" w:cs="Segoe UI"/>
          <w:szCs w:val="28"/>
        </w:rPr>
        <w:t>Номер «горячей» телефонной линии</w:t>
      </w:r>
    </w:p>
    <w:p w:rsidR="00B87169" w:rsidRPr="00591126" w:rsidRDefault="00B87169" w:rsidP="00B87169">
      <w:pPr>
        <w:ind w:firstLine="709"/>
        <w:jc w:val="center"/>
        <w:rPr>
          <w:rFonts w:ascii="Segoe UI" w:hAnsi="Segoe UI" w:cs="Segoe UI"/>
          <w:bCs/>
          <w:szCs w:val="28"/>
        </w:rPr>
      </w:pPr>
      <w:r w:rsidRPr="00591126">
        <w:rPr>
          <w:rFonts w:ascii="Segoe UI" w:hAnsi="Segoe UI" w:cs="Segoe UI"/>
          <w:b/>
          <w:szCs w:val="28"/>
        </w:rPr>
        <w:t xml:space="preserve">8 </w:t>
      </w:r>
      <w:r w:rsidRPr="00591126">
        <w:rPr>
          <w:rStyle w:val="afd"/>
          <w:rFonts w:ascii="Segoe UI" w:hAnsi="Segoe UI" w:cs="Segoe UI"/>
          <w:szCs w:val="28"/>
        </w:rPr>
        <w:t>(383) 216-25-67</w:t>
      </w:r>
    </w:p>
    <w:p w:rsidR="00B87169" w:rsidRPr="00591126" w:rsidRDefault="00B87169" w:rsidP="00B87169">
      <w:pPr>
        <w:ind w:firstLine="709"/>
        <w:jc w:val="center"/>
        <w:rPr>
          <w:rFonts w:ascii="Segoe UI" w:hAnsi="Segoe UI" w:cs="Segoe UI"/>
          <w:b/>
          <w:bCs/>
          <w:szCs w:val="28"/>
        </w:rPr>
      </w:pPr>
      <w:r w:rsidRPr="00591126">
        <w:rPr>
          <w:rFonts w:ascii="Segoe UI" w:hAnsi="Segoe UI" w:cs="Segoe UI"/>
          <w:b/>
          <w:szCs w:val="28"/>
        </w:rPr>
        <w:t>14 ноября 2019 года  </w:t>
      </w:r>
      <w:r w:rsidRPr="00591126">
        <w:rPr>
          <w:rStyle w:val="afd"/>
          <w:rFonts w:ascii="Segoe UI" w:hAnsi="Segoe UI" w:cs="Segoe UI"/>
          <w:szCs w:val="28"/>
        </w:rPr>
        <w:t>с</w:t>
      </w:r>
      <w:r w:rsidRPr="00591126">
        <w:rPr>
          <w:rFonts w:ascii="Segoe UI" w:hAnsi="Segoe UI" w:cs="Segoe UI"/>
          <w:szCs w:val="28"/>
        </w:rPr>
        <w:t> </w:t>
      </w:r>
      <w:r w:rsidRPr="00591126">
        <w:rPr>
          <w:rStyle w:val="afd"/>
          <w:rFonts w:ascii="Segoe UI" w:hAnsi="Segoe UI" w:cs="Segoe UI"/>
          <w:szCs w:val="28"/>
        </w:rPr>
        <w:t>10 до 12 часов</w:t>
      </w:r>
      <w:r w:rsidRPr="00591126">
        <w:rPr>
          <w:rFonts w:ascii="Segoe UI" w:hAnsi="Segoe UI" w:cs="Segoe UI"/>
          <w:b/>
          <w:szCs w:val="28"/>
        </w:rPr>
        <w:t>.</w:t>
      </w:r>
    </w:p>
    <w:p w:rsidR="00B87169" w:rsidRDefault="00B87169" w:rsidP="00B87169">
      <w:pPr>
        <w:pStyle w:val="ConsPlusNormal"/>
        <w:jc w:val="right"/>
        <w:rPr>
          <w:rFonts w:ascii="Segoe UI" w:hAnsi="Segoe UI" w:cs="Segoe UI"/>
          <w:b/>
          <w:i/>
          <w:sz w:val="24"/>
          <w:szCs w:val="24"/>
        </w:rPr>
      </w:pPr>
    </w:p>
    <w:p w:rsidR="00B87169" w:rsidRDefault="00B87169" w:rsidP="00B87169">
      <w:pPr>
        <w:pStyle w:val="ConsPlusNormal"/>
        <w:jc w:val="right"/>
        <w:rPr>
          <w:rFonts w:ascii="Segoe UI" w:hAnsi="Segoe UI" w:cs="Segoe UI"/>
          <w:b/>
          <w:i/>
          <w:sz w:val="24"/>
          <w:szCs w:val="24"/>
        </w:rPr>
      </w:pPr>
    </w:p>
    <w:p w:rsidR="00B87169" w:rsidRDefault="00B87169" w:rsidP="00B87169">
      <w:pPr>
        <w:pStyle w:val="ConsPlusNormal"/>
        <w:jc w:val="right"/>
        <w:rPr>
          <w:rFonts w:ascii="Segoe UI" w:hAnsi="Segoe UI" w:cs="Segoe UI"/>
          <w:b/>
          <w:i/>
          <w:sz w:val="24"/>
          <w:szCs w:val="24"/>
        </w:rPr>
      </w:pPr>
    </w:p>
    <w:p w:rsidR="00B87169" w:rsidRDefault="00B87169" w:rsidP="00B87169">
      <w:pPr>
        <w:pStyle w:val="ConsPlusNormal"/>
        <w:jc w:val="right"/>
        <w:rPr>
          <w:rFonts w:ascii="Segoe UI" w:hAnsi="Segoe UI" w:cs="Segoe UI"/>
          <w:b/>
          <w:i/>
          <w:sz w:val="24"/>
          <w:szCs w:val="24"/>
        </w:rPr>
      </w:pPr>
      <w:r w:rsidRPr="00D6046E">
        <w:rPr>
          <w:rFonts w:ascii="Segoe UI" w:hAnsi="Segoe UI" w:cs="Segoe UI"/>
          <w:b/>
          <w:i/>
          <w:sz w:val="24"/>
          <w:szCs w:val="24"/>
        </w:rPr>
        <w:t xml:space="preserve">Материал подготовлен Управлением Росреестра </w:t>
      </w:r>
    </w:p>
    <w:p w:rsidR="00B87169" w:rsidRPr="00400C35" w:rsidRDefault="00B87169" w:rsidP="00B87169">
      <w:pPr>
        <w:pStyle w:val="ConsPlusNormal"/>
        <w:jc w:val="right"/>
        <w:rPr>
          <w:rFonts w:ascii="Segoe UI" w:hAnsi="Segoe UI" w:cs="Segoe UI"/>
          <w:b/>
          <w:i/>
          <w:sz w:val="24"/>
          <w:szCs w:val="24"/>
        </w:rPr>
      </w:pPr>
      <w:r w:rsidRPr="00D6046E">
        <w:rPr>
          <w:rFonts w:ascii="Segoe UI" w:hAnsi="Segoe UI" w:cs="Segoe UI"/>
          <w:b/>
          <w:i/>
          <w:sz w:val="24"/>
          <w:szCs w:val="24"/>
        </w:rPr>
        <w:t>по Новосибирской области</w:t>
      </w:r>
    </w:p>
    <w:p w:rsidR="00B87169" w:rsidRPr="00C521B3" w:rsidRDefault="00292E6D" w:rsidP="00B87169">
      <w:pPr>
        <w:suppressAutoHyphens/>
        <w:autoSpaceDE w:val="0"/>
        <w:autoSpaceDN w:val="0"/>
        <w:adjustRightInd w:val="0"/>
        <w:jc w:val="both"/>
        <w:rPr>
          <w:rFonts w:ascii="Segoe UI" w:hAnsi="Segoe UI" w:cs="Segoe UI"/>
          <w:b/>
          <w:bCs/>
          <w:i/>
          <w:iCs/>
          <w:color w:val="0070C0"/>
        </w:rPr>
      </w:pPr>
      <w:r>
        <w:rPr>
          <w:rFonts w:ascii="Segoe UI" w:hAnsi="Segoe UI" w:cs="Segoe UI"/>
          <w:noProof/>
          <w:color w:val="000000"/>
        </w:rPr>
        <w:pict>
          <v:shapetype id="_x0000_t32" coordsize="21600,21600" o:spt="32" o:oned="t" path="m,l21600,21600e" filled="f">
            <v:path arrowok="t" fillok="f" o:connecttype="none"/>
            <o:lock v:ext="edit" shapetype="t"/>
          </v:shapetype>
          <v:shape id="_x0000_s1026" type="#_x0000_t32" style="position:absolute;left:0;text-align:left;margin-left:-3.3pt;margin-top:7.1pt;width:490.5pt;height:0;z-index:251659264" o:connectortype="straight" strokecolor="#0070c0"/>
        </w:pict>
      </w:r>
    </w:p>
    <w:p w:rsidR="00B87169" w:rsidRDefault="00B87169" w:rsidP="00B87169">
      <w:pPr>
        <w:suppressAutoHyphens/>
        <w:autoSpaceDE w:val="0"/>
        <w:autoSpaceDN w:val="0"/>
        <w:adjustRightInd w:val="0"/>
        <w:jc w:val="both"/>
        <w:rPr>
          <w:rFonts w:ascii="Segoe UI" w:hAnsi="Segoe UI" w:cs="Segoe UI"/>
          <w:b/>
          <w:bCs/>
        </w:rPr>
      </w:pPr>
      <w:r>
        <w:rPr>
          <w:rFonts w:ascii="Segoe UI" w:hAnsi="Segoe UI" w:cs="Segoe UI"/>
          <w:b/>
          <w:bCs/>
        </w:rPr>
        <w:t>Об Управлении Росреестра по Новосибирской области</w:t>
      </w:r>
    </w:p>
    <w:p w:rsidR="00B87169" w:rsidRPr="00AF550C" w:rsidRDefault="00B87169" w:rsidP="00B87169">
      <w:pPr>
        <w:suppressAutoHyphens/>
        <w:autoSpaceDE w:val="0"/>
        <w:autoSpaceDN w:val="0"/>
        <w:adjustRightInd w:val="0"/>
        <w:jc w:val="both"/>
        <w:rPr>
          <w:rFonts w:ascii="Segoe UI" w:hAnsi="Segoe UI" w:cs="Segoe UI"/>
          <w:sz w:val="10"/>
          <w:szCs w:val="10"/>
        </w:rPr>
      </w:pPr>
    </w:p>
    <w:p w:rsidR="00B87169" w:rsidRDefault="00B87169" w:rsidP="00B87169">
      <w:pPr>
        <w:suppressAutoHyphens/>
        <w:autoSpaceDE w:val="0"/>
        <w:autoSpaceDN w:val="0"/>
        <w:adjustRightInd w:val="0"/>
        <w:jc w:val="both"/>
        <w:rPr>
          <w:rFonts w:ascii="Segoe UI" w:hAnsi="Segoe UI" w:cs="Segoe UI"/>
          <w:sz w:val="18"/>
          <w:szCs w:val="18"/>
        </w:rPr>
      </w:pPr>
      <w:r>
        <w:rPr>
          <w:rFonts w:ascii="Segoe UI" w:hAnsi="Segoe UI" w:cs="Segoe UI"/>
          <w:sz w:val="18"/>
          <w:szCs w:val="18"/>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а также функции по государственной кадастровой оценке, федеральному государственному надзору в области геодезии и картографии, государственному земельному надзору, надзору за деятельностью саморегулируемых организаций оценщиков, контролю деятельности саморегулируемых организаций арбитражных управляющих. Руководителем Управления Росреестра по Новосибирской области является Светлана Евгеньевна Рягузова.</w:t>
      </w:r>
    </w:p>
    <w:p w:rsidR="00B87169" w:rsidRDefault="00B87169" w:rsidP="00B87169">
      <w:pPr>
        <w:tabs>
          <w:tab w:val="left" w:pos="1095"/>
        </w:tabs>
        <w:suppressAutoHyphens/>
        <w:autoSpaceDE w:val="0"/>
        <w:autoSpaceDN w:val="0"/>
        <w:adjustRightInd w:val="0"/>
        <w:jc w:val="both"/>
        <w:rPr>
          <w:rFonts w:ascii="Segoe UI" w:hAnsi="Segoe UI" w:cs="Segoe UI"/>
          <w:b/>
          <w:color w:val="000000"/>
          <w:sz w:val="18"/>
        </w:rPr>
      </w:pPr>
    </w:p>
    <w:p w:rsidR="00B87169" w:rsidRPr="00B45238" w:rsidRDefault="00B87169" w:rsidP="00B87169">
      <w:pPr>
        <w:tabs>
          <w:tab w:val="left" w:pos="1095"/>
        </w:tabs>
        <w:suppressAutoHyphens/>
        <w:autoSpaceDE w:val="0"/>
        <w:autoSpaceDN w:val="0"/>
        <w:adjustRightInd w:val="0"/>
        <w:jc w:val="both"/>
        <w:rPr>
          <w:rFonts w:ascii="Segoe UI" w:hAnsi="Segoe UI" w:cs="Segoe UI"/>
          <w:b/>
          <w:color w:val="000000"/>
          <w:sz w:val="18"/>
        </w:rPr>
      </w:pPr>
      <w:r w:rsidRPr="00B45238">
        <w:rPr>
          <w:rFonts w:ascii="Segoe UI" w:hAnsi="Segoe UI" w:cs="Segoe UI"/>
          <w:b/>
          <w:color w:val="000000"/>
          <w:sz w:val="18"/>
        </w:rPr>
        <w:t>Контакты для СМИ:</w:t>
      </w:r>
    </w:p>
    <w:p w:rsidR="00B87169" w:rsidRPr="002842A8" w:rsidRDefault="00B87169" w:rsidP="00B87169">
      <w:pPr>
        <w:jc w:val="both"/>
        <w:rPr>
          <w:rFonts w:ascii="Segoe UI" w:hAnsi="Segoe UI" w:cs="Segoe UI"/>
          <w:sz w:val="18"/>
          <w:szCs w:val="18"/>
        </w:rPr>
      </w:pPr>
      <w:r w:rsidRPr="002842A8">
        <w:rPr>
          <w:rFonts w:ascii="Segoe UI" w:hAnsi="Segoe UI" w:cs="Segoe UI"/>
          <w:sz w:val="18"/>
          <w:szCs w:val="18"/>
        </w:rPr>
        <w:t>Управление Росреестра по Новосибирской области</w:t>
      </w:r>
    </w:p>
    <w:p w:rsidR="00B87169" w:rsidRDefault="00B87169" w:rsidP="00B87169">
      <w:pPr>
        <w:jc w:val="both"/>
        <w:rPr>
          <w:rFonts w:ascii="Segoe UI" w:hAnsi="Segoe UI" w:cs="Segoe UI"/>
          <w:sz w:val="18"/>
          <w:szCs w:val="18"/>
        </w:rPr>
      </w:pPr>
      <w:r w:rsidRPr="002842A8">
        <w:rPr>
          <w:rFonts w:ascii="Segoe UI" w:hAnsi="Segoe UI" w:cs="Segoe UI"/>
          <w:sz w:val="18"/>
          <w:szCs w:val="18"/>
        </w:rPr>
        <w:t>8(383)227-10-7</w:t>
      </w:r>
      <w:r>
        <w:rPr>
          <w:rFonts w:ascii="Segoe UI" w:hAnsi="Segoe UI" w:cs="Segoe UI"/>
          <w:sz w:val="18"/>
          <w:szCs w:val="18"/>
        </w:rPr>
        <w:t>8</w:t>
      </w:r>
    </w:p>
    <w:p w:rsidR="00B87169" w:rsidRPr="00BC2511" w:rsidRDefault="00B87169" w:rsidP="00B87169">
      <w:pPr>
        <w:pStyle w:val="ab"/>
        <w:shd w:val="clear" w:color="auto" w:fill="FFFFFF"/>
        <w:spacing w:before="0" w:beforeAutospacing="0" w:after="225" w:afterAutospacing="0" w:line="360" w:lineRule="auto"/>
        <w:ind w:left="567" w:firstLine="567"/>
        <w:jc w:val="center"/>
        <w:rPr>
          <w:b/>
          <w:sz w:val="28"/>
          <w:szCs w:val="28"/>
        </w:rPr>
      </w:pPr>
      <w:r w:rsidRPr="00BC2511">
        <w:rPr>
          <w:b/>
          <w:sz w:val="28"/>
          <w:szCs w:val="28"/>
        </w:rPr>
        <w:t>В Федеральной кадастровой палате рассказали, как защитить свою электронную подпись от мошенников</w:t>
      </w:r>
    </w:p>
    <w:p w:rsidR="00B87169" w:rsidRPr="00BC2511" w:rsidRDefault="00B87169" w:rsidP="00B87169">
      <w:pPr>
        <w:pStyle w:val="ab"/>
        <w:shd w:val="clear" w:color="auto" w:fill="FFFFFF"/>
        <w:spacing w:before="0" w:beforeAutospacing="0" w:after="0" w:afterAutospacing="0" w:line="360" w:lineRule="auto"/>
        <w:ind w:firstLine="709"/>
        <w:jc w:val="both"/>
        <w:rPr>
          <w:bCs/>
          <w:sz w:val="28"/>
          <w:szCs w:val="28"/>
        </w:rPr>
      </w:pPr>
      <w:r w:rsidRPr="00BC2511">
        <w:rPr>
          <w:bCs/>
          <w:sz w:val="28"/>
          <w:szCs w:val="28"/>
        </w:rPr>
        <w:lastRenderedPageBreak/>
        <w:t>Специалисты управления информационной безопасности Федеральной кадастровой палаты рассказали о безопасном использовании электронной подписи, а также дали подробный инструктаж, как не пострадать от связанных с ней действий мошенников.</w:t>
      </w:r>
    </w:p>
    <w:p w:rsidR="00B87169" w:rsidRDefault="00B87169" w:rsidP="00B871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Прежде всего, нужно учитывать, что е</w:t>
      </w:r>
      <w:r w:rsidRPr="00B073D3">
        <w:rPr>
          <w:rFonts w:ascii="Times New Roman" w:hAnsi="Times New Roman" w:cs="Times New Roman"/>
          <w:sz w:val="28"/>
          <w:szCs w:val="28"/>
        </w:rPr>
        <w:t xml:space="preserve">сли мошенник завладел средством для создания усиленной квалифицированной </w:t>
      </w:r>
      <w:r>
        <w:rPr>
          <w:rFonts w:ascii="Times New Roman" w:hAnsi="Times New Roman" w:cs="Times New Roman"/>
          <w:sz w:val="28"/>
          <w:szCs w:val="28"/>
        </w:rPr>
        <w:t xml:space="preserve">электронной </w:t>
      </w:r>
      <w:r w:rsidRPr="00B073D3">
        <w:rPr>
          <w:rFonts w:ascii="Times New Roman" w:hAnsi="Times New Roman" w:cs="Times New Roman"/>
          <w:sz w:val="28"/>
          <w:szCs w:val="28"/>
        </w:rPr>
        <w:t xml:space="preserve">подписи </w:t>
      </w:r>
      <w:r>
        <w:rPr>
          <w:rFonts w:ascii="Times New Roman" w:hAnsi="Times New Roman" w:cs="Times New Roman"/>
          <w:sz w:val="28"/>
          <w:szCs w:val="28"/>
        </w:rPr>
        <w:t xml:space="preserve">(ЭП) </w:t>
      </w:r>
      <w:r w:rsidRPr="00B073D3">
        <w:rPr>
          <w:rFonts w:ascii="Times New Roman" w:hAnsi="Times New Roman" w:cs="Times New Roman"/>
          <w:sz w:val="28"/>
          <w:szCs w:val="28"/>
        </w:rPr>
        <w:t xml:space="preserve">от имени другого человека, то фактически </w:t>
      </w:r>
      <w:r>
        <w:rPr>
          <w:rFonts w:ascii="Times New Roman" w:hAnsi="Times New Roman" w:cs="Times New Roman"/>
          <w:sz w:val="28"/>
          <w:szCs w:val="28"/>
        </w:rPr>
        <w:t xml:space="preserve">спектр его действий </w:t>
      </w:r>
      <w:r w:rsidRPr="00B073D3">
        <w:rPr>
          <w:rFonts w:ascii="Times New Roman" w:hAnsi="Times New Roman" w:cs="Times New Roman"/>
          <w:sz w:val="28"/>
          <w:szCs w:val="28"/>
        </w:rPr>
        <w:t xml:space="preserve">с этим инструментом </w:t>
      </w:r>
      <w:r>
        <w:rPr>
          <w:rFonts w:ascii="Times New Roman" w:hAnsi="Times New Roman" w:cs="Times New Roman"/>
          <w:sz w:val="28"/>
          <w:szCs w:val="28"/>
        </w:rPr>
        <w:t>становится неограниченным</w:t>
      </w:r>
      <w:r w:rsidRPr="00B073D3">
        <w:rPr>
          <w:rFonts w:ascii="Times New Roman" w:hAnsi="Times New Roman" w:cs="Times New Roman"/>
          <w:sz w:val="28"/>
          <w:szCs w:val="28"/>
        </w:rPr>
        <w:t>.</w:t>
      </w:r>
      <w:r>
        <w:rPr>
          <w:rFonts w:ascii="Times New Roman" w:hAnsi="Times New Roman" w:cs="Times New Roman"/>
          <w:sz w:val="28"/>
          <w:szCs w:val="28"/>
        </w:rPr>
        <w:t xml:space="preserve"> Поэтому в первую очередь необходимо о</w:t>
      </w:r>
      <w:r w:rsidRPr="00E670CB">
        <w:rPr>
          <w:rFonts w:ascii="Times New Roman" w:hAnsi="Times New Roman" w:cs="Times New Roman"/>
          <w:sz w:val="28"/>
          <w:szCs w:val="28"/>
        </w:rPr>
        <w:t>беспечи</w:t>
      </w:r>
      <w:r>
        <w:rPr>
          <w:rFonts w:ascii="Times New Roman" w:hAnsi="Times New Roman" w:cs="Times New Roman"/>
          <w:sz w:val="28"/>
          <w:szCs w:val="28"/>
        </w:rPr>
        <w:t>ть</w:t>
      </w:r>
      <w:r w:rsidRPr="00E670CB">
        <w:rPr>
          <w:rFonts w:ascii="Times New Roman" w:hAnsi="Times New Roman" w:cs="Times New Roman"/>
          <w:sz w:val="28"/>
          <w:szCs w:val="28"/>
        </w:rPr>
        <w:t xml:space="preserve"> недоступность для других лиц носителя, содержащего ключевую информацию</w:t>
      </w:r>
      <w:r>
        <w:rPr>
          <w:rFonts w:ascii="Times New Roman" w:hAnsi="Times New Roman" w:cs="Times New Roman"/>
          <w:sz w:val="28"/>
          <w:szCs w:val="28"/>
        </w:rPr>
        <w:t>, соответствующую</w:t>
      </w:r>
      <w:r w:rsidRPr="00E670CB">
        <w:rPr>
          <w:rFonts w:ascii="Times New Roman" w:hAnsi="Times New Roman" w:cs="Times New Roman"/>
          <w:sz w:val="28"/>
          <w:szCs w:val="28"/>
        </w:rPr>
        <w:t xml:space="preserve"> вашем</w:t>
      </w:r>
      <w:r>
        <w:rPr>
          <w:rFonts w:ascii="Times New Roman" w:hAnsi="Times New Roman" w:cs="Times New Roman"/>
          <w:sz w:val="28"/>
          <w:szCs w:val="28"/>
        </w:rPr>
        <w:t>у</w:t>
      </w:r>
      <w:r w:rsidRPr="00E670CB">
        <w:rPr>
          <w:rFonts w:ascii="Times New Roman" w:hAnsi="Times New Roman" w:cs="Times New Roman"/>
          <w:sz w:val="28"/>
          <w:szCs w:val="28"/>
        </w:rPr>
        <w:t xml:space="preserve"> квалифицированном</w:t>
      </w:r>
      <w:r>
        <w:rPr>
          <w:rFonts w:ascii="Times New Roman" w:hAnsi="Times New Roman" w:cs="Times New Roman"/>
          <w:sz w:val="28"/>
          <w:szCs w:val="28"/>
        </w:rPr>
        <w:t>у</w:t>
      </w:r>
      <w:r w:rsidRPr="00E670CB">
        <w:rPr>
          <w:rFonts w:ascii="Times New Roman" w:hAnsi="Times New Roman" w:cs="Times New Roman"/>
          <w:sz w:val="28"/>
          <w:szCs w:val="28"/>
        </w:rPr>
        <w:t xml:space="preserve"> сертификат</w:t>
      </w:r>
      <w:r>
        <w:rPr>
          <w:rFonts w:ascii="Times New Roman" w:hAnsi="Times New Roman" w:cs="Times New Roman"/>
          <w:sz w:val="28"/>
          <w:szCs w:val="28"/>
        </w:rPr>
        <w:t>у</w:t>
      </w:r>
      <w:r w:rsidRPr="00E670CB">
        <w:rPr>
          <w:rFonts w:ascii="Times New Roman" w:hAnsi="Times New Roman" w:cs="Times New Roman"/>
          <w:sz w:val="28"/>
          <w:szCs w:val="28"/>
        </w:rPr>
        <w:t xml:space="preserve"> ЭП.</w:t>
      </w:r>
      <w:r>
        <w:rPr>
          <w:rFonts w:ascii="Times New Roman" w:hAnsi="Times New Roman" w:cs="Times New Roman"/>
          <w:sz w:val="28"/>
          <w:szCs w:val="28"/>
        </w:rPr>
        <w:t xml:space="preserve"> </w:t>
      </w:r>
      <w:r w:rsidRPr="00E670CB">
        <w:rPr>
          <w:rFonts w:ascii="Times New Roman" w:hAnsi="Times New Roman" w:cs="Times New Roman"/>
          <w:sz w:val="28"/>
          <w:szCs w:val="28"/>
        </w:rPr>
        <w:t xml:space="preserve">При получении квалифицированного сертификата ЭП </w:t>
      </w:r>
      <w:r>
        <w:rPr>
          <w:rFonts w:ascii="Times New Roman" w:hAnsi="Times New Roman" w:cs="Times New Roman"/>
          <w:sz w:val="28"/>
          <w:szCs w:val="28"/>
        </w:rPr>
        <w:t>необходимо установить</w:t>
      </w:r>
      <w:r w:rsidRPr="00E670CB">
        <w:rPr>
          <w:rFonts w:ascii="Times New Roman" w:hAnsi="Times New Roman" w:cs="Times New Roman"/>
          <w:sz w:val="28"/>
          <w:szCs w:val="28"/>
        </w:rPr>
        <w:t xml:space="preserve"> надежный ПИН-код </w:t>
      </w:r>
      <w:r>
        <w:rPr>
          <w:rFonts w:ascii="Times New Roman" w:hAnsi="Times New Roman" w:cs="Times New Roman"/>
          <w:sz w:val="28"/>
          <w:szCs w:val="28"/>
        </w:rPr>
        <w:t xml:space="preserve">к хранилищу ключевой информации </w:t>
      </w:r>
      <w:r w:rsidRPr="00E670CB">
        <w:rPr>
          <w:rFonts w:ascii="Times New Roman" w:hAnsi="Times New Roman" w:cs="Times New Roman"/>
          <w:sz w:val="28"/>
          <w:szCs w:val="28"/>
        </w:rPr>
        <w:t>и сохран</w:t>
      </w:r>
      <w:r>
        <w:rPr>
          <w:rFonts w:ascii="Times New Roman" w:hAnsi="Times New Roman" w:cs="Times New Roman"/>
          <w:sz w:val="28"/>
          <w:szCs w:val="28"/>
        </w:rPr>
        <w:t>ить</w:t>
      </w:r>
      <w:r w:rsidRPr="00E670CB">
        <w:rPr>
          <w:rFonts w:ascii="Times New Roman" w:hAnsi="Times New Roman" w:cs="Times New Roman"/>
          <w:sz w:val="28"/>
          <w:szCs w:val="28"/>
        </w:rPr>
        <w:t xml:space="preserve"> его в тайне.</w:t>
      </w:r>
      <w:r>
        <w:rPr>
          <w:rFonts w:ascii="Times New Roman" w:hAnsi="Times New Roman" w:cs="Times New Roman"/>
          <w:sz w:val="28"/>
          <w:szCs w:val="28"/>
        </w:rPr>
        <w:t xml:space="preserve"> Е</w:t>
      </w:r>
      <w:r w:rsidRPr="00C31E91">
        <w:rPr>
          <w:rFonts w:ascii="Times New Roman" w:hAnsi="Times New Roman" w:cs="Times New Roman"/>
          <w:sz w:val="28"/>
          <w:szCs w:val="28"/>
        </w:rPr>
        <w:t xml:space="preserve">сли </w:t>
      </w:r>
      <w:r>
        <w:rPr>
          <w:rFonts w:ascii="Times New Roman" w:hAnsi="Times New Roman" w:cs="Times New Roman"/>
          <w:sz w:val="28"/>
          <w:szCs w:val="28"/>
        </w:rPr>
        <w:t>возникло подозрение</w:t>
      </w:r>
      <w:r w:rsidRPr="00C31E91">
        <w:rPr>
          <w:rFonts w:ascii="Times New Roman" w:hAnsi="Times New Roman" w:cs="Times New Roman"/>
          <w:sz w:val="28"/>
          <w:szCs w:val="28"/>
        </w:rPr>
        <w:t>, что конфиденциальность ключевой информации была нарушена</w:t>
      </w:r>
      <w:r>
        <w:rPr>
          <w:rFonts w:ascii="Times New Roman" w:hAnsi="Times New Roman" w:cs="Times New Roman"/>
          <w:sz w:val="28"/>
          <w:szCs w:val="28"/>
        </w:rPr>
        <w:t>, не рекомендуется заверять</w:t>
      </w:r>
      <w:r w:rsidRPr="00C31E91">
        <w:rPr>
          <w:rFonts w:ascii="Times New Roman" w:hAnsi="Times New Roman" w:cs="Times New Roman"/>
          <w:sz w:val="28"/>
          <w:szCs w:val="28"/>
        </w:rPr>
        <w:t xml:space="preserve"> электронные документы ЭП</w:t>
      </w:r>
      <w:r>
        <w:rPr>
          <w:rFonts w:ascii="Times New Roman" w:hAnsi="Times New Roman" w:cs="Times New Roman"/>
          <w:sz w:val="28"/>
          <w:szCs w:val="28"/>
        </w:rPr>
        <w:t>.</w:t>
      </w:r>
      <w:r w:rsidRPr="00C31E91">
        <w:rPr>
          <w:rFonts w:ascii="Times New Roman" w:hAnsi="Times New Roman" w:cs="Times New Roman"/>
          <w:sz w:val="28"/>
          <w:szCs w:val="28"/>
        </w:rPr>
        <w:t xml:space="preserve"> В этом случае </w:t>
      </w:r>
      <w:r>
        <w:rPr>
          <w:rFonts w:ascii="Times New Roman" w:hAnsi="Times New Roman" w:cs="Times New Roman"/>
          <w:sz w:val="28"/>
          <w:szCs w:val="28"/>
        </w:rPr>
        <w:t xml:space="preserve">необходимо </w:t>
      </w:r>
      <w:r w:rsidRPr="00C31E91">
        <w:rPr>
          <w:rFonts w:ascii="Times New Roman" w:hAnsi="Times New Roman" w:cs="Times New Roman"/>
          <w:sz w:val="28"/>
          <w:szCs w:val="28"/>
        </w:rPr>
        <w:t xml:space="preserve">сразу же </w:t>
      </w:r>
      <w:r>
        <w:rPr>
          <w:rFonts w:ascii="Times New Roman" w:hAnsi="Times New Roman" w:cs="Times New Roman"/>
          <w:sz w:val="28"/>
          <w:szCs w:val="28"/>
        </w:rPr>
        <w:t>обратиться</w:t>
      </w:r>
      <w:r w:rsidRPr="00C31E91">
        <w:rPr>
          <w:rFonts w:ascii="Times New Roman" w:hAnsi="Times New Roman" w:cs="Times New Roman"/>
          <w:sz w:val="28"/>
          <w:szCs w:val="28"/>
        </w:rPr>
        <w:t xml:space="preserve"> в аккредитованный </w:t>
      </w:r>
      <w:r>
        <w:rPr>
          <w:rFonts w:ascii="Times New Roman" w:hAnsi="Times New Roman" w:cs="Times New Roman"/>
          <w:sz w:val="28"/>
          <w:szCs w:val="28"/>
        </w:rPr>
        <w:t>удостоверяющий центр</w:t>
      </w:r>
      <w:r w:rsidRPr="00C31E91">
        <w:rPr>
          <w:rFonts w:ascii="Times New Roman" w:hAnsi="Times New Roman" w:cs="Times New Roman"/>
          <w:sz w:val="28"/>
          <w:szCs w:val="28"/>
        </w:rPr>
        <w:t>, выдавший квалифицированный сертификат ЭП, чтобы приостановить или прекратить его действие.</w:t>
      </w:r>
    </w:p>
    <w:p w:rsidR="00B87169" w:rsidRDefault="00B87169" w:rsidP="00B871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Следует пояснить, что самой электронной подписью </w:t>
      </w:r>
      <w:r w:rsidRPr="006C2D14">
        <w:rPr>
          <w:rFonts w:ascii="Times New Roman" w:hAnsi="Times New Roman" w:cs="Times New Roman"/>
          <w:sz w:val="28"/>
          <w:szCs w:val="28"/>
        </w:rPr>
        <w:t>завладеть</w:t>
      </w:r>
      <w:r>
        <w:rPr>
          <w:rFonts w:ascii="Times New Roman" w:hAnsi="Times New Roman" w:cs="Times New Roman"/>
          <w:sz w:val="28"/>
          <w:szCs w:val="28"/>
        </w:rPr>
        <w:t xml:space="preserve"> н</w:t>
      </w:r>
      <w:r w:rsidRPr="006C2D14">
        <w:rPr>
          <w:rFonts w:ascii="Times New Roman" w:hAnsi="Times New Roman" w:cs="Times New Roman"/>
          <w:sz w:val="28"/>
          <w:szCs w:val="28"/>
        </w:rPr>
        <w:t>ельзя</w:t>
      </w:r>
      <w:r>
        <w:rPr>
          <w:rFonts w:ascii="Times New Roman" w:hAnsi="Times New Roman" w:cs="Times New Roman"/>
          <w:sz w:val="28"/>
          <w:szCs w:val="28"/>
        </w:rPr>
        <w:t>, м</w:t>
      </w:r>
      <w:r w:rsidRPr="006C2D14">
        <w:rPr>
          <w:rFonts w:ascii="Times New Roman" w:hAnsi="Times New Roman" w:cs="Times New Roman"/>
          <w:sz w:val="28"/>
          <w:szCs w:val="28"/>
        </w:rPr>
        <w:t xml:space="preserve">ожно </w:t>
      </w:r>
      <w:r>
        <w:rPr>
          <w:rFonts w:ascii="Times New Roman" w:hAnsi="Times New Roman" w:cs="Times New Roman"/>
          <w:sz w:val="28"/>
          <w:szCs w:val="28"/>
        </w:rPr>
        <w:t xml:space="preserve">завладеть лишь </w:t>
      </w:r>
      <w:r w:rsidRPr="006C2D14">
        <w:rPr>
          <w:rFonts w:ascii="Times New Roman" w:hAnsi="Times New Roman" w:cs="Times New Roman"/>
          <w:sz w:val="28"/>
          <w:szCs w:val="28"/>
        </w:rPr>
        <w:t>инструмент</w:t>
      </w:r>
      <w:r>
        <w:rPr>
          <w:rFonts w:ascii="Times New Roman" w:hAnsi="Times New Roman" w:cs="Times New Roman"/>
          <w:sz w:val="28"/>
          <w:szCs w:val="28"/>
        </w:rPr>
        <w:t>ом</w:t>
      </w:r>
      <w:r w:rsidRPr="006C2D14">
        <w:rPr>
          <w:rFonts w:ascii="Times New Roman" w:hAnsi="Times New Roman" w:cs="Times New Roman"/>
          <w:sz w:val="28"/>
          <w:szCs w:val="28"/>
        </w:rPr>
        <w:t xml:space="preserve"> для создания </w:t>
      </w:r>
      <w:r>
        <w:rPr>
          <w:rFonts w:ascii="Times New Roman" w:hAnsi="Times New Roman" w:cs="Times New Roman"/>
          <w:sz w:val="28"/>
          <w:szCs w:val="28"/>
        </w:rPr>
        <w:t>подписи от чьего-либо</w:t>
      </w:r>
      <w:r w:rsidRPr="006C2D14">
        <w:rPr>
          <w:rFonts w:ascii="Times New Roman" w:hAnsi="Times New Roman" w:cs="Times New Roman"/>
          <w:sz w:val="28"/>
          <w:szCs w:val="28"/>
        </w:rPr>
        <w:t xml:space="preserve"> </w:t>
      </w:r>
      <w:r>
        <w:rPr>
          <w:rFonts w:ascii="Times New Roman" w:hAnsi="Times New Roman" w:cs="Times New Roman"/>
          <w:sz w:val="28"/>
          <w:szCs w:val="28"/>
        </w:rPr>
        <w:t>имени. Таким инструментом служит так называемый закрытый ключ ЭП – это конфиденциальная информация владельца сертификата электронной подписи. Совместно с</w:t>
      </w:r>
      <w:r w:rsidRPr="006C2D14">
        <w:rPr>
          <w:rFonts w:ascii="Times New Roman" w:hAnsi="Times New Roman" w:cs="Times New Roman"/>
          <w:sz w:val="28"/>
          <w:szCs w:val="28"/>
        </w:rPr>
        <w:t>ертификат</w:t>
      </w:r>
      <w:r>
        <w:rPr>
          <w:rFonts w:ascii="Times New Roman" w:hAnsi="Times New Roman" w:cs="Times New Roman"/>
          <w:sz w:val="28"/>
          <w:szCs w:val="28"/>
        </w:rPr>
        <w:t xml:space="preserve"> ЭП и соответствующий ему закрытый </w:t>
      </w:r>
      <w:r w:rsidRPr="00325AC2">
        <w:rPr>
          <w:rFonts w:ascii="Times New Roman" w:hAnsi="Times New Roman" w:cs="Times New Roman"/>
          <w:sz w:val="28"/>
          <w:szCs w:val="28"/>
        </w:rPr>
        <w:t xml:space="preserve">ключ </w:t>
      </w:r>
      <w:r>
        <w:rPr>
          <w:rFonts w:ascii="Times New Roman" w:hAnsi="Times New Roman" w:cs="Times New Roman"/>
          <w:sz w:val="28"/>
          <w:szCs w:val="28"/>
        </w:rPr>
        <w:t>являются аналогом именной печати с кодом</w:t>
      </w:r>
      <w:r w:rsidRPr="006E4524">
        <w:rPr>
          <w:rFonts w:ascii="Times New Roman" w:hAnsi="Times New Roman" w:cs="Times New Roman"/>
          <w:sz w:val="28"/>
          <w:szCs w:val="28"/>
        </w:rPr>
        <w:t xml:space="preserve">. </w:t>
      </w:r>
      <w:r>
        <w:rPr>
          <w:rFonts w:ascii="Times New Roman" w:hAnsi="Times New Roman" w:cs="Times New Roman"/>
          <w:sz w:val="28"/>
          <w:szCs w:val="28"/>
        </w:rPr>
        <w:t xml:space="preserve">Доступ посторонних лиц к закрытому ключу ЭП является несанкционированным. </w:t>
      </w:r>
    </w:p>
    <w:p w:rsidR="00B87169" w:rsidRPr="00C31E91" w:rsidRDefault="00B87169" w:rsidP="00B871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Получить его мошенник может двумя способами. Во-первых, в</w:t>
      </w:r>
      <w:r w:rsidRPr="00B073D3">
        <w:rPr>
          <w:rFonts w:ascii="Times New Roman" w:hAnsi="Times New Roman" w:cs="Times New Roman"/>
          <w:sz w:val="28"/>
          <w:szCs w:val="28"/>
        </w:rPr>
        <w:t xml:space="preserve">зять оставленный без присмотра </w:t>
      </w:r>
      <w:r w:rsidRPr="00B073D3">
        <w:rPr>
          <w:rFonts w:ascii="Times New Roman" w:hAnsi="Times New Roman" w:cs="Times New Roman"/>
          <w:sz w:val="28"/>
          <w:szCs w:val="28"/>
          <w:lang w:val="en-US"/>
        </w:rPr>
        <w:t>USB</w:t>
      </w:r>
      <w:r w:rsidRPr="00B073D3">
        <w:rPr>
          <w:rFonts w:ascii="Times New Roman" w:hAnsi="Times New Roman" w:cs="Times New Roman"/>
          <w:sz w:val="28"/>
          <w:szCs w:val="28"/>
        </w:rPr>
        <w:t xml:space="preserve">-носитель (флэшку/токен) с </w:t>
      </w:r>
      <w:r>
        <w:rPr>
          <w:rFonts w:ascii="Times New Roman" w:hAnsi="Times New Roman" w:cs="Times New Roman"/>
          <w:sz w:val="28"/>
          <w:szCs w:val="28"/>
        </w:rPr>
        <w:t>ключевой информацией</w:t>
      </w:r>
      <w:r w:rsidRPr="00B073D3">
        <w:rPr>
          <w:rFonts w:ascii="Times New Roman" w:hAnsi="Times New Roman" w:cs="Times New Roman"/>
          <w:sz w:val="28"/>
          <w:szCs w:val="28"/>
        </w:rPr>
        <w:t xml:space="preserve">, подписать необходимые </w:t>
      </w:r>
      <w:r>
        <w:rPr>
          <w:rFonts w:ascii="Times New Roman" w:hAnsi="Times New Roman" w:cs="Times New Roman"/>
          <w:sz w:val="28"/>
          <w:szCs w:val="28"/>
        </w:rPr>
        <w:t xml:space="preserve">электронные </w:t>
      </w:r>
      <w:r w:rsidRPr="00B073D3">
        <w:rPr>
          <w:rFonts w:ascii="Times New Roman" w:hAnsi="Times New Roman" w:cs="Times New Roman"/>
          <w:sz w:val="28"/>
          <w:szCs w:val="28"/>
        </w:rPr>
        <w:t>документы</w:t>
      </w:r>
      <w:r>
        <w:rPr>
          <w:rFonts w:ascii="Times New Roman" w:hAnsi="Times New Roman" w:cs="Times New Roman"/>
          <w:sz w:val="28"/>
          <w:szCs w:val="28"/>
        </w:rPr>
        <w:t xml:space="preserve"> и </w:t>
      </w:r>
      <w:r w:rsidRPr="00B073D3">
        <w:rPr>
          <w:rFonts w:ascii="Times New Roman" w:hAnsi="Times New Roman" w:cs="Times New Roman"/>
          <w:sz w:val="28"/>
          <w:szCs w:val="28"/>
        </w:rPr>
        <w:t xml:space="preserve">вернуть </w:t>
      </w:r>
      <w:r>
        <w:rPr>
          <w:rFonts w:ascii="Times New Roman" w:hAnsi="Times New Roman" w:cs="Times New Roman"/>
          <w:sz w:val="28"/>
          <w:szCs w:val="28"/>
        </w:rPr>
        <w:t xml:space="preserve">его </w:t>
      </w:r>
      <w:r w:rsidRPr="00B073D3">
        <w:rPr>
          <w:rFonts w:ascii="Times New Roman" w:hAnsi="Times New Roman" w:cs="Times New Roman"/>
          <w:sz w:val="28"/>
          <w:szCs w:val="28"/>
        </w:rPr>
        <w:t xml:space="preserve">на место. </w:t>
      </w:r>
      <w:r>
        <w:rPr>
          <w:rFonts w:ascii="Times New Roman" w:hAnsi="Times New Roman" w:cs="Times New Roman"/>
          <w:sz w:val="28"/>
          <w:szCs w:val="28"/>
        </w:rPr>
        <w:t>Во-вторых, н</w:t>
      </w:r>
      <w:r w:rsidRPr="00B073D3">
        <w:rPr>
          <w:rFonts w:ascii="Times New Roman" w:hAnsi="Times New Roman" w:cs="Times New Roman"/>
          <w:sz w:val="28"/>
          <w:szCs w:val="28"/>
        </w:rPr>
        <w:t xml:space="preserve">айти </w:t>
      </w:r>
      <w:r>
        <w:rPr>
          <w:rFonts w:ascii="Times New Roman" w:hAnsi="Times New Roman" w:cs="Times New Roman"/>
          <w:sz w:val="28"/>
          <w:szCs w:val="28"/>
        </w:rPr>
        <w:t>удостоверяющий центр</w:t>
      </w:r>
      <w:r w:rsidRPr="00B073D3">
        <w:rPr>
          <w:rFonts w:ascii="Times New Roman" w:hAnsi="Times New Roman" w:cs="Times New Roman"/>
          <w:sz w:val="28"/>
          <w:szCs w:val="28"/>
        </w:rPr>
        <w:t>, который лояльно относится к клиентам и, в нарушение 63-ФЗ «</w:t>
      </w:r>
      <w:r>
        <w:rPr>
          <w:rFonts w:ascii="Times New Roman" w:hAnsi="Times New Roman" w:cs="Times New Roman"/>
          <w:sz w:val="28"/>
          <w:szCs w:val="28"/>
        </w:rPr>
        <w:t>О</w:t>
      </w:r>
      <w:r w:rsidRPr="00B073D3">
        <w:rPr>
          <w:rFonts w:ascii="Times New Roman" w:hAnsi="Times New Roman" w:cs="Times New Roman"/>
          <w:sz w:val="28"/>
          <w:szCs w:val="28"/>
        </w:rPr>
        <w:t xml:space="preserve">б электронной </w:t>
      </w:r>
      <w:r w:rsidRPr="00B073D3">
        <w:rPr>
          <w:rFonts w:ascii="Times New Roman" w:hAnsi="Times New Roman" w:cs="Times New Roman"/>
          <w:sz w:val="28"/>
          <w:szCs w:val="28"/>
        </w:rPr>
        <w:lastRenderedPageBreak/>
        <w:t xml:space="preserve">подписи», мягок при удостоверении личности заявителя и поверхностен в отношении обработки персональных данных. Такому центру для процедуры идентификации заявителя может быть достаточно отправленных по электронной почте фотографий или скан-копий паспорта, ИНН, СНИЛС и других документов предполагаемого будущего владельца сертификата ЭП. </w:t>
      </w:r>
    </w:p>
    <w:p w:rsidR="00B87169" w:rsidRDefault="00B87169" w:rsidP="00B87169">
      <w:pPr>
        <w:spacing w:after="0" w:line="360" w:lineRule="auto"/>
        <w:ind w:firstLine="709"/>
        <w:jc w:val="both"/>
        <w:rPr>
          <w:rFonts w:ascii="Times New Roman" w:hAnsi="Times New Roman" w:cs="Times New Roman"/>
          <w:b/>
          <w:bCs/>
          <w:sz w:val="28"/>
          <w:szCs w:val="28"/>
        </w:rPr>
      </w:pPr>
      <w:r w:rsidRPr="00907A55">
        <w:rPr>
          <w:rFonts w:ascii="Times New Roman" w:hAnsi="Times New Roman" w:cs="Times New Roman"/>
          <w:i/>
          <w:sz w:val="28"/>
          <w:szCs w:val="28"/>
        </w:rPr>
        <w:t>«</w:t>
      </w:r>
      <w:r>
        <w:rPr>
          <w:rFonts w:ascii="Times New Roman" w:hAnsi="Times New Roman" w:cs="Times New Roman"/>
          <w:i/>
          <w:sz w:val="28"/>
          <w:szCs w:val="28"/>
        </w:rPr>
        <w:t xml:space="preserve">Мы также поддерживаем </w:t>
      </w:r>
      <w:r w:rsidRPr="00907A55">
        <w:rPr>
          <w:rFonts w:ascii="Times New Roman" w:hAnsi="Times New Roman" w:cs="Times New Roman"/>
          <w:i/>
          <w:sz w:val="28"/>
          <w:szCs w:val="28"/>
        </w:rPr>
        <w:t xml:space="preserve">усиление контроля за деятельностью аккредитованных УЦ и повышение их ответственности за создание и выдачу </w:t>
      </w:r>
      <w:r>
        <w:rPr>
          <w:rFonts w:ascii="Times New Roman" w:hAnsi="Times New Roman" w:cs="Times New Roman"/>
          <w:i/>
          <w:sz w:val="28"/>
          <w:szCs w:val="28"/>
        </w:rPr>
        <w:t xml:space="preserve">квалифицированных </w:t>
      </w:r>
      <w:r w:rsidRPr="00907A55">
        <w:rPr>
          <w:rFonts w:ascii="Times New Roman" w:hAnsi="Times New Roman" w:cs="Times New Roman"/>
          <w:i/>
          <w:sz w:val="28"/>
          <w:szCs w:val="28"/>
        </w:rPr>
        <w:t>сертификатов ЭП, которые могут быть использованы для получения государственных услуг в электронном виде, в том числе для проведения действий с недвижимостью. Например, не стоит доверять аккредитованным удостоверяющим центрам, обещающим выдать квалифицированный сертификат ЭП дистанционно, на основании фотографий или скан-копий персональных данных, без визита в офис аккредитованного центра для удостоверения личности»</w:t>
      </w:r>
      <w:r w:rsidRPr="00907A55">
        <w:rPr>
          <w:rFonts w:ascii="Times New Roman" w:hAnsi="Times New Roman" w:cs="Times New Roman"/>
          <w:sz w:val="28"/>
          <w:szCs w:val="28"/>
        </w:rPr>
        <w:t>, – отмечает</w:t>
      </w:r>
      <w:r w:rsidRPr="00BC2511">
        <w:rPr>
          <w:rFonts w:ascii="Times New Roman" w:hAnsi="Times New Roman" w:cs="Times New Roman"/>
          <w:sz w:val="28"/>
          <w:szCs w:val="28"/>
        </w:rPr>
        <w:t xml:space="preserve"> </w:t>
      </w:r>
      <w:r w:rsidRPr="00BC2511">
        <w:rPr>
          <w:rFonts w:ascii="Times New Roman" w:hAnsi="Times New Roman" w:cs="Times New Roman"/>
          <w:bCs/>
          <w:sz w:val="28"/>
          <w:szCs w:val="28"/>
        </w:rPr>
        <w:t>замглавы Федеральной кадастровой палаты Павел Чащин.</w:t>
      </w:r>
    </w:p>
    <w:p w:rsidR="00B87169" w:rsidRDefault="00B87169" w:rsidP="00B871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3B06C2">
        <w:rPr>
          <w:rFonts w:ascii="Times New Roman" w:hAnsi="Times New Roman" w:cs="Times New Roman"/>
          <w:sz w:val="28"/>
          <w:szCs w:val="28"/>
        </w:rPr>
        <w:t xml:space="preserve">роцедура идентификации личности перед созданием </w:t>
      </w:r>
      <w:r>
        <w:rPr>
          <w:rFonts w:ascii="Times New Roman" w:hAnsi="Times New Roman" w:cs="Times New Roman"/>
          <w:sz w:val="28"/>
          <w:szCs w:val="28"/>
        </w:rPr>
        <w:t xml:space="preserve">квалифицированного </w:t>
      </w:r>
      <w:r w:rsidRPr="003B06C2">
        <w:rPr>
          <w:rFonts w:ascii="Times New Roman" w:hAnsi="Times New Roman" w:cs="Times New Roman"/>
          <w:sz w:val="28"/>
          <w:szCs w:val="28"/>
        </w:rPr>
        <w:t xml:space="preserve">сертификата электронной подписи </w:t>
      </w:r>
      <w:r>
        <w:rPr>
          <w:rFonts w:ascii="Times New Roman" w:hAnsi="Times New Roman" w:cs="Times New Roman"/>
          <w:sz w:val="28"/>
          <w:szCs w:val="28"/>
        </w:rPr>
        <w:t xml:space="preserve">должна </w:t>
      </w:r>
      <w:r w:rsidRPr="003B06C2">
        <w:rPr>
          <w:rFonts w:ascii="Times New Roman" w:hAnsi="Times New Roman" w:cs="Times New Roman"/>
          <w:sz w:val="28"/>
          <w:szCs w:val="28"/>
        </w:rPr>
        <w:t>проводит</w:t>
      </w:r>
      <w:r>
        <w:rPr>
          <w:rFonts w:ascii="Times New Roman" w:hAnsi="Times New Roman" w:cs="Times New Roman"/>
          <w:sz w:val="28"/>
          <w:szCs w:val="28"/>
        </w:rPr>
        <w:t>ь</w:t>
      </w:r>
      <w:r w:rsidRPr="003B06C2">
        <w:rPr>
          <w:rFonts w:ascii="Times New Roman" w:hAnsi="Times New Roman" w:cs="Times New Roman"/>
          <w:sz w:val="28"/>
          <w:szCs w:val="28"/>
        </w:rPr>
        <w:t xml:space="preserve">ся только </w:t>
      </w:r>
      <w:r w:rsidRPr="00D207C7">
        <w:rPr>
          <w:rFonts w:ascii="Times New Roman" w:hAnsi="Times New Roman" w:cs="Times New Roman"/>
          <w:bCs/>
          <w:sz w:val="28"/>
          <w:szCs w:val="28"/>
        </w:rPr>
        <w:t>при личном присутствии заявителя</w:t>
      </w:r>
      <w:r w:rsidRPr="00D207C7">
        <w:rPr>
          <w:rFonts w:ascii="Times New Roman" w:hAnsi="Times New Roman" w:cs="Times New Roman"/>
          <w:sz w:val="28"/>
          <w:szCs w:val="28"/>
        </w:rPr>
        <w:t xml:space="preserve"> и представлении </w:t>
      </w:r>
      <w:r w:rsidRPr="00D207C7">
        <w:rPr>
          <w:rFonts w:ascii="Times New Roman" w:hAnsi="Times New Roman" w:cs="Times New Roman"/>
          <w:bCs/>
          <w:sz w:val="28"/>
          <w:szCs w:val="28"/>
        </w:rPr>
        <w:t>оригиналов документов</w:t>
      </w:r>
      <w:r w:rsidRPr="003B06C2">
        <w:rPr>
          <w:rFonts w:ascii="Times New Roman" w:hAnsi="Times New Roman" w:cs="Times New Roman"/>
          <w:b/>
          <w:bCs/>
          <w:sz w:val="28"/>
          <w:szCs w:val="28"/>
        </w:rPr>
        <w:t> </w:t>
      </w:r>
      <w:r w:rsidRPr="003B06C2">
        <w:rPr>
          <w:rFonts w:ascii="Times New Roman" w:hAnsi="Times New Roman" w:cs="Times New Roman"/>
          <w:sz w:val="28"/>
          <w:szCs w:val="28"/>
        </w:rPr>
        <w:t xml:space="preserve">(если нет ИНН или СНИЛС, предварительно нужно получить их в соответствующих ведомствах). </w:t>
      </w:r>
      <w:r>
        <w:rPr>
          <w:rFonts w:ascii="Times New Roman" w:hAnsi="Times New Roman" w:cs="Times New Roman"/>
          <w:sz w:val="28"/>
          <w:szCs w:val="28"/>
        </w:rPr>
        <w:t xml:space="preserve">Кроме того, например, при обращении в Кадастровую палату </w:t>
      </w:r>
      <w:r w:rsidRPr="003B06C2">
        <w:rPr>
          <w:rFonts w:ascii="Times New Roman" w:hAnsi="Times New Roman" w:cs="Times New Roman"/>
          <w:sz w:val="28"/>
          <w:szCs w:val="28"/>
        </w:rPr>
        <w:t xml:space="preserve">исключена возможность получения </w:t>
      </w:r>
      <w:r>
        <w:rPr>
          <w:rFonts w:ascii="Times New Roman" w:hAnsi="Times New Roman" w:cs="Times New Roman"/>
          <w:sz w:val="28"/>
          <w:szCs w:val="28"/>
        </w:rPr>
        <w:t>к</w:t>
      </w:r>
      <w:r w:rsidRPr="003B06C2">
        <w:rPr>
          <w:rFonts w:ascii="Times New Roman" w:hAnsi="Times New Roman" w:cs="Times New Roman"/>
          <w:sz w:val="28"/>
          <w:szCs w:val="28"/>
        </w:rPr>
        <w:t>валифицированного сертификата ЭП для физического лица уполномоченным лицом по доверенности или на основании иного документа, подтверждающего данные полномочия.</w:t>
      </w:r>
      <w:r>
        <w:rPr>
          <w:rFonts w:ascii="Times New Roman" w:hAnsi="Times New Roman" w:cs="Times New Roman"/>
          <w:sz w:val="28"/>
          <w:szCs w:val="28"/>
        </w:rPr>
        <w:t xml:space="preserve"> </w:t>
      </w:r>
    </w:p>
    <w:p w:rsidR="00B87169" w:rsidRPr="00314341" w:rsidRDefault="00B87169" w:rsidP="00B871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Помимо этого, следует проявлять бдительность в отношении своих персональных данных и оценивать, </w:t>
      </w:r>
      <w:r w:rsidRPr="004068B7">
        <w:rPr>
          <w:rFonts w:ascii="Times New Roman" w:hAnsi="Times New Roman" w:cs="Times New Roman"/>
          <w:sz w:val="28"/>
          <w:szCs w:val="28"/>
        </w:rPr>
        <w:t>какие данные, каким образом</w:t>
      </w:r>
      <w:r>
        <w:rPr>
          <w:rFonts w:ascii="Times New Roman" w:hAnsi="Times New Roman" w:cs="Times New Roman"/>
          <w:sz w:val="28"/>
          <w:szCs w:val="28"/>
        </w:rPr>
        <w:t>, на каком основании</w:t>
      </w:r>
      <w:r w:rsidRPr="004068B7">
        <w:rPr>
          <w:rFonts w:ascii="Times New Roman" w:hAnsi="Times New Roman" w:cs="Times New Roman"/>
          <w:sz w:val="28"/>
          <w:szCs w:val="28"/>
        </w:rPr>
        <w:t xml:space="preserve"> и кому </w:t>
      </w:r>
      <w:r>
        <w:rPr>
          <w:rFonts w:ascii="Times New Roman" w:hAnsi="Times New Roman" w:cs="Times New Roman"/>
          <w:sz w:val="28"/>
          <w:szCs w:val="28"/>
        </w:rPr>
        <w:t>передаются</w:t>
      </w:r>
      <w:r w:rsidRPr="004068B7">
        <w:rPr>
          <w:rFonts w:ascii="Times New Roman" w:hAnsi="Times New Roman" w:cs="Times New Roman"/>
          <w:sz w:val="28"/>
          <w:szCs w:val="28"/>
        </w:rPr>
        <w:t xml:space="preserve">. </w:t>
      </w:r>
      <w:r w:rsidRPr="00B073D3">
        <w:rPr>
          <w:rFonts w:ascii="Times New Roman" w:hAnsi="Times New Roman" w:cs="Times New Roman"/>
          <w:sz w:val="28"/>
          <w:szCs w:val="28"/>
        </w:rPr>
        <w:t xml:space="preserve">Например, контрагенту может быть нужен только номер телефона, а он </w:t>
      </w:r>
      <w:r>
        <w:rPr>
          <w:rFonts w:ascii="Times New Roman" w:hAnsi="Times New Roman" w:cs="Times New Roman"/>
          <w:sz w:val="28"/>
          <w:szCs w:val="28"/>
        </w:rPr>
        <w:t xml:space="preserve">запрашивает ИНН, </w:t>
      </w:r>
      <w:r w:rsidRPr="00B073D3">
        <w:rPr>
          <w:rFonts w:ascii="Times New Roman" w:hAnsi="Times New Roman" w:cs="Times New Roman"/>
          <w:sz w:val="28"/>
          <w:szCs w:val="28"/>
        </w:rPr>
        <w:t>адрес прописки</w:t>
      </w:r>
      <w:r>
        <w:rPr>
          <w:rFonts w:ascii="Times New Roman" w:hAnsi="Times New Roman" w:cs="Times New Roman"/>
          <w:sz w:val="28"/>
          <w:szCs w:val="28"/>
        </w:rPr>
        <w:t xml:space="preserve"> </w:t>
      </w:r>
      <w:r w:rsidRPr="00B073D3">
        <w:rPr>
          <w:rFonts w:ascii="Times New Roman" w:hAnsi="Times New Roman" w:cs="Times New Roman"/>
          <w:sz w:val="28"/>
          <w:szCs w:val="28"/>
        </w:rPr>
        <w:t xml:space="preserve">и т. д. </w:t>
      </w:r>
      <w:r>
        <w:rPr>
          <w:rFonts w:ascii="Times New Roman" w:hAnsi="Times New Roman" w:cs="Times New Roman"/>
          <w:sz w:val="28"/>
          <w:szCs w:val="28"/>
        </w:rPr>
        <w:t xml:space="preserve">Отдельное место занимает </w:t>
      </w:r>
      <w:r w:rsidRPr="00502A8B">
        <w:rPr>
          <w:rFonts w:ascii="Times New Roman" w:hAnsi="Times New Roman" w:cs="Times New Roman"/>
          <w:sz w:val="28"/>
          <w:szCs w:val="28"/>
        </w:rPr>
        <w:t>положение о предоставляемом вами согласии на обработку персональных данных</w:t>
      </w:r>
      <w:r>
        <w:rPr>
          <w:rFonts w:ascii="Times New Roman" w:hAnsi="Times New Roman" w:cs="Times New Roman"/>
          <w:sz w:val="28"/>
          <w:szCs w:val="28"/>
        </w:rPr>
        <w:t xml:space="preserve"> при работе в интернете на каких-либо сайтах. Это положение является </w:t>
      </w:r>
      <w:r>
        <w:rPr>
          <w:rFonts w:ascii="Times New Roman" w:hAnsi="Times New Roman" w:cs="Times New Roman"/>
          <w:sz w:val="28"/>
          <w:szCs w:val="28"/>
        </w:rPr>
        <w:lastRenderedPageBreak/>
        <w:t>обязательным к прочтению. Стоит обратить внимание</w:t>
      </w:r>
      <w:r w:rsidRPr="00502A8B">
        <w:rPr>
          <w:rFonts w:ascii="Times New Roman" w:hAnsi="Times New Roman" w:cs="Times New Roman"/>
          <w:sz w:val="28"/>
          <w:szCs w:val="28"/>
        </w:rPr>
        <w:t xml:space="preserve"> на объем предоставляемых в рамках </w:t>
      </w:r>
      <w:r>
        <w:rPr>
          <w:rFonts w:ascii="Times New Roman" w:hAnsi="Times New Roman" w:cs="Times New Roman"/>
          <w:sz w:val="28"/>
          <w:szCs w:val="28"/>
        </w:rPr>
        <w:t>этого</w:t>
      </w:r>
      <w:r w:rsidRPr="00502A8B">
        <w:rPr>
          <w:rFonts w:ascii="Times New Roman" w:hAnsi="Times New Roman" w:cs="Times New Roman"/>
          <w:sz w:val="28"/>
          <w:szCs w:val="28"/>
        </w:rPr>
        <w:t xml:space="preserve"> положени</w:t>
      </w:r>
      <w:r>
        <w:rPr>
          <w:rFonts w:ascii="Times New Roman" w:hAnsi="Times New Roman" w:cs="Times New Roman"/>
          <w:sz w:val="28"/>
          <w:szCs w:val="28"/>
        </w:rPr>
        <w:t>я</w:t>
      </w:r>
      <w:r w:rsidRPr="00502A8B">
        <w:rPr>
          <w:rFonts w:ascii="Times New Roman" w:hAnsi="Times New Roman" w:cs="Times New Roman"/>
          <w:sz w:val="28"/>
          <w:szCs w:val="28"/>
        </w:rPr>
        <w:t xml:space="preserve"> персональных данных, а также на место их обработки, операции по их обработке и возможность передачи данных третьим лицам.</w:t>
      </w:r>
    </w:p>
    <w:p w:rsidR="00B87169" w:rsidRPr="00D47946" w:rsidRDefault="00B87169" w:rsidP="00B87169">
      <w:pPr>
        <w:pStyle w:val="ab"/>
        <w:shd w:val="clear" w:color="auto" w:fill="FFFFFF"/>
        <w:spacing w:before="0" w:beforeAutospacing="0" w:after="0" w:afterAutospacing="0" w:line="360" w:lineRule="auto"/>
        <w:ind w:firstLine="709"/>
        <w:jc w:val="both"/>
        <w:rPr>
          <w:color w:val="777777"/>
          <w:sz w:val="28"/>
          <w:szCs w:val="28"/>
        </w:rPr>
      </w:pPr>
      <w:r w:rsidRPr="00314341">
        <w:rPr>
          <w:sz w:val="28"/>
          <w:szCs w:val="28"/>
        </w:rPr>
        <w:t>«</w:t>
      </w:r>
      <w:r w:rsidRPr="00314341">
        <w:rPr>
          <w:i/>
          <w:iCs/>
          <w:sz w:val="28"/>
          <w:szCs w:val="28"/>
        </w:rPr>
        <w:t>Нам известно о двух случаях мошенничества с ЭП на рынке недвижимости, в масштабах всей страны – это тысячная доля процента. Но даже на такие единичные случаи государство очень быстро отреагировало и ужесточило законодательство</w:t>
      </w:r>
      <w:r w:rsidRPr="00314341">
        <w:rPr>
          <w:sz w:val="28"/>
          <w:szCs w:val="28"/>
        </w:rPr>
        <w:t xml:space="preserve">», – </w:t>
      </w:r>
      <w:r>
        <w:rPr>
          <w:sz w:val="28"/>
          <w:szCs w:val="28"/>
        </w:rPr>
        <w:t xml:space="preserve">напоминает </w:t>
      </w:r>
      <w:r w:rsidRPr="00BC2511">
        <w:rPr>
          <w:bCs/>
          <w:sz w:val="28"/>
          <w:szCs w:val="28"/>
        </w:rPr>
        <w:t>Павел Чащин</w:t>
      </w:r>
      <w:r w:rsidRPr="00BC2511">
        <w:rPr>
          <w:sz w:val="28"/>
          <w:szCs w:val="28"/>
        </w:rPr>
        <w:t>.</w:t>
      </w:r>
      <w:r>
        <w:rPr>
          <w:sz w:val="28"/>
          <w:szCs w:val="28"/>
        </w:rPr>
        <w:t xml:space="preserve"> Так, с</w:t>
      </w:r>
      <w:r w:rsidRPr="00B073D3">
        <w:rPr>
          <w:sz w:val="28"/>
          <w:szCs w:val="28"/>
        </w:rPr>
        <w:t xml:space="preserve"> 13 августа 2019 года вступил в силу Федеральный закон от 02.08.2019 № 286-ФЗ (286-ФЗ), регулирующий порядок применения </w:t>
      </w:r>
      <w:r>
        <w:rPr>
          <w:sz w:val="28"/>
          <w:szCs w:val="28"/>
        </w:rPr>
        <w:t>усиленной квалифицированной ЭП</w:t>
      </w:r>
      <w:r w:rsidRPr="00B073D3">
        <w:rPr>
          <w:sz w:val="28"/>
          <w:szCs w:val="28"/>
        </w:rPr>
        <w:t xml:space="preserve"> при проведении сделок с недвижимостью. </w:t>
      </w:r>
      <w:r>
        <w:rPr>
          <w:sz w:val="28"/>
          <w:szCs w:val="28"/>
        </w:rPr>
        <w:t>П</w:t>
      </w:r>
      <w:r w:rsidRPr="00B073D3">
        <w:rPr>
          <w:sz w:val="28"/>
          <w:szCs w:val="28"/>
        </w:rPr>
        <w:t xml:space="preserve">ровести такие сделки можно </w:t>
      </w:r>
      <w:r w:rsidRPr="00B466E3">
        <w:rPr>
          <w:bCs/>
          <w:sz w:val="28"/>
          <w:szCs w:val="28"/>
        </w:rPr>
        <w:t xml:space="preserve">только с письменного согласия собственника недвижимости. </w:t>
      </w:r>
      <w:r w:rsidRPr="00B073D3">
        <w:rPr>
          <w:sz w:val="28"/>
          <w:szCs w:val="28"/>
        </w:rPr>
        <w:t xml:space="preserve">Для этого нужно подать специальное подписанное собственноручно заявление </w:t>
      </w:r>
      <w:r>
        <w:rPr>
          <w:sz w:val="28"/>
          <w:szCs w:val="28"/>
        </w:rPr>
        <w:t>в МФЦ</w:t>
      </w:r>
      <w:r w:rsidRPr="00B073D3">
        <w:rPr>
          <w:sz w:val="28"/>
          <w:szCs w:val="28"/>
        </w:rPr>
        <w:t xml:space="preserve">. </w:t>
      </w:r>
    </w:p>
    <w:p w:rsidR="00B87169" w:rsidRPr="00B073D3" w:rsidRDefault="00B87169" w:rsidP="00B87169">
      <w:pPr>
        <w:spacing w:after="0" w:line="360" w:lineRule="auto"/>
        <w:ind w:firstLine="709"/>
        <w:jc w:val="both"/>
        <w:rPr>
          <w:rFonts w:ascii="Times New Roman" w:hAnsi="Times New Roman" w:cs="Times New Roman"/>
          <w:sz w:val="28"/>
          <w:szCs w:val="28"/>
        </w:rPr>
      </w:pPr>
      <w:r w:rsidRPr="00B073D3">
        <w:rPr>
          <w:rFonts w:ascii="Times New Roman" w:hAnsi="Times New Roman" w:cs="Times New Roman"/>
          <w:sz w:val="28"/>
          <w:szCs w:val="28"/>
        </w:rPr>
        <w:t xml:space="preserve">Между тем, </w:t>
      </w:r>
      <w:r>
        <w:rPr>
          <w:rFonts w:ascii="Times New Roman" w:hAnsi="Times New Roman" w:cs="Times New Roman"/>
          <w:sz w:val="28"/>
          <w:szCs w:val="28"/>
        </w:rPr>
        <w:t xml:space="preserve">есть исключения из правил, </w:t>
      </w:r>
      <w:r w:rsidRPr="00B073D3">
        <w:rPr>
          <w:rFonts w:ascii="Times New Roman" w:hAnsi="Times New Roman" w:cs="Times New Roman"/>
          <w:color w:val="000000"/>
          <w:sz w:val="28"/>
          <w:szCs w:val="28"/>
        </w:rPr>
        <w:t>когда для проведения сделок с недвижимостью в электронном виде не требуется специальная отметка в ЕГРН, сделанная на основании заявления собственника</w:t>
      </w:r>
      <w:r>
        <w:rPr>
          <w:rFonts w:ascii="Times New Roman" w:hAnsi="Times New Roman" w:cs="Times New Roman"/>
          <w:color w:val="000000"/>
          <w:sz w:val="28"/>
          <w:szCs w:val="28"/>
        </w:rPr>
        <w:t>.</w:t>
      </w:r>
      <w:r w:rsidRPr="00B073D3">
        <w:rPr>
          <w:rFonts w:ascii="Times New Roman" w:hAnsi="Times New Roman" w:cs="Times New Roman"/>
          <w:sz w:val="28"/>
          <w:szCs w:val="28"/>
        </w:rPr>
        <w:t xml:space="preserve"> </w:t>
      </w:r>
      <w:r>
        <w:rPr>
          <w:rFonts w:ascii="Times New Roman" w:hAnsi="Times New Roman" w:cs="Times New Roman"/>
          <w:sz w:val="28"/>
          <w:szCs w:val="28"/>
        </w:rPr>
        <w:t>Электронные документы, заверенные электронными подписями, созданными</w:t>
      </w:r>
      <w:r w:rsidRPr="00B073D3">
        <w:rPr>
          <w:rFonts w:ascii="Times New Roman" w:hAnsi="Times New Roman" w:cs="Times New Roman"/>
          <w:sz w:val="28"/>
          <w:szCs w:val="28"/>
        </w:rPr>
        <w:t xml:space="preserve"> с применением </w:t>
      </w:r>
      <w:r>
        <w:rPr>
          <w:rFonts w:ascii="Times New Roman" w:hAnsi="Times New Roman" w:cs="Times New Roman"/>
          <w:sz w:val="28"/>
          <w:szCs w:val="28"/>
        </w:rPr>
        <w:t xml:space="preserve">квалифицированных </w:t>
      </w:r>
      <w:r w:rsidRPr="00B073D3">
        <w:rPr>
          <w:rFonts w:ascii="Times New Roman" w:hAnsi="Times New Roman" w:cs="Times New Roman"/>
          <w:sz w:val="28"/>
          <w:szCs w:val="28"/>
        </w:rPr>
        <w:t xml:space="preserve">сертификатов ЭП, которые выданы аккредитованным </w:t>
      </w:r>
      <w:hyperlink r:id="rId26" w:history="1">
        <w:r>
          <w:rPr>
            <w:rStyle w:val="af1"/>
            <w:rFonts w:ascii="Times New Roman" w:hAnsi="Times New Roman" w:cs="Times New Roman"/>
            <w:sz w:val="28"/>
            <w:szCs w:val="28"/>
          </w:rPr>
          <w:t>удостоверяющим центром</w:t>
        </w:r>
        <w:r w:rsidRPr="00B073D3">
          <w:rPr>
            <w:rStyle w:val="af1"/>
            <w:rFonts w:ascii="Times New Roman" w:hAnsi="Times New Roman" w:cs="Times New Roman"/>
            <w:sz w:val="28"/>
            <w:szCs w:val="28"/>
          </w:rPr>
          <w:t xml:space="preserve"> Федеральной кадастровой палаты</w:t>
        </w:r>
      </w:hyperlink>
      <w:r w:rsidRPr="00B073D3">
        <w:rPr>
          <w:rFonts w:ascii="Times New Roman" w:hAnsi="Times New Roman" w:cs="Times New Roman"/>
          <w:sz w:val="28"/>
          <w:szCs w:val="28"/>
        </w:rPr>
        <w:t xml:space="preserve">, по умолчанию </w:t>
      </w:r>
      <w:r>
        <w:rPr>
          <w:rFonts w:ascii="Times New Roman" w:hAnsi="Times New Roman" w:cs="Times New Roman"/>
          <w:sz w:val="28"/>
          <w:szCs w:val="28"/>
        </w:rPr>
        <w:t>принимаются в работу</w:t>
      </w:r>
      <w:r w:rsidRPr="00B073D3">
        <w:rPr>
          <w:rFonts w:ascii="Times New Roman" w:hAnsi="Times New Roman" w:cs="Times New Roman"/>
          <w:sz w:val="28"/>
          <w:szCs w:val="28"/>
        </w:rPr>
        <w:t xml:space="preserve">. </w:t>
      </w:r>
    </w:p>
    <w:p w:rsidR="00B87169" w:rsidRPr="00B073D3" w:rsidRDefault="00B87169" w:rsidP="00B87169">
      <w:pPr>
        <w:pStyle w:val="ab"/>
        <w:shd w:val="clear" w:color="auto" w:fill="FFFFFF"/>
        <w:spacing w:before="0" w:beforeAutospacing="0" w:after="0" w:afterAutospacing="0" w:line="360" w:lineRule="auto"/>
        <w:ind w:firstLine="709"/>
        <w:jc w:val="both"/>
        <w:rPr>
          <w:color w:val="777777"/>
          <w:sz w:val="28"/>
          <w:szCs w:val="28"/>
        </w:rPr>
      </w:pPr>
      <w:r w:rsidRPr="00B073D3">
        <w:rPr>
          <w:color w:val="000000"/>
          <w:sz w:val="28"/>
          <w:szCs w:val="28"/>
        </w:rPr>
        <w:t>Не требуется также специального заявления от собственника, если электронный пакет документов на регистрацию сделок с его недвижимостью подает в Росреестр кредитная организация</w:t>
      </w:r>
      <w:r>
        <w:rPr>
          <w:color w:val="000000"/>
          <w:sz w:val="28"/>
          <w:szCs w:val="28"/>
        </w:rPr>
        <w:t xml:space="preserve">, например, в рамках проектов электронной регистрации. </w:t>
      </w:r>
    </w:p>
    <w:p w:rsidR="00B87169" w:rsidRPr="00B073D3" w:rsidRDefault="00B87169" w:rsidP="00B87169">
      <w:pPr>
        <w:pStyle w:val="ab"/>
        <w:shd w:val="clear" w:color="auto" w:fill="FFFFFF"/>
        <w:spacing w:before="0" w:beforeAutospacing="0" w:after="0" w:afterAutospacing="0" w:line="360" w:lineRule="auto"/>
        <w:ind w:firstLine="709"/>
        <w:jc w:val="both"/>
        <w:rPr>
          <w:color w:val="777777"/>
          <w:sz w:val="28"/>
          <w:szCs w:val="28"/>
        </w:rPr>
      </w:pPr>
      <w:r w:rsidRPr="00B073D3">
        <w:rPr>
          <w:color w:val="000000"/>
          <w:sz w:val="28"/>
          <w:szCs w:val="28"/>
        </w:rPr>
        <w:t xml:space="preserve">С одной стороны, </w:t>
      </w:r>
      <w:r>
        <w:rPr>
          <w:color w:val="000000"/>
          <w:sz w:val="28"/>
          <w:szCs w:val="28"/>
        </w:rPr>
        <w:t xml:space="preserve">новый </w:t>
      </w:r>
      <w:r w:rsidRPr="00B073D3">
        <w:rPr>
          <w:color w:val="000000"/>
          <w:sz w:val="28"/>
          <w:szCs w:val="28"/>
        </w:rPr>
        <w:t>закон минимизирует риски мошенничества и защищает собственников объектов недвижимости, с другой – учитывает уже существующи</w:t>
      </w:r>
      <w:r>
        <w:rPr>
          <w:color w:val="000000"/>
          <w:sz w:val="28"/>
          <w:szCs w:val="28"/>
        </w:rPr>
        <w:t>е механизмы цифровизации рынка.</w:t>
      </w:r>
    </w:p>
    <w:p w:rsidR="00B87169" w:rsidRDefault="00B87169" w:rsidP="00B87169">
      <w:pPr>
        <w:spacing w:after="0" w:line="360" w:lineRule="auto"/>
        <w:ind w:firstLine="709"/>
        <w:rPr>
          <w:rFonts w:ascii="Times New Roman" w:eastAsia="Times New Roman" w:hAnsi="Times New Roman" w:cs="Times New Roman"/>
          <w:sz w:val="28"/>
          <w:szCs w:val="28"/>
        </w:rPr>
      </w:pPr>
    </w:p>
    <w:p w:rsidR="00B87169" w:rsidRPr="008975B9" w:rsidRDefault="00B87169" w:rsidP="00B87169">
      <w:pPr>
        <w:spacing w:after="0" w:line="360" w:lineRule="auto"/>
        <w:ind w:firstLine="709"/>
        <w:jc w:val="right"/>
        <w:rPr>
          <w:rFonts w:ascii="Times New Roman" w:eastAsia="Times New Roman" w:hAnsi="Times New Roman" w:cs="Times New Roman"/>
          <w:i/>
          <w:sz w:val="20"/>
          <w:szCs w:val="20"/>
        </w:rPr>
      </w:pPr>
      <w:r w:rsidRPr="008975B9">
        <w:rPr>
          <w:rFonts w:ascii="Times New Roman" w:eastAsia="Times New Roman" w:hAnsi="Times New Roman" w:cs="Times New Roman"/>
          <w:i/>
          <w:sz w:val="20"/>
          <w:szCs w:val="20"/>
        </w:rPr>
        <w:t>Материал предоставлен пресс-службой Кадастровой палаты по Новосибирской области.</w:t>
      </w:r>
    </w:p>
    <w:p w:rsidR="00B87169" w:rsidRDefault="00B87169" w:rsidP="00B87169">
      <w:pPr>
        <w:spacing w:after="0" w:line="360" w:lineRule="auto"/>
        <w:ind w:firstLine="709"/>
        <w:jc w:val="center"/>
        <w:rPr>
          <w:rFonts w:ascii="Times New Roman" w:hAnsi="Times New Roman" w:cs="Times New Roman"/>
          <w:sz w:val="28"/>
          <w:szCs w:val="28"/>
        </w:rPr>
      </w:pPr>
    </w:p>
    <w:p w:rsidR="00B87169" w:rsidRPr="00BB10FB" w:rsidRDefault="00B87169" w:rsidP="00B87169">
      <w:pPr>
        <w:autoSpaceDE w:val="0"/>
        <w:autoSpaceDN w:val="0"/>
        <w:adjustRightInd w:val="0"/>
        <w:ind w:firstLine="709"/>
        <w:jc w:val="center"/>
        <w:rPr>
          <w:rFonts w:ascii="Segoe UI" w:hAnsi="Segoe UI" w:cs="Segoe UI"/>
          <w:sz w:val="32"/>
          <w:szCs w:val="28"/>
        </w:rPr>
      </w:pPr>
      <w:r w:rsidRPr="00BB10FB">
        <w:rPr>
          <w:rFonts w:ascii="Segoe UI" w:hAnsi="Segoe UI" w:cs="Segoe UI"/>
          <w:sz w:val="32"/>
          <w:szCs w:val="28"/>
        </w:rPr>
        <w:t>Заявление о возможности регистрации недвижимости в электронном виде может подать только физическое лицо</w:t>
      </w:r>
    </w:p>
    <w:p w:rsidR="00B87169" w:rsidRPr="00BB10FB" w:rsidRDefault="00B87169" w:rsidP="00B87169">
      <w:pPr>
        <w:autoSpaceDE w:val="0"/>
        <w:autoSpaceDN w:val="0"/>
        <w:adjustRightInd w:val="0"/>
        <w:ind w:firstLine="709"/>
        <w:jc w:val="both"/>
        <w:rPr>
          <w:rFonts w:ascii="Segoe UI" w:hAnsi="Segoe UI" w:cs="Segoe UI"/>
          <w:color w:val="FF0000"/>
          <w:szCs w:val="28"/>
        </w:rPr>
      </w:pPr>
    </w:p>
    <w:p w:rsidR="00B87169" w:rsidRPr="00BB10FB" w:rsidRDefault="00B87169" w:rsidP="00B87169">
      <w:pPr>
        <w:ind w:firstLine="709"/>
        <w:jc w:val="both"/>
        <w:rPr>
          <w:rFonts w:ascii="Segoe UI" w:hAnsi="Segoe UI" w:cs="Segoe UI"/>
          <w:color w:val="000000"/>
          <w:szCs w:val="28"/>
        </w:rPr>
      </w:pPr>
      <w:r w:rsidRPr="00BB10FB">
        <w:rPr>
          <w:rFonts w:ascii="Segoe UI" w:hAnsi="Segoe UI" w:cs="Segoe UI"/>
          <w:color w:val="000000"/>
          <w:szCs w:val="28"/>
        </w:rPr>
        <w:t>Напоминаем, что с 13 августа 2019 года изменена процедура регистрации недвижимости в электронном виде.</w:t>
      </w:r>
    </w:p>
    <w:p w:rsidR="00B87169" w:rsidRPr="00BB10FB" w:rsidRDefault="00B87169" w:rsidP="00B87169">
      <w:pPr>
        <w:ind w:firstLine="709"/>
        <w:jc w:val="both"/>
        <w:rPr>
          <w:rFonts w:ascii="Segoe UI" w:hAnsi="Segoe UI" w:cs="Segoe UI"/>
          <w:color w:val="000000"/>
          <w:szCs w:val="28"/>
        </w:rPr>
      </w:pPr>
      <w:r w:rsidRPr="00BB10FB">
        <w:rPr>
          <w:rFonts w:ascii="Segoe UI" w:hAnsi="Segoe UI" w:cs="Segoe UI"/>
          <w:color w:val="000000"/>
          <w:szCs w:val="28"/>
        </w:rPr>
        <w:t>Изменения затронули граждан – собственников объектов недвижимости.</w:t>
      </w:r>
    </w:p>
    <w:p w:rsidR="00B87169" w:rsidRPr="00BB10FB" w:rsidRDefault="00B87169" w:rsidP="00B87169">
      <w:pPr>
        <w:ind w:firstLine="709"/>
        <w:jc w:val="both"/>
        <w:rPr>
          <w:rFonts w:ascii="Segoe UI" w:hAnsi="Segoe UI" w:cs="Segoe UI"/>
          <w:color w:val="000000"/>
          <w:szCs w:val="28"/>
        </w:rPr>
      </w:pPr>
      <w:r w:rsidRPr="00BB10FB">
        <w:rPr>
          <w:rFonts w:ascii="Segoe UI" w:hAnsi="Segoe UI" w:cs="Segoe UI"/>
          <w:color w:val="000000"/>
          <w:szCs w:val="28"/>
        </w:rPr>
        <w:t>Теперь для регистрации сделки в электронном виде гражданину заранее необходимо обратиться в МФЦ для подачи заявления о возможности регистрации в электронном виде. Такое заявление может быть представлено как в отношении одного объекта недвижимости, так и в отношении всего недвижимого имущества физического лица.</w:t>
      </w:r>
    </w:p>
    <w:p w:rsidR="00B87169" w:rsidRDefault="00B87169" w:rsidP="00B87169">
      <w:pPr>
        <w:ind w:firstLine="709"/>
        <w:jc w:val="both"/>
        <w:rPr>
          <w:rFonts w:ascii="Segoe UI" w:hAnsi="Segoe UI" w:cs="Segoe UI"/>
          <w:color w:val="000000"/>
          <w:szCs w:val="28"/>
        </w:rPr>
      </w:pPr>
      <w:r w:rsidRPr="00BB10FB">
        <w:rPr>
          <w:rFonts w:ascii="Segoe UI" w:hAnsi="Segoe UI" w:cs="Segoe UI"/>
          <w:color w:val="000000"/>
          <w:szCs w:val="28"/>
        </w:rPr>
        <w:t>С заявлением о возможности регистрации в электронном виде может обратиться только собственник объекта или его законный представитель.</w:t>
      </w:r>
    </w:p>
    <w:p w:rsidR="00B87169" w:rsidRPr="00630843" w:rsidRDefault="00B87169" w:rsidP="00B87169">
      <w:pPr>
        <w:ind w:firstLine="709"/>
        <w:jc w:val="both"/>
        <w:rPr>
          <w:rFonts w:ascii="Segoe UI" w:hAnsi="Segoe UI" w:cs="Segoe UI"/>
          <w:color w:val="000000"/>
          <w:szCs w:val="28"/>
        </w:rPr>
      </w:pPr>
      <w:r w:rsidRPr="00BB10FB">
        <w:rPr>
          <w:rFonts w:ascii="Segoe UI" w:hAnsi="Segoe UI" w:cs="Segoe UI"/>
          <w:color w:val="000000"/>
          <w:szCs w:val="28"/>
        </w:rPr>
        <w:t xml:space="preserve">Юридические лица не могут подавать такие заявления.       </w:t>
      </w:r>
    </w:p>
    <w:p w:rsidR="00B87169" w:rsidRDefault="00B87169" w:rsidP="00B87169">
      <w:pPr>
        <w:pStyle w:val="ConsPlusNormal"/>
        <w:jc w:val="right"/>
        <w:rPr>
          <w:rFonts w:ascii="Segoe UI" w:hAnsi="Segoe UI" w:cs="Segoe UI"/>
          <w:b/>
          <w:i/>
          <w:sz w:val="24"/>
          <w:szCs w:val="24"/>
        </w:rPr>
      </w:pPr>
    </w:p>
    <w:p w:rsidR="00B87169" w:rsidRDefault="00B87169" w:rsidP="00B87169">
      <w:pPr>
        <w:pStyle w:val="ConsPlusNormal"/>
        <w:jc w:val="right"/>
        <w:rPr>
          <w:rFonts w:ascii="Segoe UI" w:hAnsi="Segoe UI" w:cs="Segoe UI"/>
          <w:b/>
          <w:i/>
          <w:sz w:val="24"/>
          <w:szCs w:val="24"/>
        </w:rPr>
      </w:pPr>
    </w:p>
    <w:p w:rsidR="00B87169" w:rsidRDefault="00B87169" w:rsidP="00B87169">
      <w:pPr>
        <w:pStyle w:val="ConsPlusNormal"/>
        <w:jc w:val="right"/>
        <w:rPr>
          <w:rFonts w:ascii="Segoe UI" w:hAnsi="Segoe UI" w:cs="Segoe UI"/>
          <w:b/>
          <w:i/>
          <w:sz w:val="24"/>
          <w:szCs w:val="24"/>
        </w:rPr>
      </w:pPr>
      <w:r w:rsidRPr="00D6046E">
        <w:rPr>
          <w:rFonts w:ascii="Segoe UI" w:hAnsi="Segoe UI" w:cs="Segoe UI"/>
          <w:b/>
          <w:i/>
          <w:sz w:val="24"/>
          <w:szCs w:val="24"/>
        </w:rPr>
        <w:t xml:space="preserve">Материал подготовлен Управлением Росреестра </w:t>
      </w:r>
    </w:p>
    <w:p w:rsidR="00B87169" w:rsidRPr="00400C35" w:rsidRDefault="00B87169" w:rsidP="00B87169">
      <w:pPr>
        <w:pStyle w:val="ConsPlusNormal"/>
        <w:jc w:val="right"/>
        <w:rPr>
          <w:rFonts w:ascii="Segoe UI" w:hAnsi="Segoe UI" w:cs="Segoe UI"/>
          <w:b/>
          <w:i/>
          <w:sz w:val="24"/>
          <w:szCs w:val="24"/>
        </w:rPr>
      </w:pPr>
      <w:r w:rsidRPr="00D6046E">
        <w:rPr>
          <w:rFonts w:ascii="Segoe UI" w:hAnsi="Segoe UI" w:cs="Segoe UI"/>
          <w:b/>
          <w:i/>
          <w:sz w:val="24"/>
          <w:szCs w:val="24"/>
        </w:rPr>
        <w:t>по Новосибирской области</w:t>
      </w:r>
    </w:p>
    <w:p w:rsidR="00B87169" w:rsidRPr="00C521B3" w:rsidRDefault="00292E6D" w:rsidP="00B87169">
      <w:pPr>
        <w:suppressAutoHyphens/>
        <w:autoSpaceDE w:val="0"/>
        <w:autoSpaceDN w:val="0"/>
        <w:adjustRightInd w:val="0"/>
        <w:jc w:val="both"/>
        <w:rPr>
          <w:rFonts w:ascii="Segoe UI" w:hAnsi="Segoe UI" w:cs="Segoe UI"/>
          <w:b/>
          <w:bCs/>
          <w:i/>
          <w:iCs/>
          <w:color w:val="0070C0"/>
        </w:rPr>
      </w:pPr>
      <w:r>
        <w:rPr>
          <w:rFonts w:ascii="Segoe UI" w:hAnsi="Segoe UI" w:cs="Segoe UI"/>
          <w:noProof/>
          <w:color w:val="000000"/>
        </w:rPr>
        <w:pict>
          <v:shape id="_x0000_s1027" type="#_x0000_t32" style="position:absolute;left:0;text-align:left;margin-left:-3.3pt;margin-top:7.1pt;width:490.5pt;height:0;z-index:251661312" o:connectortype="straight" strokecolor="#0070c0"/>
        </w:pict>
      </w:r>
    </w:p>
    <w:p w:rsidR="00B87169" w:rsidRDefault="00B87169" w:rsidP="00B87169">
      <w:pPr>
        <w:suppressAutoHyphens/>
        <w:autoSpaceDE w:val="0"/>
        <w:autoSpaceDN w:val="0"/>
        <w:adjustRightInd w:val="0"/>
        <w:jc w:val="both"/>
        <w:rPr>
          <w:rFonts w:ascii="Segoe UI" w:hAnsi="Segoe UI" w:cs="Segoe UI"/>
          <w:b/>
          <w:bCs/>
        </w:rPr>
      </w:pPr>
      <w:r>
        <w:rPr>
          <w:rFonts w:ascii="Segoe UI" w:hAnsi="Segoe UI" w:cs="Segoe UI"/>
          <w:b/>
          <w:bCs/>
        </w:rPr>
        <w:t>Об Управлении Росреестра по Новосибирской области</w:t>
      </w:r>
    </w:p>
    <w:p w:rsidR="00B87169" w:rsidRPr="00AF550C" w:rsidRDefault="00B87169" w:rsidP="00B87169">
      <w:pPr>
        <w:suppressAutoHyphens/>
        <w:autoSpaceDE w:val="0"/>
        <w:autoSpaceDN w:val="0"/>
        <w:adjustRightInd w:val="0"/>
        <w:jc w:val="both"/>
        <w:rPr>
          <w:rFonts w:ascii="Segoe UI" w:hAnsi="Segoe UI" w:cs="Segoe UI"/>
          <w:sz w:val="10"/>
          <w:szCs w:val="10"/>
        </w:rPr>
      </w:pPr>
    </w:p>
    <w:p w:rsidR="00B87169" w:rsidRDefault="00B87169" w:rsidP="00B87169">
      <w:pPr>
        <w:suppressAutoHyphens/>
        <w:autoSpaceDE w:val="0"/>
        <w:autoSpaceDN w:val="0"/>
        <w:adjustRightInd w:val="0"/>
        <w:jc w:val="both"/>
        <w:rPr>
          <w:rFonts w:ascii="Segoe UI" w:hAnsi="Segoe UI" w:cs="Segoe UI"/>
          <w:sz w:val="18"/>
          <w:szCs w:val="18"/>
        </w:rPr>
      </w:pPr>
      <w:r>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w:t>
      </w:r>
      <w:r>
        <w:rPr>
          <w:rFonts w:ascii="Segoe UI" w:hAnsi="Segoe UI" w:cs="Segoe UI"/>
          <w:sz w:val="18"/>
          <w:szCs w:val="18"/>
        </w:rPr>
        <w:lastRenderedPageBreak/>
        <w:t>на недвижимое имущество и государственного кадастрового учета недвижимого имущества, землеустройства, государственного мониторинга земель, а также функции по государственной кадастровой оценке, федеральному государственному надзору в области геодезии и картографии, государственному земельному надзору, надзору за деятельностью саморегулируемых организаций оценщиков, контролю деятельности саморегулируемых организаций арбитражных управляющих. Руководителем Управления Росреестра по Новосибирской области является Светлана Евгеньевна Рягузова.</w:t>
      </w:r>
    </w:p>
    <w:p w:rsidR="00B87169" w:rsidRDefault="00B87169" w:rsidP="00B87169">
      <w:pPr>
        <w:tabs>
          <w:tab w:val="left" w:pos="1095"/>
        </w:tabs>
        <w:suppressAutoHyphens/>
        <w:autoSpaceDE w:val="0"/>
        <w:autoSpaceDN w:val="0"/>
        <w:adjustRightInd w:val="0"/>
        <w:jc w:val="both"/>
        <w:rPr>
          <w:rFonts w:ascii="Segoe UI" w:hAnsi="Segoe UI" w:cs="Segoe UI"/>
          <w:b/>
          <w:color w:val="000000"/>
          <w:sz w:val="18"/>
        </w:rPr>
      </w:pPr>
    </w:p>
    <w:p w:rsidR="00B87169" w:rsidRPr="00B45238" w:rsidRDefault="00B87169" w:rsidP="00B87169">
      <w:pPr>
        <w:tabs>
          <w:tab w:val="left" w:pos="1095"/>
        </w:tabs>
        <w:suppressAutoHyphens/>
        <w:autoSpaceDE w:val="0"/>
        <w:autoSpaceDN w:val="0"/>
        <w:adjustRightInd w:val="0"/>
        <w:jc w:val="both"/>
        <w:rPr>
          <w:rFonts w:ascii="Segoe UI" w:hAnsi="Segoe UI" w:cs="Segoe UI"/>
          <w:b/>
          <w:color w:val="000000"/>
          <w:sz w:val="18"/>
        </w:rPr>
      </w:pPr>
      <w:r w:rsidRPr="00B45238">
        <w:rPr>
          <w:rFonts w:ascii="Segoe UI" w:hAnsi="Segoe UI" w:cs="Segoe UI"/>
          <w:b/>
          <w:color w:val="000000"/>
          <w:sz w:val="18"/>
        </w:rPr>
        <w:t>Контакты для СМИ:</w:t>
      </w:r>
    </w:p>
    <w:p w:rsidR="00B87169" w:rsidRPr="002842A8" w:rsidRDefault="00B87169" w:rsidP="00B87169">
      <w:pPr>
        <w:jc w:val="both"/>
        <w:rPr>
          <w:rFonts w:ascii="Segoe UI" w:hAnsi="Segoe UI" w:cs="Segoe UI"/>
          <w:sz w:val="18"/>
          <w:szCs w:val="18"/>
        </w:rPr>
      </w:pPr>
      <w:r w:rsidRPr="002842A8">
        <w:rPr>
          <w:rFonts w:ascii="Segoe UI" w:hAnsi="Segoe UI" w:cs="Segoe UI"/>
          <w:sz w:val="18"/>
          <w:szCs w:val="18"/>
        </w:rPr>
        <w:t>Управление Росреестра по Новосибирской области</w:t>
      </w:r>
    </w:p>
    <w:p w:rsidR="00B87169" w:rsidRDefault="00B87169" w:rsidP="00B87169">
      <w:pPr>
        <w:jc w:val="both"/>
        <w:rPr>
          <w:rFonts w:ascii="Segoe UI" w:hAnsi="Segoe UI" w:cs="Segoe UI"/>
          <w:sz w:val="18"/>
          <w:szCs w:val="18"/>
        </w:rPr>
      </w:pPr>
      <w:r w:rsidRPr="002842A8">
        <w:rPr>
          <w:rFonts w:ascii="Segoe UI" w:hAnsi="Segoe UI" w:cs="Segoe UI"/>
          <w:sz w:val="18"/>
          <w:szCs w:val="18"/>
        </w:rPr>
        <w:t>8(383)227-10-7</w:t>
      </w:r>
      <w:r>
        <w:rPr>
          <w:rFonts w:ascii="Segoe UI" w:hAnsi="Segoe UI" w:cs="Segoe UI"/>
          <w:sz w:val="18"/>
          <w:szCs w:val="18"/>
        </w:rPr>
        <w:t>8</w:t>
      </w:r>
    </w:p>
    <w:p w:rsidR="00B87169" w:rsidRDefault="00B87169" w:rsidP="00B87169">
      <w:pPr>
        <w:jc w:val="both"/>
        <w:rPr>
          <w:rFonts w:ascii="Segoe UI" w:hAnsi="Segoe UI" w:cs="Segoe UI"/>
          <w:sz w:val="18"/>
          <w:szCs w:val="18"/>
        </w:rPr>
      </w:pPr>
      <w:r w:rsidRPr="002842A8">
        <w:rPr>
          <w:rFonts w:ascii="Segoe UI" w:hAnsi="Segoe UI" w:cs="Segoe UI"/>
          <w:sz w:val="18"/>
          <w:szCs w:val="18"/>
        </w:rPr>
        <w:t>8(383)227-10-7</w:t>
      </w:r>
      <w:r>
        <w:rPr>
          <w:rFonts w:ascii="Segoe UI" w:hAnsi="Segoe UI" w:cs="Segoe UI"/>
          <w:sz w:val="18"/>
          <w:szCs w:val="18"/>
        </w:rPr>
        <w:t>9</w:t>
      </w:r>
    </w:p>
    <w:p w:rsidR="00B87169" w:rsidRPr="00815B0C" w:rsidRDefault="00292E6D" w:rsidP="00B87169">
      <w:pPr>
        <w:autoSpaceDE w:val="0"/>
        <w:autoSpaceDN w:val="0"/>
        <w:adjustRightInd w:val="0"/>
        <w:rPr>
          <w:rFonts w:ascii="Segoe UI" w:hAnsi="Segoe UI" w:cs="Segoe UI"/>
          <w:color w:val="000000"/>
          <w:sz w:val="18"/>
          <w:szCs w:val="18"/>
        </w:rPr>
      </w:pPr>
      <w:hyperlink r:id="rId27" w:history="1">
        <w:r w:rsidR="00B87169" w:rsidRPr="00815B0C">
          <w:rPr>
            <w:rStyle w:val="af1"/>
            <w:rFonts w:ascii="Segoe UI" w:hAnsi="Segoe UI" w:cs="Segoe UI"/>
            <w:sz w:val="18"/>
            <w:szCs w:val="18"/>
          </w:rPr>
          <w:t>oko@54upr.rosreestr.ru</w:t>
        </w:r>
      </w:hyperlink>
    </w:p>
    <w:p w:rsidR="00B87169" w:rsidRDefault="00292E6D" w:rsidP="00B87169">
      <w:pPr>
        <w:jc w:val="both"/>
        <w:rPr>
          <w:rFonts w:ascii="Segoe UI" w:hAnsi="Segoe UI" w:cs="Segoe UI"/>
          <w:sz w:val="18"/>
          <w:szCs w:val="18"/>
        </w:rPr>
      </w:pPr>
      <w:hyperlink r:id="rId28" w:tooltip="blocked::https://rosreestr.ru/site/" w:history="1">
        <w:r w:rsidR="00B87169">
          <w:rPr>
            <w:rStyle w:val="af1"/>
            <w:rFonts w:ascii="Segoe UI" w:hAnsi="Segoe UI" w:cs="Segoe UI"/>
            <w:sz w:val="18"/>
            <w:szCs w:val="18"/>
          </w:rPr>
          <w:t>https://rosreestr.ru/site/</w:t>
        </w:r>
      </w:hyperlink>
    </w:p>
    <w:p w:rsidR="00B87169" w:rsidRDefault="00B87169" w:rsidP="00B87169">
      <w:pPr>
        <w:jc w:val="both"/>
        <w:rPr>
          <w:rFonts w:ascii="Segoe UI" w:hAnsi="Segoe UI" w:cs="Segoe UI"/>
          <w:sz w:val="18"/>
          <w:szCs w:val="18"/>
        </w:rPr>
      </w:pPr>
      <w:r w:rsidRPr="002842A8">
        <w:rPr>
          <w:rFonts w:ascii="Segoe UI" w:hAnsi="Segoe UI" w:cs="Segoe UI"/>
          <w:sz w:val="18"/>
          <w:szCs w:val="18"/>
        </w:rPr>
        <w:t>63009</w:t>
      </w:r>
      <w:r>
        <w:rPr>
          <w:rFonts w:ascii="Segoe UI" w:hAnsi="Segoe UI" w:cs="Segoe UI"/>
          <w:sz w:val="18"/>
          <w:szCs w:val="18"/>
        </w:rPr>
        <w:t>1</w:t>
      </w:r>
      <w:r w:rsidRPr="002842A8">
        <w:rPr>
          <w:rFonts w:ascii="Segoe UI" w:hAnsi="Segoe UI" w:cs="Segoe UI"/>
          <w:sz w:val="18"/>
          <w:szCs w:val="18"/>
        </w:rPr>
        <w:t>, г.Новосибирск, ул.Державина, д. 28</w:t>
      </w:r>
    </w:p>
    <w:p w:rsidR="00B87169" w:rsidRDefault="00B87169" w:rsidP="00B87169">
      <w:pPr>
        <w:jc w:val="both"/>
        <w:rPr>
          <w:rFonts w:ascii="Segoe UI" w:hAnsi="Segoe UI" w:cs="Segoe UI"/>
          <w:sz w:val="18"/>
        </w:rPr>
      </w:pPr>
    </w:p>
    <w:p w:rsidR="00B87169" w:rsidRDefault="00B87169" w:rsidP="00B87169">
      <w:pPr>
        <w:jc w:val="both"/>
      </w:pPr>
      <w:r w:rsidRPr="00B45238">
        <w:rPr>
          <w:rFonts w:ascii="Segoe UI" w:hAnsi="Segoe UI" w:cs="Segoe UI"/>
          <w:sz w:val="18"/>
        </w:rPr>
        <w:t>Мы в </w:t>
      </w:r>
      <w:hyperlink r:id="rId29" w:history="1">
        <w:r>
          <w:rPr>
            <w:rStyle w:val="af1"/>
            <w:rFonts w:ascii="Segoe UI" w:hAnsi="Segoe UI" w:cs="Segoe UI"/>
            <w:sz w:val="18"/>
          </w:rPr>
          <w:t>ВК</w:t>
        </w:r>
        <w:r w:rsidRPr="008D5380">
          <w:rPr>
            <w:rStyle w:val="af1"/>
            <w:rFonts w:ascii="Segoe UI" w:hAnsi="Segoe UI" w:cs="Segoe UI"/>
            <w:sz w:val="18"/>
          </w:rPr>
          <w:t>онтакте</w:t>
        </w:r>
      </w:hyperlink>
      <w:r w:rsidRPr="00053153">
        <w:rPr>
          <w:rFonts w:ascii="Segoe UI" w:hAnsi="Segoe UI" w:cs="Segoe UI"/>
          <w:sz w:val="18"/>
        </w:rPr>
        <w:t xml:space="preserve">, </w:t>
      </w:r>
      <w:hyperlink r:id="rId30" w:history="1">
        <w:r w:rsidRPr="00556DA2">
          <w:rPr>
            <w:rStyle w:val="af1"/>
            <w:rFonts w:ascii="Segoe UI" w:hAnsi="Segoe UI" w:cs="Segoe UI"/>
            <w:sz w:val="18"/>
            <w:lang w:val="en-US"/>
          </w:rPr>
          <w:t>Instagram</w:t>
        </w:r>
      </w:hyperlink>
    </w:p>
    <w:p w:rsidR="00837F01" w:rsidRPr="00E661BA" w:rsidRDefault="00837F01" w:rsidP="00837F01">
      <w:pPr>
        <w:ind w:firstLine="709"/>
        <w:jc w:val="center"/>
        <w:rPr>
          <w:rFonts w:ascii="Times New Roman" w:hAnsi="Times New Roman" w:cs="Times New Roman"/>
          <w:b/>
          <w:sz w:val="28"/>
          <w:szCs w:val="28"/>
        </w:rPr>
      </w:pPr>
      <w:r w:rsidRPr="00286A3E">
        <w:rPr>
          <w:rFonts w:ascii="Times New Roman" w:hAnsi="Times New Roman" w:cs="Times New Roman"/>
          <w:b/>
          <w:sz w:val="28"/>
          <w:szCs w:val="28"/>
        </w:rPr>
        <w:t xml:space="preserve">Кадастровая палата напоминает о способах подачи органами власти запроса на получение сведений ЕГРН </w:t>
      </w:r>
    </w:p>
    <w:p w:rsidR="00837F01" w:rsidRDefault="00837F01" w:rsidP="00837F01">
      <w:pPr>
        <w:spacing w:after="0" w:line="360" w:lineRule="auto"/>
        <w:ind w:firstLine="709"/>
        <w:jc w:val="both"/>
        <w:rPr>
          <w:rFonts w:ascii="Times New Roman" w:hAnsi="Times New Roman" w:cs="Times New Roman"/>
          <w:sz w:val="28"/>
          <w:szCs w:val="28"/>
        </w:rPr>
      </w:pPr>
      <w:r w:rsidRPr="00461CE7">
        <w:rPr>
          <w:rFonts w:ascii="Times New Roman" w:hAnsi="Times New Roman" w:cs="Times New Roman"/>
          <w:sz w:val="28"/>
          <w:szCs w:val="28"/>
        </w:rPr>
        <w:t>Кадастровая палата по Новосибирской области обращает внимание органов власти и территориальны</w:t>
      </w:r>
      <w:r>
        <w:rPr>
          <w:rFonts w:ascii="Times New Roman" w:hAnsi="Times New Roman" w:cs="Times New Roman"/>
          <w:sz w:val="28"/>
          <w:szCs w:val="28"/>
        </w:rPr>
        <w:t>х</w:t>
      </w:r>
      <w:r w:rsidRPr="00461CE7">
        <w:rPr>
          <w:rFonts w:ascii="Times New Roman" w:hAnsi="Times New Roman" w:cs="Times New Roman"/>
          <w:sz w:val="28"/>
          <w:szCs w:val="28"/>
        </w:rPr>
        <w:t xml:space="preserve"> подразделени</w:t>
      </w:r>
      <w:r>
        <w:rPr>
          <w:rFonts w:ascii="Times New Roman" w:hAnsi="Times New Roman" w:cs="Times New Roman"/>
          <w:sz w:val="28"/>
          <w:szCs w:val="28"/>
        </w:rPr>
        <w:t>й</w:t>
      </w:r>
      <w:r w:rsidRPr="00461CE7">
        <w:rPr>
          <w:rFonts w:ascii="Times New Roman" w:hAnsi="Times New Roman" w:cs="Times New Roman"/>
          <w:sz w:val="28"/>
          <w:szCs w:val="28"/>
        </w:rPr>
        <w:t xml:space="preserve"> органов власти на способы подачи запроса на предоставление сведений из Единого государственного реестра недвижимости (ЕГРН). </w:t>
      </w:r>
    </w:p>
    <w:p w:rsidR="00837F01" w:rsidRDefault="00837F01" w:rsidP="00837F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461CE7">
        <w:rPr>
          <w:rFonts w:ascii="Times New Roman" w:hAnsi="Times New Roman" w:cs="Times New Roman"/>
          <w:sz w:val="28"/>
          <w:szCs w:val="28"/>
        </w:rPr>
        <w:t xml:space="preserve">а территории Новосибирской области прием запросов о предоставлении сведений </w:t>
      </w:r>
      <w:r>
        <w:rPr>
          <w:rFonts w:ascii="Times New Roman" w:hAnsi="Times New Roman" w:cs="Times New Roman"/>
          <w:sz w:val="28"/>
          <w:szCs w:val="28"/>
        </w:rPr>
        <w:t>ЕГРН</w:t>
      </w:r>
      <w:r w:rsidRPr="00461CE7">
        <w:rPr>
          <w:rFonts w:ascii="Times New Roman" w:hAnsi="Times New Roman" w:cs="Times New Roman"/>
          <w:sz w:val="28"/>
          <w:szCs w:val="28"/>
        </w:rPr>
        <w:t xml:space="preserve"> от органов власти и территориальных подразделений осуществляется в электронном виде </w:t>
      </w:r>
      <w:r>
        <w:rPr>
          <w:rFonts w:ascii="Times New Roman" w:hAnsi="Times New Roman" w:cs="Times New Roman"/>
          <w:sz w:val="28"/>
          <w:szCs w:val="28"/>
        </w:rPr>
        <w:t xml:space="preserve">на официальном сайте </w:t>
      </w:r>
      <w:r w:rsidRPr="00461CE7">
        <w:rPr>
          <w:rFonts w:ascii="Times New Roman" w:hAnsi="Times New Roman" w:cs="Times New Roman"/>
          <w:sz w:val="28"/>
          <w:szCs w:val="28"/>
        </w:rPr>
        <w:t>Росреестра</w:t>
      </w:r>
      <w:r>
        <w:rPr>
          <w:rFonts w:ascii="Times New Roman" w:hAnsi="Times New Roman" w:cs="Times New Roman"/>
          <w:sz w:val="28"/>
          <w:szCs w:val="28"/>
        </w:rPr>
        <w:t>:</w:t>
      </w:r>
      <w:r w:rsidRPr="00461CE7">
        <w:rPr>
          <w:rFonts w:ascii="Times New Roman" w:hAnsi="Times New Roman" w:cs="Times New Roman"/>
          <w:sz w:val="28"/>
          <w:szCs w:val="28"/>
        </w:rPr>
        <w:t xml:space="preserve"> </w:t>
      </w:r>
      <w:hyperlink r:id="rId31" w:history="1">
        <w:r w:rsidRPr="00BD6979">
          <w:rPr>
            <w:rStyle w:val="af1"/>
            <w:rFonts w:ascii="Times New Roman" w:hAnsi="Times New Roman" w:cs="Times New Roman"/>
            <w:sz w:val="28"/>
            <w:szCs w:val="28"/>
          </w:rPr>
          <w:t>https://rosreestr.ru</w:t>
        </w:r>
      </w:hyperlink>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а также посредством </w:t>
      </w:r>
      <w:r w:rsidRPr="00461CE7">
        <w:rPr>
          <w:rFonts w:ascii="Times New Roman" w:hAnsi="Times New Roman" w:cs="Times New Roman"/>
          <w:sz w:val="28"/>
          <w:szCs w:val="28"/>
        </w:rPr>
        <w:t xml:space="preserve">сервисов системы межведомственного электронного взаимодействия. На бумажном носителе </w:t>
      </w:r>
      <w:r>
        <w:rPr>
          <w:rFonts w:ascii="Times New Roman" w:hAnsi="Times New Roman" w:cs="Times New Roman"/>
          <w:sz w:val="28"/>
          <w:szCs w:val="28"/>
        </w:rPr>
        <w:t>з</w:t>
      </w:r>
      <w:r w:rsidRPr="00461CE7">
        <w:rPr>
          <w:rFonts w:ascii="Times New Roman" w:hAnsi="Times New Roman" w:cs="Times New Roman"/>
          <w:sz w:val="28"/>
          <w:szCs w:val="28"/>
        </w:rPr>
        <w:t>апрос мо</w:t>
      </w:r>
      <w:r>
        <w:rPr>
          <w:rFonts w:ascii="Times New Roman" w:hAnsi="Times New Roman" w:cs="Times New Roman"/>
          <w:sz w:val="28"/>
          <w:szCs w:val="28"/>
        </w:rPr>
        <w:t xml:space="preserve">жет быть </w:t>
      </w:r>
      <w:r w:rsidRPr="00461CE7">
        <w:rPr>
          <w:rFonts w:ascii="Times New Roman" w:hAnsi="Times New Roman" w:cs="Times New Roman"/>
          <w:sz w:val="28"/>
          <w:szCs w:val="28"/>
        </w:rPr>
        <w:t>направ</w:t>
      </w:r>
      <w:r>
        <w:rPr>
          <w:rFonts w:ascii="Times New Roman" w:hAnsi="Times New Roman" w:cs="Times New Roman"/>
          <w:sz w:val="28"/>
          <w:szCs w:val="28"/>
        </w:rPr>
        <w:t>лен</w:t>
      </w:r>
      <w:r w:rsidRPr="00461CE7">
        <w:rPr>
          <w:rFonts w:ascii="Times New Roman" w:hAnsi="Times New Roman" w:cs="Times New Roman"/>
          <w:sz w:val="28"/>
          <w:szCs w:val="28"/>
        </w:rPr>
        <w:t xml:space="preserve"> </w:t>
      </w:r>
      <w:r>
        <w:rPr>
          <w:rFonts w:ascii="Times New Roman" w:hAnsi="Times New Roman" w:cs="Times New Roman"/>
          <w:sz w:val="28"/>
          <w:szCs w:val="28"/>
        </w:rPr>
        <w:t>по почте</w:t>
      </w:r>
      <w:r w:rsidRPr="00461CE7">
        <w:rPr>
          <w:rFonts w:ascii="Times New Roman" w:hAnsi="Times New Roman" w:cs="Times New Roman"/>
          <w:sz w:val="28"/>
          <w:szCs w:val="28"/>
        </w:rPr>
        <w:t xml:space="preserve"> на адрес</w:t>
      </w:r>
      <w:r>
        <w:rPr>
          <w:rFonts w:ascii="Times New Roman" w:hAnsi="Times New Roman" w:cs="Times New Roman"/>
          <w:sz w:val="28"/>
          <w:szCs w:val="28"/>
        </w:rPr>
        <w:t xml:space="preserve">: </w:t>
      </w:r>
      <w:r w:rsidRPr="00461CE7">
        <w:rPr>
          <w:rFonts w:ascii="Times New Roman" w:hAnsi="Times New Roman" w:cs="Times New Roman"/>
          <w:bCs/>
          <w:sz w:val="28"/>
          <w:szCs w:val="28"/>
        </w:rPr>
        <w:t>630087, г. Новосибирск, ул. Немировича-Данченко, д. 167</w:t>
      </w:r>
      <w:r w:rsidRPr="00461CE7">
        <w:rPr>
          <w:rFonts w:ascii="Times New Roman" w:hAnsi="Times New Roman" w:cs="Times New Roman"/>
          <w:sz w:val="28"/>
          <w:szCs w:val="28"/>
        </w:rPr>
        <w:t>.</w:t>
      </w:r>
    </w:p>
    <w:p w:rsidR="00837F01" w:rsidRPr="00461CE7" w:rsidRDefault="00837F01" w:rsidP="00837F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Запрос на предоставление сведений ЕГРН заполняется согласно специальным формам по </w:t>
      </w:r>
      <w:hyperlink r:id="rId32" w:history="1">
        <w:r w:rsidRPr="00286A3E">
          <w:rPr>
            <w:rStyle w:val="af1"/>
            <w:rFonts w:ascii="Times New Roman" w:hAnsi="Times New Roman" w:cs="Times New Roman"/>
            <w:sz w:val="28"/>
            <w:szCs w:val="28"/>
          </w:rPr>
          <w:t>Приказу Минэкономразвития РФ от 23.12.2015 №968</w:t>
        </w:r>
      </w:hyperlink>
      <w:r>
        <w:rPr>
          <w:rFonts w:ascii="Times New Roman" w:hAnsi="Times New Roman" w:cs="Times New Roman"/>
          <w:sz w:val="28"/>
          <w:szCs w:val="28"/>
        </w:rPr>
        <w:t xml:space="preserve">. Образцы бланков размещены на официальном сайте Росреестра: для </w:t>
      </w:r>
      <w:hyperlink r:id="rId33" w:history="1">
        <w:r w:rsidRPr="00461CE7">
          <w:rPr>
            <w:rStyle w:val="af1"/>
            <w:rFonts w:ascii="Times New Roman" w:hAnsi="Times New Roman" w:cs="Times New Roman"/>
            <w:sz w:val="28"/>
            <w:szCs w:val="28"/>
          </w:rPr>
          <w:t>физических лиц</w:t>
        </w:r>
      </w:hyperlink>
      <w:r>
        <w:rPr>
          <w:rFonts w:ascii="Times New Roman" w:hAnsi="Times New Roman" w:cs="Times New Roman"/>
          <w:sz w:val="28"/>
          <w:szCs w:val="28"/>
        </w:rPr>
        <w:t xml:space="preserve"> (</w:t>
      </w:r>
      <w:r w:rsidRPr="00461CE7">
        <w:rPr>
          <w:rFonts w:ascii="Times New Roman" w:hAnsi="Times New Roman" w:cs="Times New Roman"/>
          <w:sz w:val="28"/>
          <w:szCs w:val="28"/>
        </w:rPr>
        <w:t>Физическим лицам-Получ</w:t>
      </w:r>
      <w:r>
        <w:rPr>
          <w:rFonts w:ascii="Times New Roman" w:hAnsi="Times New Roman" w:cs="Times New Roman"/>
          <w:sz w:val="28"/>
          <w:szCs w:val="28"/>
        </w:rPr>
        <w:t>ить</w:t>
      </w:r>
      <w:r w:rsidRPr="00461CE7">
        <w:rPr>
          <w:rFonts w:ascii="Times New Roman" w:hAnsi="Times New Roman" w:cs="Times New Roman"/>
          <w:sz w:val="28"/>
          <w:szCs w:val="28"/>
        </w:rPr>
        <w:t xml:space="preserve"> сведени</w:t>
      </w:r>
      <w:r>
        <w:rPr>
          <w:rFonts w:ascii="Times New Roman" w:hAnsi="Times New Roman" w:cs="Times New Roman"/>
          <w:sz w:val="28"/>
          <w:szCs w:val="28"/>
        </w:rPr>
        <w:t>я</w:t>
      </w:r>
      <w:r w:rsidRPr="00461CE7">
        <w:rPr>
          <w:rFonts w:ascii="Times New Roman" w:hAnsi="Times New Roman" w:cs="Times New Roman"/>
          <w:sz w:val="28"/>
          <w:szCs w:val="28"/>
        </w:rPr>
        <w:t xml:space="preserve"> из </w:t>
      </w:r>
      <w:r>
        <w:rPr>
          <w:rFonts w:ascii="Times New Roman" w:hAnsi="Times New Roman" w:cs="Times New Roman"/>
          <w:sz w:val="28"/>
          <w:szCs w:val="28"/>
        </w:rPr>
        <w:t>ЕГРН</w:t>
      </w:r>
      <w:r w:rsidRPr="00461CE7">
        <w:rPr>
          <w:rFonts w:ascii="Times New Roman" w:hAnsi="Times New Roman" w:cs="Times New Roman"/>
          <w:sz w:val="28"/>
          <w:szCs w:val="28"/>
        </w:rPr>
        <w:t>-Формы запросов</w:t>
      </w:r>
      <w:r>
        <w:rPr>
          <w:rFonts w:ascii="Times New Roman" w:hAnsi="Times New Roman" w:cs="Times New Roman"/>
          <w:sz w:val="28"/>
          <w:szCs w:val="28"/>
        </w:rPr>
        <w:t xml:space="preserve">) и  </w:t>
      </w:r>
      <w:hyperlink r:id="rId34" w:history="1">
        <w:r w:rsidRPr="00461CE7">
          <w:rPr>
            <w:rStyle w:val="af1"/>
            <w:rFonts w:ascii="Times New Roman" w:hAnsi="Times New Roman" w:cs="Times New Roman"/>
            <w:sz w:val="28"/>
            <w:szCs w:val="28"/>
          </w:rPr>
          <w:t>юридических лиц</w:t>
        </w:r>
      </w:hyperlink>
      <w:r>
        <w:rPr>
          <w:rFonts w:ascii="Times New Roman" w:hAnsi="Times New Roman" w:cs="Times New Roman"/>
          <w:sz w:val="28"/>
          <w:szCs w:val="28"/>
        </w:rPr>
        <w:t xml:space="preserve"> (</w:t>
      </w:r>
      <w:r w:rsidRPr="00461CE7">
        <w:rPr>
          <w:rFonts w:ascii="Times New Roman" w:hAnsi="Times New Roman" w:cs="Times New Roman"/>
          <w:sz w:val="28"/>
          <w:szCs w:val="28"/>
        </w:rPr>
        <w:t>Юридическим лицам-Получ</w:t>
      </w:r>
      <w:r>
        <w:rPr>
          <w:rFonts w:ascii="Times New Roman" w:hAnsi="Times New Roman" w:cs="Times New Roman"/>
          <w:sz w:val="28"/>
          <w:szCs w:val="28"/>
        </w:rPr>
        <w:t>ить</w:t>
      </w:r>
      <w:r w:rsidRPr="00461CE7">
        <w:rPr>
          <w:rFonts w:ascii="Times New Roman" w:hAnsi="Times New Roman" w:cs="Times New Roman"/>
          <w:sz w:val="28"/>
          <w:szCs w:val="28"/>
        </w:rPr>
        <w:t xml:space="preserve"> сведени</w:t>
      </w:r>
      <w:r>
        <w:rPr>
          <w:rFonts w:ascii="Times New Roman" w:hAnsi="Times New Roman" w:cs="Times New Roman"/>
          <w:sz w:val="28"/>
          <w:szCs w:val="28"/>
        </w:rPr>
        <w:t>я</w:t>
      </w:r>
      <w:r w:rsidRPr="00461CE7">
        <w:rPr>
          <w:rFonts w:ascii="Times New Roman" w:hAnsi="Times New Roman" w:cs="Times New Roman"/>
          <w:sz w:val="28"/>
          <w:szCs w:val="28"/>
        </w:rPr>
        <w:t xml:space="preserve"> из </w:t>
      </w:r>
      <w:r>
        <w:rPr>
          <w:rFonts w:ascii="Times New Roman" w:hAnsi="Times New Roman" w:cs="Times New Roman"/>
          <w:sz w:val="28"/>
          <w:szCs w:val="28"/>
        </w:rPr>
        <w:t>ЕГРН</w:t>
      </w:r>
      <w:r w:rsidRPr="00461CE7">
        <w:rPr>
          <w:rFonts w:ascii="Times New Roman" w:hAnsi="Times New Roman" w:cs="Times New Roman"/>
          <w:sz w:val="28"/>
          <w:szCs w:val="28"/>
        </w:rPr>
        <w:t>-Формы запросов</w:t>
      </w:r>
      <w:r>
        <w:rPr>
          <w:rFonts w:ascii="Times New Roman" w:hAnsi="Times New Roman" w:cs="Times New Roman"/>
          <w:sz w:val="28"/>
          <w:szCs w:val="28"/>
        </w:rPr>
        <w:t xml:space="preserve">). </w:t>
      </w:r>
    </w:p>
    <w:p w:rsidR="00837F01" w:rsidRDefault="00837F01" w:rsidP="00837F01">
      <w:pPr>
        <w:spacing w:after="0" w:line="360" w:lineRule="auto"/>
        <w:rPr>
          <w:rFonts w:ascii="Times New Roman" w:eastAsia="Times New Roman" w:hAnsi="Times New Roman" w:cs="Times New Roman"/>
          <w:sz w:val="28"/>
          <w:szCs w:val="28"/>
        </w:rPr>
      </w:pPr>
    </w:p>
    <w:p w:rsidR="00837F01" w:rsidRPr="008975B9" w:rsidRDefault="00837F01" w:rsidP="00837F01">
      <w:pPr>
        <w:spacing w:after="0" w:line="360" w:lineRule="auto"/>
        <w:ind w:firstLine="709"/>
        <w:jc w:val="right"/>
        <w:rPr>
          <w:rFonts w:ascii="Times New Roman" w:eastAsia="Times New Roman" w:hAnsi="Times New Roman" w:cs="Times New Roman"/>
          <w:i/>
          <w:sz w:val="20"/>
          <w:szCs w:val="20"/>
        </w:rPr>
      </w:pPr>
      <w:r w:rsidRPr="008975B9">
        <w:rPr>
          <w:rFonts w:ascii="Times New Roman" w:eastAsia="Times New Roman" w:hAnsi="Times New Roman" w:cs="Times New Roman"/>
          <w:i/>
          <w:sz w:val="20"/>
          <w:szCs w:val="20"/>
        </w:rPr>
        <w:t>Материал п</w:t>
      </w:r>
      <w:r>
        <w:rPr>
          <w:rFonts w:ascii="Times New Roman" w:eastAsia="Times New Roman" w:hAnsi="Times New Roman" w:cs="Times New Roman"/>
          <w:i/>
          <w:sz w:val="20"/>
          <w:szCs w:val="20"/>
        </w:rPr>
        <w:t>одготовле</w:t>
      </w:r>
      <w:r w:rsidRPr="008975B9">
        <w:rPr>
          <w:rFonts w:ascii="Times New Roman" w:eastAsia="Times New Roman" w:hAnsi="Times New Roman" w:cs="Times New Roman"/>
          <w:i/>
          <w:sz w:val="20"/>
          <w:szCs w:val="20"/>
        </w:rPr>
        <w:t>н пресс-службой Кадастровой палаты по Новосибирской области.</w:t>
      </w:r>
    </w:p>
    <w:p w:rsidR="00837F01" w:rsidRDefault="00837F01" w:rsidP="00837F01">
      <w:pPr>
        <w:spacing w:after="0" w:line="360" w:lineRule="auto"/>
        <w:ind w:firstLine="709"/>
        <w:jc w:val="center"/>
        <w:rPr>
          <w:rFonts w:ascii="Times New Roman" w:hAnsi="Times New Roman" w:cs="Times New Roman"/>
          <w:sz w:val="28"/>
          <w:szCs w:val="28"/>
        </w:rPr>
      </w:pPr>
    </w:p>
    <w:p w:rsidR="00837F01" w:rsidRPr="001C0B99" w:rsidRDefault="00837F01" w:rsidP="00837F01">
      <w:pPr>
        <w:spacing w:line="360" w:lineRule="auto"/>
        <w:ind w:firstLine="709"/>
        <w:jc w:val="both"/>
        <w:rPr>
          <w:rFonts w:ascii="Times New Roman" w:hAnsi="Times New Roman" w:cs="Times New Roman"/>
          <w:sz w:val="28"/>
          <w:szCs w:val="28"/>
        </w:rPr>
      </w:pPr>
    </w:p>
    <w:p w:rsidR="00837F01" w:rsidRDefault="00837F01" w:rsidP="00837F01">
      <w:pPr>
        <w:spacing w:before="100" w:beforeAutospacing="1" w:after="100" w:afterAutospacing="1" w:line="240" w:lineRule="atLeast"/>
        <w:jc w:val="both"/>
        <w:rPr>
          <w:rFonts w:ascii="Times New Roman" w:hAnsi="Times New Roman" w:cs="Times New Roman"/>
          <w:noProof/>
          <w:sz w:val="24"/>
          <w:szCs w:val="24"/>
        </w:rPr>
      </w:pPr>
    </w:p>
    <w:p w:rsidR="00837F01" w:rsidRDefault="00837F01" w:rsidP="00837F01">
      <w:pPr>
        <w:spacing w:before="100" w:beforeAutospacing="1" w:after="100" w:afterAutospacing="1" w:line="240" w:lineRule="atLeast"/>
        <w:jc w:val="both"/>
        <w:rPr>
          <w:rFonts w:ascii="Times New Roman" w:hAnsi="Times New Roman" w:cs="Times New Roman"/>
          <w:noProof/>
          <w:sz w:val="24"/>
          <w:szCs w:val="24"/>
        </w:rPr>
      </w:pPr>
    </w:p>
    <w:p w:rsidR="00837F01" w:rsidRDefault="00837F01" w:rsidP="00837F01">
      <w:pPr>
        <w:spacing w:before="100" w:beforeAutospacing="1" w:after="100" w:afterAutospacing="1"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Контакты для СМИ </w:t>
      </w:r>
    </w:p>
    <w:p w:rsidR="00837F01" w:rsidRPr="0014706C" w:rsidRDefault="00837F01" w:rsidP="00837F01">
      <w:pPr>
        <w:spacing w:before="100" w:beforeAutospacing="1" w:after="100" w:afterAutospacing="1" w:line="240" w:lineRule="atLeast"/>
        <w:jc w:val="both"/>
        <w:rPr>
          <w:rFonts w:ascii="Times New Roman" w:hAnsi="Times New Roman" w:cs="Times New Roman"/>
          <w:noProof/>
          <w:sz w:val="24"/>
          <w:szCs w:val="24"/>
        </w:rPr>
      </w:pPr>
      <w:r>
        <w:rPr>
          <w:rFonts w:ascii="Times New Roman" w:hAnsi="Times New Roman" w:cs="Times New Roman"/>
          <w:noProof/>
          <w:sz w:val="24"/>
          <w:szCs w:val="24"/>
        </w:rPr>
        <w:t>Т</w:t>
      </w:r>
      <w:r w:rsidRPr="0014706C">
        <w:rPr>
          <w:rFonts w:ascii="Times New Roman" w:hAnsi="Times New Roman" w:cs="Times New Roman"/>
          <w:noProof/>
          <w:sz w:val="24"/>
          <w:szCs w:val="24"/>
        </w:rPr>
        <w:t>ел.</w:t>
      </w:r>
      <w:r>
        <w:rPr>
          <w:rFonts w:ascii="Times New Roman" w:hAnsi="Times New Roman" w:cs="Times New Roman"/>
          <w:noProof/>
          <w:sz w:val="24"/>
          <w:szCs w:val="24"/>
        </w:rPr>
        <w:t>:</w:t>
      </w:r>
      <w:r w:rsidRPr="0014706C">
        <w:rPr>
          <w:rFonts w:ascii="Times New Roman" w:hAnsi="Times New Roman" w:cs="Times New Roman"/>
          <w:noProof/>
          <w:sz w:val="24"/>
          <w:szCs w:val="24"/>
        </w:rPr>
        <w:t xml:space="preserve"> </w:t>
      </w:r>
      <w:r>
        <w:rPr>
          <w:rFonts w:ascii="Times New Roman" w:hAnsi="Times New Roman" w:cs="Times New Roman"/>
          <w:noProof/>
          <w:sz w:val="24"/>
          <w:szCs w:val="24"/>
        </w:rPr>
        <w:t>8(383)349-95-69, доб. 2100</w:t>
      </w:r>
    </w:p>
    <w:p w:rsidR="00837F01" w:rsidRPr="0014706C" w:rsidRDefault="00292E6D" w:rsidP="00837F01">
      <w:pPr>
        <w:spacing w:before="100" w:beforeAutospacing="1" w:after="100" w:afterAutospacing="1" w:line="240" w:lineRule="atLeast"/>
        <w:jc w:val="both"/>
        <w:rPr>
          <w:rFonts w:ascii="Times New Roman" w:hAnsi="Times New Roman" w:cs="Times New Roman"/>
          <w:sz w:val="24"/>
          <w:szCs w:val="24"/>
        </w:rPr>
      </w:pPr>
      <w:hyperlink r:id="rId35" w:history="1">
        <w:r w:rsidR="00837F01" w:rsidRPr="00A53991">
          <w:rPr>
            <w:rStyle w:val="af1"/>
            <w:rFonts w:ascii="Times New Roman" w:hAnsi="Times New Roman" w:cs="Times New Roman"/>
            <w:sz w:val="24"/>
            <w:szCs w:val="24"/>
            <w:lang w:val="en-US"/>
          </w:rPr>
          <w:t>press</w:t>
        </w:r>
        <w:r w:rsidR="00837F01" w:rsidRPr="00A53991">
          <w:rPr>
            <w:rStyle w:val="af1"/>
            <w:rFonts w:ascii="Times New Roman" w:hAnsi="Times New Roman" w:cs="Times New Roman"/>
            <w:sz w:val="24"/>
            <w:szCs w:val="24"/>
          </w:rPr>
          <w:t>@</w:t>
        </w:r>
        <w:r w:rsidR="00837F01" w:rsidRPr="00C22573">
          <w:rPr>
            <w:rStyle w:val="af1"/>
            <w:rFonts w:ascii="Times New Roman" w:hAnsi="Times New Roman" w:cs="Times New Roman"/>
            <w:sz w:val="24"/>
            <w:szCs w:val="24"/>
          </w:rPr>
          <w:t>54.</w:t>
        </w:r>
        <w:r w:rsidR="00837F01" w:rsidRPr="00A53991">
          <w:rPr>
            <w:rStyle w:val="af1"/>
            <w:rFonts w:ascii="Times New Roman" w:hAnsi="Times New Roman" w:cs="Times New Roman"/>
            <w:sz w:val="24"/>
            <w:szCs w:val="24"/>
            <w:lang w:val="en-US"/>
          </w:rPr>
          <w:t>kadastr</w:t>
        </w:r>
        <w:r w:rsidR="00837F01" w:rsidRPr="00A53991">
          <w:rPr>
            <w:rStyle w:val="af1"/>
            <w:rFonts w:ascii="Times New Roman" w:hAnsi="Times New Roman" w:cs="Times New Roman"/>
            <w:sz w:val="24"/>
            <w:szCs w:val="24"/>
          </w:rPr>
          <w:t>.</w:t>
        </w:r>
        <w:r w:rsidR="00837F01" w:rsidRPr="00A53991">
          <w:rPr>
            <w:rStyle w:val="af1"/>
            <w:rFonts w:ascii="Times New Roman" w:hAnsi="Times New Roman" w:cs="Times New Roman"/>
            <w:sz w:val="24"/>
            <w:szCs w:val="24"/>
            <w:lang w:val="en-US"/>
          </w:rPr>
          <w:t>ru</w:t>
        </w:r>
      </w:hyperlink>
    </w:p>
    <w:p w:rsidR="00837F01" w:rsidRPr="00E661BA" w:rsidRDefault="00837F01" w:rsidP="00837F01">
      <w:pPr>
        <w:ind w:firstLine="709"/>
        <w:jc w:val="center"/>
        <w:rPr>
          <w:rFonts w:ascii="Times New Roman" w:hAnsi="Times New Roman" w:cs="Times New Roman"/>
          <w:b/>
          <w:sz w:val="28"/>
          <w:szCs w:val="28"/>
        </w:rPr>
      </w:pPr>
      <w:r w:rsidRPr="00286A3E">
        <w:rPr>
          <w:rFonts w:ascii="Times New Roman" w:hAnsi="Times New Roman" w:cs="Times New Roman"/>
          <w:b/>
          <w:sz w:val="28"/>
          <w:szCs w:val="28"/>
        </w:rPr>
        <w:t xml:space="preserve">Кадастровая палата напоминает о способах подачи органами власти запроса на получение сведений ЕГРН </w:t>
      </w:r>
    </w:p>
    <w:p w:rsidR="00837F01" w:rsidRDefault="00837F01" w:rsidP="00837F01">
      <w:pPr>
        <w:spacing w:after="0" w:line="360" w:lineRule="auto"/>
        <w:ind w:firstLine="709"/>
        <w:jc w:val="both"/>
        <w:rPr>
          <w:rFonts w:ascii="Times New Roman" w:hAnsi="Times New Roman" w:cs="Times New Roman"/>
          <w:sz w:val="28"/>
          <w:szCs w:val="28"/>
        </w:rPr>
      </w:pPr>
      <w:r w:rsidRPr="00461CE7">
        <w:rPr>
          <w:rFonts w:ascii="Times New Roman" w:hAnsi="Times New Roman" w:cs="Times New Roman"/>
          <w:sz w:val="28"/>
          <w:szCs w:val="28"/>
        </w:rPr>
        <w:lastRenderedPageBreak/>
        <w:t>Кадастровая палата по Новосибирской области обращает внимание органов власти и территориальны</w:t>
      </w:r>
      <w:r>
        <w:rPr>
          <w:rFonts w:ascii="Times New Roman" w:hAnsi="Times New Roman" w:cs="Times New Roman"/>
          <w:sz w:val="28"/>
          <w:szCs w:val="28"/>
        </w:rPr>
        <w:t>х</w:t>
      </w:r>
      <w:r w:rsidRPr="00461CE7">
        <w:rPr>
          <w:rFonts w:ascii="Times New Roman" w:hAnsi="Times New Roman" w:cs="Times New Roman"/>
          <w:sz w:val="28"/>
          <w:szCs w:val="28"/>
        </w:rPr>
        <w:t xml:space="preserve"> подразделени</w:t>
      </w:r>
      <w:r>
        <w:rPr>
          <w:rFonts w:ascii="Times New Roman" w:hAnsi="Times New Roman" w:cs="Times New Roman"/>
          <w:sz w:val="28"/>
          <w:szCs w:val="28"/>
        </w:rPr>
        <w:t>й</w:t>
      </w:r>
      <w:r w:rsidRPr="00461CE7">
        <w:rPr>
          <w:rFonts w:ascii="Times New Roman" w:hAnsi="Times New Roman" w:cs="Times New Roman"/>
          <w:sz w:val="28"/>
          <w:szCs w:val="28"/>
        </w:rPr>
        <w:t xml:space="preserve"> органов власти на способы подачи запроса на предоставление сведений из Единого государственного реестра недвижимости (ЕГРН). </w:t>
      </w:r>
    </w:p>
    <w:p w:rsidR="00837F01" w:rsidRDefault="00837F01" w:rsidP="00837F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461CE7">
        <w:rPr>
          <w:rFonts w:ascii="Times New Roman" w:hAnsi="Times New Roman" w:cs="Times New Roman"/>
          <w:sz w:val="28"/>
          <w:szCs w:val="28"/>
        </w:rPr>
        <w:t xml:space="preserve">а территории Новосибирской области прием запросов о предоставлении сведений </w:t>
      </w:r>
      <w:r>
        <w:rPr>
          <w:rFonts w:ascii="Times New Roman" w:hAnsi="Times New Roman" w:cs="Times New Roman"/>
          <w:sz w:val="28"/>
          <w:szCs w:val="28"/>
        </w:rPr>
        <w:t>ЕГРН</w:t>
      </w:r>
      <w:r w:rsidRPr="00461CE7">
        <w:rPr>
          <w:rFonts w:ascii="Times New Roman" w:hAnsi="Times New Roman" w:cs="Times New Roman"/>
          <w:sz w:val="28"/>
          <w:szCs w:val="28"/>
        </w:rPr>
        <w:t xml:space="preserve"> от органов власти и территориальных подразделений осуществляется в электронном виде </w:t>
      </w:r>
      <w:r>
        <w:rPr>
          <w:rFonts w:ascii="Times New Roman" w:hAnsi="Times New Roman" w:cs="Times New Roman"/>
          <w:sz w:val="28"/>
          <w:szCs w:val="28"/>
        </w:rPr>
        <w:t xml:space="preserve">на официальном сайте </w:t>
      </w:r>
      <w:r w:rsidRPr="00461CE7">
        <w:rPr>
          <w:rFonts w:ascii="Times New Roman" w:hAnsi="Times New Roman" w:cs="Times New Roman"/>
          <w:sz w:val="28"/>
          <w:szCs w:val="28"/>
        </w:rPr>
        <w:t>Росреестра</w:t>
      </w:r>
      <w:r>
        <w:rPr>
          <w:rFonts w:ascii="Times New Roman" w:hAnsi="Times New Roman" w:cs="Times New Roman"/>
          <w:sz w:val="28"/>
          <w:szCs w:val="28"/>
        </w:rPr>
        <w:t>:</w:t>
      </w:r>
      <w:r w:rsidRPr="00461CE7">
        <w:rPr>
          <w:rFonts w:ascii="Times New Roman" w:hAnsi="Times New Roman" w:cs="Times New Roman"/>
          <w:sz w:val="28"/>
          <w:szCs w:val="28"/>
        </w:rPr>
        <w:t xml:space="preserve"> </w:t>
      </w:r>
      <w:hyperlink r:id="rId36" w:history="1">
        <w:r w:rsidRPr="00BD6979">
          <w:rPr>
            <w:rStyle w:val="af1"/>
            <w:rFonts w:ascii="Times New Roman" w:hAnsi="Times New Roman" w:cs="Times New Roman"/>
            <w:sz w:val="28"/>
            <w:szCs w:val="28"/>
          </w:rPr>
          <w:t>https://rosreestr.ru</w:t>
        </w:r>
      </w:hyperlink>
      <w:r>
        <w:rPr>
          <w:rFonts w:ascii="Times New Roman" w:hAnsi="Times New Roman" w:cs="Times New Roman"/>
          <w:sz w:val="28"/>
          <w:szCs w:val="28"/>
        </w:rPr>
        <w:t xml:space="preserve">, а также посредством </w:t>
      </w:r>
      <w:r w:rsidRPr="00461CE7">
        <w:rPr>
          <w:rFonts w:ascii="Times New Roman" w:hAnsi="Times New Roman" w:cs="Times New Roman"/>
          <w:sz w:val="28"/>
          <w:szCs w:val="28"/>
        </w:rPr>
        <w:t xml:space="preserve">сервисов системы межведомственного электронного взаимодействия. На бумажном носителе </w:t>
      </w:r>
      <w:r>
        <w:rPr>
          <w:rFonts w:ascii="Times New Roman" w:hAnsi="Times New Roman" w:cs="Times New Roman"/>
          <w:sz w:val="28"/>
          <w:szCs w:val="28"/>
        </w:rPr>
        <w:t>з</w:t>
      </w:r>
      <w:r w:rsidRPr="00461CE7">
        <w:rPr>
          <w:rFonts w:ascii="Times New Roman" w:hAnsi="Times New Roman" w:cs="Times New Roman"/>
          <w:sz w:val="28"/>
          <w:szCs w:val="28"/>
        </w:rPr>
        <w:t>апрос мо</w:t>
      </w:r>
      <w:r>
        <w:rPr>
          <w:rFonts w:ascii="Times New Roman" w:hAnsi="Times New Roman" w:cs="Times New Roman"/>
          <w:sz w:val="28"/>
          <w:szCs w:val="28"/>
        </w:rPr>
        <w:t xml:space="preserve">жет быть </w:t>
      </w:r>
      <w:r w:rsidRPr="00461CE7">
        <w:rPr>
          <w:rFonts w:ascii="Times New Roman" w:hAnsi="Times New Roman" w:cs="Times New Roman"/>
          <w:sz w:val="28"/>
          <w:szCs w:val="28"/>
        </w:rPr>
        <w:t>направ</w:t>
      </w:r>
      <w:r>
        <w:rPr>
          <w:rFonts w:ascii="Times New Roman" w:hAnsi="Times New Roman" w:cs="Times New Roman"/>
          <w:sz w:val="28"/>
          <w:szCs w:val="28"/>
        </w:rPr>
        <w:t>лен</w:t>
      </w:r>
      <w:r w:rsidRPr="00461CE7">
        <w:rPr>
          <w:rFonts w:ascii="Times New Roman" w:hAnsi="Times New Roman" w:cs="Times New Roman"/>
          <w:sz w:val="28"/>
          <w:szCs w:val="28"/>
        </w:rPr>
        <w:t xml:space="preserve"> </w:t>
      </w:r>
      <w:r>
        <w:rPr>
          <w:rFonts w:ascii="Times New Roman" w:hAnsi="Times New Roman" w:cs="Times New Roman"/>
          <w:sz w:val="28"/>
          <w:szCs w:val="28"/>
        </w:rPr>
        <w:t>по почте</w:t>
      </w:r>
      <w:r w:rsidRPr="00461CE7">
        <w:rPr>
          <w:rFonts w:ascii="Times New Roman" w:hAnsi="Times New Roman" w:cs="Times New Roman"/>
          <w:sz w:val="28"/>
          <w:szCs w:val="28"/>
        </w:rPr>
        <w:t xml:space="preserve"> на адрес</w:t>
      </w:r>
      <w:r>
        <w:rPr>
          <w:rFonts w:ascii="Times New Roman" w:hAnsi="Times New Roman" w:cs="Times New Roman"/>
          <w:sz w:val="28"/>
          <w:szCs w:val="28"/>
        </w:rPr>
        <w:t xml:space="preserve">: </w:t>
      </w:r>
      <w:r w:rsidRPr="00461CE7">
        <w:rPr>
          <w:rFonts w:ascii="Times New Roman" w:hAnsi="Times New Roman" w:cs="Times New Roman"/>
          <w:bCs/>
          <w:sz w:val="28"/>
          <w:szCs w:val="28"/>
        </w:rPr>
        <w:t>630087, г. Новосибирск, ул. Немировича-Данченко, д. 167</w:t>
      </w:r>
      <w:r w:rsidRPr="00461CE7">
        <w:rPr>
          <w:rFonts w:ascii="Times New Roman" w:hAnsi="Times New Roman" w:cs="Times New Roman"/>
          <w:sz w:val="28"/>
          <w:szCs w:val="28"/>
        </w:rPr>
        <w:t>.</w:t>
      </w:r>
    </w:p>
    <w:p w:rsidR="00837F01" w:rsidRPr="00461CE7" w:rsidRDefault="00837F01" w:rsidP="00837F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Запрос на предоставление сведений ЕГРН заполняется согласно специальным формам по </w:t>
      </w:r>
      <w:hyperlink r:id="rId37" w:history="1">
        <w:r w:rsidRPr="00286A3E">
          <w:rPr>
            <w:rStyle w:val="af1"/>
            <w:rFonts w:ascii="Times New Roman" w:hAnsi="Times New Roman" w:cs="Times New Roman"/>
            <w:sz w:val="28"/>
            <w:szCs w:val="28"/>
          </w:rPr>
          <w:t>Приказу Минэкономразвития РФ от 23.12.2015 №968</w:t>
        </w:r>
      </w:hyperlink>
      <w:r>
        <w:rPr>
          <w:rFonts w:ascii="Times New Roman" w:hAnsi="Times New Roman" w:cs="Times New Roman"/>
          <w:sz w:val="28"/>
          <w:szCs w:val="28"/>
        </w:rPr>
        <w:t xml:space="preserve">. Образцы бланков размещены на официальном сайте Росреестра: для </w:t>
      </w:r>
      <w:hyperlink r:id="rId38" w:history="1">
        <w:r w:rsidRPr="00461CE7">
          <w:rPr>
            <w:rStyle w:val="af1"/>
            <w:rFonts w:ascii="Times New Roman" w:hAnsi="Times New Roman" w:cs="Times New Roman"/>
            <w:sz w:val="28"/>
            <w:szCs w:val="28"/>
          </w:rPr>
          <w:t>физических лиц</w:t>
        </w:r>
      </w:hyperlink>
      <w:r>
        <w:rPr>
          <w:rFonts w:ascii="Times New Roman" w:hAnsi="Times New Roman" w:cs="Times New Roman"/>
          <w:sz w:val="28"/>
          <w:szCs w:val="28"/>
        </w:rPr>
        <w:t xml:space="preserve"> (</w:t>
      </w:r>
      <w:r w:rsidRPr="00461CE7">
        <w:rPr>
          <w:rFonts w:ascii="Times New Roman" w:hAnsi="Times New Roman" w:cs="Times New Roman"/>
          <w:sz w:val="28"/>
          <w:szCs w:val="28"/>
        </w:rPr>
        <w:t>Физическим лицам-Получ</w:t>
      </w:r>
      <w:r>
        <w:rPr>
          <w:rFonts w:ascii="Times New Roman" w:hAnsi="Times New Roman" w:cs="Times New Roman"/>
          <w:sz w:val="28"/>
          <w:szCs w:val="28"/>
        </w:rPr>
        <w:t>ить</w:t>
      </w:r>
      <w:r w:rsidRPr="00461CE7">
        <w:rPr>
          <w:rFonts w:ascii="Times New Roman" w:hAnsi="Times New Roman" w:cs="Times New Roman"/>
          <w:sz w:val="28"/>
          <w:szCs w:val="28"/>
        </w:rPr>
        <w:t xml:space="preserve"> сведени</w:t>
      </w:r>
      <w:r>
        <w:rPr>
          <w:rFonts w:ascii="Times New Roman" w:hAnsi="Times New Roman" w:cs="Times New Roman"/>
          <w:sz w:val="28"/>
          <w:szCs w:val="28"/>
        </w:rPr>
        <w:t>я</w:t>
      </w:r>
      <w:r w:rsidRPr="00461CE7">
        <w:rPr>
          <w:rFonts w:ascii="Times New Roman" w:hAnsi="Times New Roman" w:cs="Times New Roman"/>
          <w:sz w:val="28"/>
          <w:szCs w:val="28"/>
        </w:rPr>
        <w:t xml:space="preserve"> из </w:t>
      </w:r>
      <w:r>
        <w:rPr>
          <w:rFonts w:ascii="Times New Roman" w:hAnsi="Times New Roman" w:cs="Times New Roman"/>
          <w:sz w:val="28"/>
          <w:szCs w:val="28"/>
        </w:rPr>
        <w:t>ЕГРН</w:t>
      </w:r>
      <w:r w:rsidRPr="00461CE7">
        <w:rPr>
          <w:rFonts w:ascii="Times New Roman" w:hAnsi="Times New Roman" w:cs="Times New Roman"/>
          <w:sz w:val="28"/>
          <w:szCs w:val="28"/>
        </w:rPr>
        <w:t>-Формы запросов</w:t>
      </w:r>
      <w:r>
        <w:rPr>
          <w:rFonts w:ascii="Times New Roman" w:hAnsi="Times New Roman" w:cs="Times New Roman"/>
          <w:sz w:val="28"/>
          <w:szCs w:val="28"/>
        </w:rPr>
        <w:t xml:space="preserve">) и  </w:t>
      </w:r>
      <w:hyperlink r:id="rId39" w:history="1">
        <w:r w:rsidRPr="00461CE7">
          <w:rPr>
            <w:rStyle w:val="af1"/>
            <w:rFonts w:ascii="Times New Roman" w:hAnsi="Times New Roman" w:cs="Times New Roman"/>
            <w:sz w:val="28"/>
            <w:szCs w:val="28"/>
          </w:rPr>
          <w:t>юридических лиц</w:t>
        </w:r>
      </w:hyperlink>
      <w:r>
        <w:rPr>
          <w:rFonts w:ascii="Times New Roman" w:hAnsi="Times New Roman" w:cs="Times New Roman"/>
          <w:sz w:val="28"/>
          <w:szCs w:val="28"/>
        </w:rPr>
        <w:t xml:space="preserve"> (</w:t>
      </w:r>
      <w:r w:rsidRPr="00461CE7">
        <w:rPr>
          <w:rFonts w:ascii="Times New Roman" w:hAnsi="Times New Roman" w:cs="Times New Roman"/>
          <w:sz w:val="28"/>
          <w:szCs w:val="28"/>
        </w:rPr>
        <w:t>Юридическим лицам-Получ</w:t>
      </w:r>
      <w:r>
        <w:rPr>
          <w:rFonts w:ascii="Times New Roman" w:hAnsi="Times New Roman" w:cs="Times New Roman"/>
          <w:sz w:val="28"/>
          <w:szCs w:val="28"/>
        </w:rPr>
        <w:t>ить</w:t>
      </w:r>
      <w:r w:rsidRPr="00461CE7">
        <w:rPr>
          <w:rFonts w:ascii="Times New Roman" w:hAnsi="Times New Roman" w:cs="Times New Roman"/>
          <w:sz w:val="28"/>
          <w:szCs w:val="28"/>
        </w:rPr>
        <w:t xml:space="preserve"> сведени</w:t>
      </w:r>
      <w:r>
        <w:rPr>
          <w:rFonts w:ascii="Times New Roman" w:hAnsi="Times New Roman" w:cs="Times New Roman"/>
          <w:sz w:val="28"/>
          <w:szCs w:val="28"/>
        </w:rPr>
        <w:t>я</w:t>
      </w:r>
      <w:r w:rsidRPr="00461CE7">
        <w:rPr>
          <w:rFonts w:ascii="Times New Roman" w:hAnsi="Times New Roman" w:cs="Times New Roman"/>
          <w:sz w:val="28"/>
          <w:szCs w:val="28"/>
        </w:rPr>
        <w:t xml:space="preserve"> из </w:t>
      </w:r>
      <w:r>
        <w:rPr>
          <w:rFonts w:ascii="Times New Roman" w:hAnsi="Times New Roman" w:cs="Times New Roman"/>
          <w:sz w:val="28"/>
          <w:szCs w:val="28"/>
        </w:rPr>
        <w:t>ЕГРН</w:t>
      </w:r>
      <w:r w:rsidRPr="00461CE7">
        <w:rPr>
          <w:rFonts w:ascii="Times New Roman" w:hAnsi="Times New Roman" w:cs="Times New Roman"/>
          <w:sz w:val="28"/>
          <w:szCs w:val="28"/>
        </w:rPr>
        <w:t>-Формы запросов</w:t>
      </w:r>
      <w:r>
        <w:rPr>
          <w:rFonts w:ascii="Times New Roman" w:hAnsi="Times New Roman" w:cs="Times New Roman"/>
          <w:sz w:val="28"/>
          <w:szCs w:val="28"/>
        </w:rPr>
        <w:t xml:space="preserve">). </w:t>
      </w:r>
    </w:p>
    <w:p w:rsidR="00837F01" w:rsidRDefault="00837F01" w:rsidP="00837F01">
      <w:pPr>
        <w:spacing w:after="0" w:line="360" w:lineRule="auto"/>
        <w:rPr>
          <w:rFonts w:ascii="Times New Roman" w:eastAsia="Times New Roman" w:hAnsi="Times New Roman" w:cs="Times New Roman"/>
          <w:sz w:val="28"/>
          <w:szCs w:val="28"/>
        </w:rPr>
      </w:pPr>
    </w:p>
    <w:p w:rsidR="00837F01" w:rsidRPr="008975B9" w:rsidRDefault="00837F01" w:rsidP="00837F01">
      <w:pPr>
        <w:spacing w:after="0" w:line="360" w:lineRule="auto"/>
        <w:ind w:firstLine="709"/>
        <w:jc w:val="right"/>
        <w:rPr>
          <w:rFonts w:ascii="Times New Roman" w:eastAsia="Times New Roman" w:hAnsi="Times New Roman" w:cs="Times New Roman"/>
          <w:i/>
          <w:sz w:val="20"/>
          <w:szCs w:val="20"/>
        </w:rPr>
      </w:pPr>
      <w:r w:rsidRPr="008975B9">
        <w:rPr>
          <w:rFonts w:ascii="Times New Roman" w:eastAsia="Times New Roman" w:hAnsi="Times New Roman" w:cs="Times New Roman"/>
          <w:i/>
          <w:sz w:val="20"/>
          <w:szCs w:val="20"/>
        </w:rPr>
        <w:t>Материал п</w:t>
      </w:r>
      <w:r>
        <w:rPr>
          <w:rFonts w:ascii="Times New Roman" w:eastAsia="Times New Roman" w:hAnsi="Times New Roman" w:cs="Times New Roman"/>
          <w:i/>
          <w:sz w:val="20"/>
          <w:szCs w:val="20"/>
        </w:rPr>
        <w:t>одготовле</w:t>
      </w:r>
      <w:r w:rsidRPr="008975B9">
        <w:rPr>
          <w:rFonts w:ascii="Times New Roman" w:eastAsia="Times New Roman" w:hAnsi="Times New Roman" w:cs="Times New Roman"/>
          <w:i/>
          <w:sz w:val="20"/>
          <w:szCs w:val="20"/>
        </w:rPr>
        <w:t>н пресс-службой Кадастровой палаты по Новосибирской области.</w:t>
      </w:r>
    </w:p>
    <w:p w:rsidR="00837F01" w:rsidRDefault="00837F01" w:rsidP="00837F01">
      <w:pPr>
        <w:spacing w:after="0" w:line="360" w:lineRule="auto"/>
        <w:ind w:firstLine="709"/>
        <w:jc w:val="center"/>
        <w:rPr>
          <w:rFonts w:ascii="Times New Roman" w:hAnsi="Times New Roman" w:cs="Times New Roman"/>
          <w:sz w:val="28"/>
          <w:szCs w:val="28"/>
        </w:rPr>
      </w:pPr>
    </w:p>
    <w:p w:rsidR="00837F01" w:rsidRPr="001C0B99" w:rsidRDefault="00837F01" w:rsidP="00837F01">
      <w:pPr>
        <w:spacing w:line="360" w:lineRule="auto"/>
        <w:ind w:firstLine="709"/>
        <w:jc w:val="both"/>
        <w:rPr>
          <w:rFonts w:ascii="Times New Roman" w:hAnsi="Times New Roman" w:cs="Times New Roman"/>
          <w:sz w:val="28"/>
          <w:szCs w:val="28"/>
        </w:rPr>
      </w:pPr>
    </w:p>
    <w:p w:rsidR="00837F01" w:rsidRDefault="00837F01" w:rsidP="00837F01">
      <w:pPr>
        <w:spacing w:before="100" w:beforeAutospacing="1" w:after="100" w:afterAutospacing="1" w:line="240" w:lineRule="atLeast"/>
        <w:jc w:val="both"/>
        <w:rPr>
          <w:rFonts w:ascii="Times New Roman" w:hAnsi="Times New Roman" w:cs="Times New Roman"/>
          <w:noProof/>
          <w:sz w:val="24"/>
          <w:szCs w:val="24"/>
        </w:rPr>
      </w:pPr>
    </w:p>
    <w:p w:rsidR="00837F01" w:rsidRDefault="00837F01" w:rsidP="00837F01">
      <w:pPr>
        <w:spacing w:before="100" w:beforeAutospacing="1" w:after="100" w:afterAutospacing="1" w:line="240" w:lineRule="atLeast"/>
        <w:jc w:val="both"/>
        <w:rPr>
          <w:rFonts w:ascii="Times New Roman" w:hAnsi="Times New Roman" w:cs="Times New Roman"/>
          <w:noProof/>
          <w:sz w:val="24"/>
          <w:szCs w:val="24"/>
        </w:rPr>
      </w:pPr>
    </w:p>
    <w:p w:rsidR="00837F01" w:rsidRDefault="00837F01" w:rsidP="00837F01">
      <w:pPr>
        <w:spacing w:before="100" w:beforeAutospacing="1" w:after="100" w:afterAutospacing="1"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Контакты для СМИ </w:t>
      </w:r>
    </w:p>
    <w:p w:rsidR="00837F01" w:rsidRPr="0014706C" w:rsidRDefault="00837F01" w:rsidP="00837F01">
      <w:pPr>
        <w:spacing w:before="100" w:beforeAutospacing="1" w:after="100" w:afterAutospacing="1" w:line="240" w:lineRule="atLeast"/>
        <w:jc w:val="both"/>
        <w:rPr>
          <w:rFonts w:ascii="Times New Roman" w:hAnsi="Times New Roman" w:cs="Times New Roman"/>
          <w:noProof/>
          <w:sz w:val="24"/>
          <w:szCs w:val="24"/>
        </w:rPr>
      </w:pPr>
      <w:r>
        <w:rPr>
          <w:rFonts w:ascii="Times New Roman" w:hAnsi="Times New Roman" w:cs="Times New Roman"/>
          <w:noProof/>
          <w:sz w:val="24"/>
          <w:szCs w:val="24"/>
        </w:rPr>
        <w:t>Т</w:t>
      </w:r>
      <w:r w:rsidRPr="0014706C">
        <w:rPr>
          <w:rFonts w:ascii="Times New Roman" w:hAnsi="Times New Roman" w:cs="Times New Roman"/>
          <w:noProof/>
          <w:sz w:val="24"/>
          <w:szCs w:val="24"/>
        </w:rPr>
        <w:t>ел.</w:t>
      </w:r>
      <w:r>
        <w:rPr>
          <w:rFonts w:ascii="Times New Roman" w:hAnsi="Times New Roman" w:cs="Times New Roman"/>
          <w:noProof/>
          <w:sz w:val="24"/>
          <w:szCs w:val="24"/>
        </w:rPr>
        <w:t>:</w:t>
      </w:r>
      <w:r w:rsidRPr="0014706C">
        <w:rPr>
          <w:rFonts w:ascii="Times New Roman" w:hAnsi="Times New Roman" w:cs="Times New Roman"/>
          <w:noProof/>
          <w:sz w:val="24"/>
          <w:szCs w:val="24"/>
        </w:rPr>
        <w:t xml:space="preserve"> </w:t>
      </w:r>
      <w:r>
        <w:rPr>
          <w:rFonts w:ascii="Times New Roman" w:hAnsi="Times New Roman" w:cs="Times New Roman"/>
          <w:noProof/>
          <w:sz w:val="24"/>
          <w:szCs w:val="24"/>
        </w:rPr>
        <w:t>8(383)349-95-69, доб. 2100</w:t>
      </w:r>
    </w:p>
    <w:p w:rsidR="00837F01" w:rsidRPr="0014706C" w:rsidRDefault="00292E6D" w:rsidP="00837F01">
      <w:pPr>
        <w:spacing w:before="100" w:beforeAutospacing="1" w:after="100" w:afterAutospacing="1" w:line="240" w:lineRule="atLeast"/>
        <w:jc w:val="both"/>
        <w:rPr>
          <w:rFonts w:ascii="Times New Roman" w:hAnsi="Times New Roman" w:cs="Times New Roman"/>
          <w:sz w:val="24"/>
          <w:szCs w:val="24"/>
        </w:rPr>
      </w:pPr>
      <w:hyperlink r:id="rId40" w:history="1">
        <w:r w:rsidR="00837F01" w:rsidRPr="00A53991">
          <w:rPr>
            <w:rStyle w:val="af1"/>
            <w:rFonts w:ascii="Times New Roman" w:hAnsi="Times New Roman" w:cs="Times New Roman"/>
            <w:sz w:val="24"/>
            <w:szCs w:val="24"/>
            <w:lang w:val="en-US"/>
          </w:rPr>
          <w:t>press</w:t>
        </w:r>
        <w:r w:rsidR="00837F01" w:rsidRPr="00A53991">
          <w:rPr>
            <w:rStyle w:val="af1"/>
            <w:rFonts w:ascii="Times New Roman" w:hAnsi="Times New Roman" w:cs="Times New Roman"/>
            <w:sz w:val="24"/>
            <w:szCs w:val="24"/>
          </w:rPr>
          <w:t>@</w:t>
        </w:r>
        <w:r w:rsidR="00837F01" w:rsidRPr="00C22573">
          <w:rPr>
            <w:rStyle w:val="af1"/>
            <w:rFonts w:ascii="Times New Roman" w:hAnsi="Times New Roman" w:cs="Times New Roman"/>
            <w:sz w:val="24"/>
            <w:szCs w:val="24"/>
          </w:rPr>
          <w:t>54.</w:t>
        </w:r>
        <w:r w:rsidR="00837F01" w:rsidRPr="00A53991">
          <w:rPr>
            <w:rStyle w:val="af1"/>
            <w:rFonts w:ascii="Times New Roman" w:hAnsi="Times New Roman" w:cs="Times New Roman"/>
            <w:sz w:val="24"/>
            <w:szCs w:val="24"/>
            <w:lang w:val="en-US"/>
          </w:rPr>
          <w:t>kadastr</w:t>
        </w:r>
        <w:r w:rsidR="00837F01" w:rsidRPr="00A53991">
          <w:rPr>
            <w:rStyle w:val="af1"/>
            <w:rFonts w:ascii="Times New Roman" w:hAnsi="Times New Roman" w:cs="Times New Roman"/>
            <w:sz w:val="24"/>
            <w:szCs w:val="24"/>
          </w:rPr>
          <w:t>.</w:t>
        </w:r>
        <w:r w:rsidR="00837F01" w:rsidRPr="00A53991">
          <w:rPr>
            <w:rStyle w:val="af1"/>
            <w:rFonts w:ascii="Times New Roman" w:hAnsi="Times New Roman" w:cs="Times New Roman"/>
            <w:sz w:val="24"/>
            <w:szCs w:val="24"/>
            <w:lang w:val="en-US"/>
          </w:rPr>
          <w:t>ru</w:t>
        </w:r>
      </w:hyperlink>
    </w:p>
    <w:p w:rsidR="00837F01" w:rsidRDefault="00837F01" w:rsidP="00B87169">
      <w:pPr>
        <w:jc w:val="both"/>
        <w:rPr>
          <w:color w:val="0000FF"/>
          <w:u w:val="single"/>
        </w:rPr>
      </w:pPr>
    </w:p>
    <w:p w:rsidR="00837F01" w:rsidRPr="00224EBC" w:rsidRDefault="00837F01" w:rsidP="00837F01">
      <w:pPr>
        <w:spacing w:after="0" w:line="360" w:lineRule="auto"/>
        <w:ind w:firstLine="709"/>
        <w:jc w:val="center"/>
        <w:rPr>
          <w:rFonts w:ascii="Times New Roman" w:eastAsia="Times New Roman" w:hAnsi="Times New Roman" w:cs="Times New Roman"/>
          <w:b/>
          <w:sz w:val="28"/>
          <w:szCs w:val="28"/>
        </w:rPr>
      </w:pPr>
      <w:r w:rsidRPr="00224EBC">
        <w:rPr>
          <w:rFonts w:ascii="Times New Roman" w:eastAsia="Times New Roman" w:hAnsi="Times New Roman" w:cs="Times New Roman"/>
          <w:b/>
          <w:sz w:val="28"/>
          <w:szCs w:val="28"/>
        </w:rPr>
        <w:t xml:space="preserve">Кадастровая палата ответит на вопросы, связанные </w:t>
      </w:r>
      <w:r>
        <w:rPr>
          <w:rFonts w:ascii="Times New Roman" w:eastAsia="Times New Roman" w:hAnsi="Times New Roman" w:cs="Times New Roman"/>
          <w:b/>
          <w:sz w:val="28"/>
          <w:szCs w:val="28"/>
        </w:rPr>
        <w:t>с разрешением</w:t>
      </w:r>
      <w:r w:rsidRPr="00224EBC">
        <w:rPr>
          <w:rFonts w:ascii="Times New Roman" w:eastAsia="Times New Roman" w:hAnsi="Times New Roman" w:cs="Times New Roman"/>
          <w:b/>
          <w:sz w:val="28"/>
          <w:szCs w:val="28"/>
        </w:rPr>
        <w:t xml:space="preserve"> земельны</w:t>
      </w:r>
      <w:r>
        <w:rPr>
          <w:rFonts w:ascii="Times New Roman" w:eastAsia="Times New Roman" w:hAnsi="Times New Roman" w:cs="Times New Roman"/>
          <w:b/>
          <w:sz w:val="28"/>
          <w:szCs w:val="28"/>
        </w:rPr>
        <w:t>х</w:t>
      </w:r>
      <w:r w:rsidRPr="00224EBC">
        <w:rPr>
          <w:rFonts w:ascii="Times New Roman" w:eastAsia="Times New Roman" w:hAnsi="Times New Roman" w:cs="Times New Roman"/>
          <w:b/>
          <w:sz w:val="28"/>
          <w:szCs w:val="28"/>
        </w:rPr>
        <w:t xml:space="preserve"> спор</w:t>
      </w:r>
      <w:r>
        <w:rPr>
          <w:rFonts w:ascii="Times New Roman" w:eastAsia="Times New Roman" w:hAnsi="Times New Roman" w:cs="Times New Roman"/>
          <w:b/>
          <w:sz w:val="28"/>
          <w:szCs w:val="28"/>
        </w:rPr>
        <w:t>ов</w:t>
      </w:r>
    </w:p>
    <w:p w:rsidR="00837F01" w:rsidRPr="00224EBC" w:rsidRDefault="00837F01" w:rsidP="00837F01">
      <w:pPr>
        <w:spacing w:after="0" w:line="360" w:lineRule="auto"/>
        <w:ind w:firstLine="709"/>
        <w:jc w:val="both"/>
        <w:rPr>
          <w:rFonts w:ascii="Times New Roman" w:eastAsia="Times New Roman" w:hAnsi="Times New Roman" w:cs="Times New Roman"/>
          <w:sz w:val="28"/>
          <w:szCs w:val="28"/>
        </w:rPr>
      </w:pPr>
      <w:r w:rsidRPr="00224EBC">
        <w:rPr>
          <w:rFonts w:ascii="Times New Roman" w:eastAsia="Times New Roman" w:hAnsi="Times New Roman" w:cs="Times New Roman"/>
          <w:sz w:val="28"/>
          <w:szCs w:val="28"/>
        </w:rPr>
        <w:t xml:space="preserve">В среду, </w:t>
      </w:r>
      <w:r w:rsidRPr="00224EBC">
        <w:rPr>
          <w:rFonts w:ascii="Times New Roman" w:eastAsia="Times New Roman" w:hAnsi="Times New Roman" w:cs="Times New Roman"/>
          <w:b/>
          <w:sz w:val="28"/>
          <w:szCs w:val="28"/>
        </w:rPr>
        <w:t>20 ноября</w:t>
      </w:r>
      <w:r w:rsidRPr="00224EBC">
        <w:rPr>
          <w:rFonts w:ascii="Times New Roman" w:eastAsia="Times New Roman" w:hAnsi="Times New Roman" w:cs="Times New Roman"/>
          <w:sz w:val="28"/>
          <w:szCs w:val="28"/>
        </w:rPr>
        <w:t>, в Кадастровой палате по Новосибирской области состоится горячая линия.</w:t>
      </w:r>
    </w:p>
    <w:p w:rsidR="00837F01" w:rsidRPr="00224EBC" w:rsidRDefault="00837F01" w:rsidP="00837F01">
      <w:pPr>
        <w:spacing w:after="0" w:line="360" w:lineRule="auto"/>
        <w:ind w:firstLine="709"/>
        <w:jc w:val="both"/>
        <w:rPr>
          <w:rFonts w:ascii="Times New Roman" w:eastAsia="Times New Roman" w:hAnsi="Times New Roman" w:cs="Times New Roman"/>
          <w:sz w:val="28"/>
          <w:szCs w:val="28"/>
        </w:rPr>
      </w:pPr>
      <w:r w:rsidRPr="00224EBC">
        <w:rPr>
          <w:rFonts w:ascii="Times New Roman" w:eastAsia="Times New Roman" w:hAnsi="Times New Roman" w:cs="Times New Roman"/>
          <w:sz w:val="28"/>
          <w:szCs w:val="28"/>
        </w:rPr>
        <w:t>Телефонное консультирование проведет начальник юридического отдела Татьяна Мороз. Жители города и области смогут задать специалисту вопросы о порядке согласования границ смежных земельных участков и способах разрешения земельных споров с соседями.</w:t>
      </w:r>
    </w:p>
    <w:p w:rsidR="00837F01" w:rsidRPr="00224EBC" w:rsidRDefault="00837F01" w:rsidP="00837F01">
      <w:pPr>
        <w:spacing w:after="0" w:line="360" w:lineRule="auto"/>
        <w:ind w:firstLine="709"/>
        <w:jc w:val="both"/>
        <w:rPr>
          <w:rFonts w:ascii="Times New Roman" w:eastAsia="Times New Roman" w:hAnsi="Times New Roman" w:cs="Times New Roman"/>
          <w:sz w:val="28"/>
          <w:szCs w:val="28"/>
        </w:rPr>
      </w:pPr>
      <w:r w:rsidRPr="00224EBC">
        <w:rPr>
          <w:rFonts w:ascii="Times New Roman" w:eastAsia="Times New Roman" w:hAnsi="Times New Roman" w:cs="Times New Roman"/>
          <w:sz w:val="28"/>
          <w:szCs w:val="28"/>
        </w:rPr>
        <w:t>Конфликты между соседями земельных участков случаются довольно часто и в большинстве случаев могут разрешиться только в судебном порядке. Что нужно сделать при согласовании границ смежных земельных участков? Как избежать земельного спора с соседями? Об этом и многом другом можно будет узнать в ходе горячей линии.</w:t>
      </w:r>
    </w:p>
    <w:p w:rsidR="00837F01" w:rsidRDefault="00837F01" w:rsidP="00837F01">
      <w:pPr>
        <w:spacing w:after="0" w:line="360" w:lineRule="auto"/>
        <w:ind w:firstLine="709"/>
        <w:jc w:val="both"/>
        <w:rPr>
          <w:rFonts w:ascii="Times New Roman" w:eastAsia="Times New Roman" w:hAnsi="Times New Roman" w:cs="Times New Roman"/>
          <w:sz w:val="28"/>
          <w:szCs w:val="28"/>
        </w:rPr>
      </w:pPr>
      <w:r w:rsidRPr="00224EBC">
        <w:rPr>
          <w:rFonts w:ascii="Times New Roman" w:eastAsia="Times New Roman" w:hAnsi="Times New Roman" w:cs="Times New Roman"/>
          <w:sz w:val="28"/>
          <w:szCs w:val="28"/>
        </w:rPr>
        <w:t xml:space="preserve">Звонки будут приниматься </w:t>
      </w:r>
      <w:r>
        <w:rPr>
          <w:rFonts w:ascii="Times New Roman" w:eastAsia="Times New Roman" w:hAnsi="Times New Roman" w:cs="Times New Roman"/>
          <w:sz w:val="28"/>
          <w:szCs w:val="28"/>
        </w:rPr>
        <w:t xml:space="preserve">20 ноября </w:t>
      </w:r>
      <w:r w:rsidRPr="00224EBC">
        <w:rPr>
          <w:rFonts w:ascii="Times New Roman" w:eastAsia="Times New Roman" w:hAnsi="Times New Roman" w:cs="Times New Roman"/>
          <w:sz w:val="28"/>
          <w:szCs w:val="28"/>
        </w:rPr>
        <w:t>с 10.00 до 12.00 по телефону: +7(383)349-95-69, доб. 2989.</w:t>
      </w:r>
    </w:p>
    <w:p w:rsidR="00837F01" w:rsidRPr="00BE16EB" w:rsidRDefault="00837F01" w:rsidP="00837F01">
      <w:pPr>
        <w:spacing w:after="0" w:line="360" w:lineRule="auto"/>
        <w:ind w:firstLine="709"/>
        <w:jc w:val="right"/>
        <w:rPr>
          <w:rFonts w:ascii="Times New Roman" w:eastAsia="Times New Roman" w:hAnsi="Times New Roman" w:cs="Times New Roman"/>
          <w:i/>
          <w:sz w:val="20"/>
          <w:szCs w:val="20"/>
        </w:rPr>
      </w:pPr>
      <w:r w:rsidRPr="00BE16EB">
        <w:rPr>
          <w:rFonts w:ascii="Times New Roman" w:eastAsia="Times New Roman" w:hAnsi="Times New Roman" w:cs="Times New Roman"/>
          <w:i/>
          <w:sz w:val="20"/>
          <w:szCs w:val="20"/>
        </w:rPr>
        <w:t>Материал подготовлен пресс-службой Кадастровой палаты по Новосибирской области.</w:t>
      </w:r>
    </w:p>
    <w:p w:rsidR="00837F01" w:rsidRDefault="00837F01" w:rsidP="00837F01">
      <w:pPr>
        <w:spacing w:after="0" w:line="360" w:lineRule="auto"/>
        <w:ind w:firstLine="709"/>
        <w:rPr>
          <w:rFonts w:ascii="Times New Roman" w:hAnsi="Times New Roman" w:cs="Times New Roman"/>
          <w:sz w:val="28"/>
          <w:szCs w:val="28"/>
        </w:rPr>
      </w:pPr>
    </w:p>
    <w:p w:rsidR="00837F01" w:rsidRPr="00224EBC" w:rsidRDefault="00837F01" w:rsidP="00837F01">
      <w:pPr>
        <w:spacing w:after="0" w:line="360" w:lineRule="auto"/>
        <w:ind w:firstLine="709"/>
        <w:jc w:val="center"/>
        <w:rPr>
          <w:rFonts w:ascii="Times New Roman" w:eastAsia="Times New Roman" w:hAnsi="Times New Roman" w:cs="Times New Roman"/>
          <w:b/>
          <w:sz w:val="28"/>
          <w:szCs w:val="28"/>
        </w:rPr>
      </w:pPr>
      <w:r w:rsidRPr="00224EBC">
        <w:rPr>
          <w:rFonts w:ascii="Times New Roman" w:eastAsia="Times New Roman" w:hAnsi="Times New Roman" w:cs="Times New Roman"/>
          <w:b/>
          <w:sz w:val="28"/>
          <w:szCs w:val="28"/>
        </w:rPr>
        <w:t xml:space="preserve">Кадастровая палата ответит на вопросы, связанные </w:t>
      </w:r>
      <w:r>
        <w:rPr>
          <w:rFonts w:ascii="Times New Roman" w:eastAsia="Times New Roman" w:hAnsi="Times New Roman" w:cs="Times New Roman"/>
          <w:b/>
          <w:sz w:val="28"/>
          <w:szCs w:val="28"/>
        </w:rPr>
        <w:t>с разрешением</w:t>
      </w:r>
      <w:r w:rsidRPr="00224EBC">
        <w:rPr>
          <w:rFonts w:ascii="Times New Roman" w:eastAsia="Times New Roman" w:hAnsi="Times New Roman" w:cs="Times New Roman"/>
          <w:b/>
          <w:sz w:val="28"/>
          <w:szCs w:val="28"/>
        </w:rPr>
        <w:t xml:space="preserve"> земельны</w:t>
      </w:r>
      <w:r>
        <w:rPr>
          <w:rFonts w:ascii="Times New Roman" w:eastAsia="Times New Roman" w:hAnsi="Times New Roman" w:cs="Times New Roman"/>
          <w:b/>
          <w:sz w:val="28"/>
          <w:szCs w:val="28"/>
        </w:rPr>
        <w:t>х</w:t>
      </w:r>
      <w:r w:rsidRPr="00224EBC">
        <w:rPr>
          <w:rFonts w:ascii="Times New Roman" w:eastAsia="Times New Roman" w:hAnsi="Times New Roman" w:cs="Times New Roman"/>
          <w:b/>
          <w:sz w:val="28"/>
          <w:szCs w:val="28"/>
        </w:rPr>
        <w:t xml:space="preserve"> спор</w:t>
      </w:r>
      <w:r>
        <w:rPr>
          <w:rFonts w:ascii="Times New Roman" w:eastAsia="Times New Roman" w:hAnsi="Times New Roman" w:cs="Times New Roman"/>
          <w:b/>
          <w:sz w:val="28"/>
          <w:szCs w:val="28"/>
        </w:rPr>
        <w:t>ов</w:t>
      </w:r>
    </w:p>
    <w:p w:rsidR="00837F01" w:rsidRPr="00224EBC" w:rsidRDefault="00837F01" w:rsidP="00837F01">
      <w:pPr>
        <w:spacing w:after="0" w:line="360" w:lineRule="auto"/>
        <w:ind w:firstLine="709"/>
        <w:jc w:val="both"/>
        <w:rPr>
          <w:rFonts w:ascii="Times New Roman" w:eastAsia="Times New Roman" w:hAnsi="Times New Roman" w:cs="Times New Roman"/>
          <w:sz w:val="28"/>
          <w:szCs w:val="28"/>
        </w:rPr>
      </w:pPr>
      <w:r w:rsidRPr="00224EBC">
        <w:rPr>
          <w:rFonts w:ascii="Times New Roman" w:eastAsia="Times New Roman" w:hAnsi="Times New Roman" w:cs="Times New Roman"/>
          <w:sz w:val="28"/>
          <w:szCs w:val="28"/>
        </w:rPr>
        <w:t xml:space="preserve">В среду, </w:t>
      </w:r>
      <w:r w:rsidRPr="00224EBC">
        <w:rPr>
          <w:rFonts w:ascii="Times New Roman" w:eastAsia="Times New Roman" w:hAnsi="Times New Roman" w:cs="Times New Roman"/>
          <w:b/>
          <w:sz w:val="28"/>
          <w:szCs w:val="28"/>
        </w:rPr>
        <w:t>20 ноября</w:t>
      </w:r>
      <w:r w:rsidRPr="00224EBC">
        <w:rPr>
          <w:rFonts w:ascii="Times New Roman" w:eastAsia="Times New Roman" w:hAnsi="Times New Roman" w:cs="Times New Roman"/>
          <w:sz w:val="28"/>
          <w:szCs w:val="28"/>
        </w:rPr>
        <w:t>, в Кадастровой палате по Новосибирской области состоится горячая линия.</w:t>
      </w:r>
    </w:p>
    <w:p w:rsidR="00837F01" w:rsidRPr="00224EBC" w:rsidRDefault="00837F01" w:rsidP="00837F01">
      <w:pPr>
        <w:spacing w:after="0" w:line="360" w:lineRule="auto"/>
        <w:ind w:firstLine="709"/>
        <w:jc w:val="both"/>
        <w:rPr>
          <w:rFonts w:ascii="Times New Roman" w:eastAsia="Times New Roman" w:hAnsi="Times New Roman" w:cs="Times New Roman"/>
          <w:sz w:val="28"/>
          <w:szCs w:val="28"/>
        </w:rPr>
      </w:pPr>
      <w:r w:rsidRPr="00224EBC">
        <w:rPr>
          <w:rFonts w:ascii="Times New Roman" w:eastAsia="Times New Roman" w:hAnsi="Times New Roman" w:cs="Times New Roman"/>
          <w:sz w:val="28"/>
          <w:szCs w:val="28"/>
        </w:rPr>
        <w:t>Телефонное консультирование проведет начальник юридического отдела Татьяна Мороз. Жители города и области смогут задать специалисту вопросы о порядке согласования границ смежных земельных участков и способах разрешения земельных споров с соседями.</w:t>
      </w:r>
    </w:p>
    <w:p w:rsidR="00837F01" w:rsidRPr="00224EBC" w:rsidRDefault="00837F01" w:rsidP="00837F01">
      <w:pPr>
        <w:spacing w:after="0" w:line="360" w:lineRule="auto"/>
        <w:ind w:firstLine="709"/>
        <w:jc w:val="both"/>
        <w:rPr>
          <w:rFonts w:ascii="Times New Roman" w:eastAsia="Times New Roman" w:hAnsi="Times New Roman" w:cs="Times New Roman"/>
          <w:sz w:val="28"/>
          <w:szCs w:val="28"/>
        </w:rPr>
      </w:pPr>
      <w:r w:rsidRPr="00224EBC">
        <w:rPr>
          <w:rFonts w:ascii="Times New Roman" w:eastAsia="Times New Roman" w:hAnsi="Times New Roman" w:cs="Times New Roman"/>
          <w:sz w:val="28"/>
          <w:szCs w:val="28"/>
        </w:rPr>
        <w:lastRenderedPageBreak/>
        <w:t>Конфликты между соседями земельных участков случаются довольно часто и в большинстве случаев могут разрешиться только в судебном порядке. Что нужно сделать при согласовании границ смежных земельных участков? Как избежать земельного спора с соседями? Об этом и многом другом можно будет узнать в ходе горячей линии.</w:t>
      </w:r>
    </w:p>
    <w:p w:rsidR="00837F01" w:rsidRDefault="00837F01" w:rsidP="00837F01">
      <w:pPr>
        <w:spacing w:after="0" w:line="360" w:lineRule="auto"/>
        <w:ind w:firstLine="709"/>
        <w:jc w:val="both"/>
        <w:rPr>
          <w:rFonts w:ascii="Times New Roman" w:eastAsia="Times New Roman" w:hAnsi="Times New Roman" w:cs="Times New Roman"/>
          <w:sz w:val="28"/>
          <w:szCs w:val="28"/>
        </w:rPr>
      </w:pPr>
      <w:r w:rsidRPr="00224EBC">
        <w:rPr>
          <w:rFonts w:ascii="Times New Roman" w:eastAsia="Times New Roman" w:hAnsi="Times New Roman" w:cs="Times New Roman"/>
          <w:sz w:val="28"/>
          <w:szCs w:val="28"/>
        </w:rPr>
        <w:t xml:space="preserve">Звонки будут приниматься </w:t>
      </w:r>
      <w:r>
        <w:rPr>
          <w:rFonts w:ascii="Times New Roman" w:eastAsia="Times New Roman" w:hAnsi="Times New Roman" w:cs="Times New Roman"/>
          <w:sz w:val="28"/>
          <w:szCs w:val="28"/>
        </w:rPr>
        <w:t xml:space="preserve">20 ноября </w:t>
      </w:r>
      <w:r w:rsidRPr="00224EBC">
        <w:rPr>
          <w:rFonts w:ascii="Times New Roman" w:eastAsia="Times New Roman" w:hAnsi="Times New Roman" w:cs="Times New Roman"/>
          <w:sz w:val="28"/>
          <w:szCs w:val="28"/>
        </w:rPr>
        <w:t>с 10.00 до 12.00 по телефону: +7(383)349-95-69, доб. 2989.</w:t>
      </w:r>
    </w:p>
    <w:p w:rsidR="00837F01" w:rsidRPr="00BE16EB" w:rsidRDefault="00837F01" w:rsidP="00837F01">
      <w:pPr>
        <w:spacing w:after="0" w:line="360" w:lineRule="auto"/>
        <w:ind w:firstLine="709"/>
        <w:jc w:val="right"/>
        <w:rPr>
          <w:rFonts w:ascii="Times New Roman" w:eastAsia="Times New Roman" w:hAnsi="Times New Roman" w:cs="Times New Roman"/>
          <w:i/>
          <w:sz w:val="20"/>
          <w:szCs w:val="20"/>
        </w:rPr>
      </w:pPr>
      <w:r w:rsidRPr="00BE16EB">
        <w:rPr>
          <w:rFonts w:ascii="Times New Roman" w:eastAsia="Times New Roman" w:hAnsi="Times New Roman" w:cs="Times New Roman"/>
          <w:i/>
          <w:sz w:val="20"/>
          <w:szCs w:val="20"/>
        </w:rPr>
        <w:t>Материал подготовлен пресс-службой Кадастровой палаты по Новосибирской области.</w:t>
      </w:r>
    </w:p>
    <w:p w:rsidR="00837F01" w:rsidRDefault="00837F01" w:rsidP="00837F01">
      <w:pPr>
        <w:spacing w:after="0" w:line="360" w:lineRule="auto"/>
        <w:ind w:firstLine="709"/>
        <w:rPr>
          <w:rFonts w:ascii="Times New Roman" w:hAnsi="Times New Roman" w:cs="Times New Roman"/>
          <w:sz w:val="28"/>
          <w:szCs w:val="28"/>
        </w:rPr>
      </w:pPr>
    </w:p>
    <w:p w:rsidR="00837F01" w:rsidRDefault="00837F01" w:rsidP="00837F01">
      <w:pPr>
        <w:jc w:val="center"/>
        <w:rPr>
          <w:rFonts w:ascii="Times New Roman" w:hAnsi="Times New Roman" w:cs="Times New Roman"/>
          <w:b/>
          <w:sz w:val="28"/>
          <w:szCs w:val="28"/>
        </w:rPr>
      </w:pPr>
      <w:r w:rsidRPr="00EA5B73">
        <w:rPr>
          <w:rFonts w:ascii="Times New Roman" w:hAnsi="Times New Roman" w:cs="Times New Roman"/>
          <w:b/>
          <w:sz w:val="28"/>
          <w:szCs w:val="28"/>
        </w:rPr>
        <w:t>Кадастровая палата приглашает на вебинары</w:t>
      </w:r>
    </w:p>
    <w:p w:rsidR="00837F01" w:rsidRDefault="00292E6D" w:rsidP="00837F01">
      <w:pPr>
        <w:spacing w:after="0" w:line="360" w:lineRule="auto"/>
        <w:ind w:firstLine="709"/>
        <w:jc w:val="both"/>
        <w:rPr>
          <w:rFonts w:ascii="Times New Roman" w:hAnsi="Times New Roman" w:cs="Times New Roman"/>
          <w:sz w:val="28"/>
          <w:szCs w:val="28"/>
        </w:rPr>
      </w:pPr>
      <w:hyperlink r:id="rId41" w:history="1">
        <w:r w:rsidR="00837F01" w:rsidRPr="00FF1CF1">
          <w:rPr>
            <w:rStyle w:val="af1"/>
            <w:rFonts w:ascii="Times New Roman" w:hAnsi="Times New Roman" w:cs="Times New Roman"/>
            <w:sz w:val="28"/>
            <w:szCs w:val="28"/>
          </w:rPr>
          <w:t>Федеральная кадастровая палата</w:t>
        </w:r>
      </w:hyperlink>
      <w:r w:rsidR="00837F01" w:rsidRPr="00EA5B73">
        <w:rPr>
          <w:rFonts w:ascii="Times New Roman" w:hAnsi="Times New Roman" w:cs="Times New Roman"/>
          <w:sz w:val="28"/>
          <w:szCs w:val="28"/>
        </w:rPr>
        <w:t xml:space="preserve"> в начале декабря организует проведение двух вебинаров.</w:t>
      </w:r>
      <w:r w:rsidR="00837F01">
        <w:rPr>
          <w:rFonts w:ascii="Times New Roman" w:hAnsi="Times New Roman" w:cs="Times New Roman"/>
          <w:sz w:val="28"/>
          <w:szCs w:val="28"/>
        </w:rPr>
        <w:t xml:space="preserve"> К участию в вебинарах приглашаются все желающие!</w:t>
      </w:r>
    </w:p>
    <w:p w:rsidR="00837F01" w:rsidRDefault="00837F01" w:rsidP="00837F01">
      <w:pPr>
        <w:spacing w:after="0" w:line="360" w:lineRule="auto"/>
        <w:ind w:firstLine="709"/>
        <w:jc w:val="both"/>
        <w:rPr>
          <w:rFonts w:ascii="Times New Roman" w:hAnsi="Times New Roman" w:cs="Times New Roman"/>
          <w:sz w:val="28"/>
          <w:szCs w:val="28"/>
        </w:rPr>
      </w:pPr>
      <w:r w:rsidRPr="00522C28">
        <w:rPr>
          <w:rFonts w:ascii="Times New Roman" w:hAnsi="Times New Roman" w:cs="Times New Roman"/>
          <w:b/>
          <w:sz w:val="28"/>
          <w:szCs w:val="28"/>
        </w:rPr>
        <w:t>2 декабря</w:t>
      </w:r>
      <w:r>
        <w:rPr>
          <w:rFonts w:ascii="Times New Roman" w:hAnsi="Times New Roman" w:cs="Times New Roman"/>
          <w:sz w:val="28"/>
          <w:szCs w:val="28"/>
        </w:rPr>
        <w:t xml:space="preserve"> в 11.00 (МСК) вебинар «Практические советы по изготовлению техплана» проведет </w:t>
      </w:r>
      <w:r w:rsidRPr="00EA5B73">
        <w:rPr>
          <w:rStyle w:val="extended-textshort"/>
        </w:rPr>
        <w:t>доцент кафедры земельного права и государственной р</w:t>
      </w:r>
      <w:r>
        <w:rPr>
          <w:rStyle w:val="extended-textshort"/>
        </w:rPr>
        <w:t>егистрации недвижимости МИИГАиК</w:t>
      </w:r>
      <w:r w:rsidRPr="00EA5B73">
        <w:rPr>
          <w:rStyle w:val="extended-textshort"/>
        </w:rPr>
        <w:t xml:space="preserve"> Евгений Марьин</w:t>
      </w:r>
      <w:r w:rsidRPr="00EA5B73">
        <w:rPr>
          <w:rFonts w:ascii="Times New Roman" w:hAnsi="Times New Roman" w:cs="Times New Roman"/>
          <w:sz w:val="28"/>
          <w:szCs w:val="28"/>
        </w:rPr>
        <w:t>.</w:t>
      </w:r>
      <w:r>
        <w:rPr>
          <w:rFonts w:ascii="Times New Roman" w:hAnsi="Times New Roman" w:cs="Times New Roman"/>
          <w:sz w:val="28"/>
          <w:szCs w:val="28"/>
        </w:rPr>
        <w:t xml:space="preserve"> В рамках вебинара участники получат советы по подготовке документа, которые помогут избежать ошибок при дальнейшей работе.</w:t>
      </w:r>
    </w:p>
    <w:p w:rsidR="00837F01" w:rsidRDefault="00837F01" w:rsidP="00837F01">
      <w:pPr>
        <w:spacing w:after="0" w:line="360" w:lineRule="auto"/>
        <w:ind w:firstLine="709"/>
        <w:jc w:val="both"/>
        <w:rPr>
          <w:rFonts w:ascii="Times New Roman" w:hAnsi="Times New Roman" w:cs="Times New Roman"/>
          <w:sz w:val="28"/>
          <w:szCs w:val="28"/>
        </w:rPr>
      </w:pPr>
      <w:r w:rsidRPr="00522C28">
        <w:rPr>
          <w:rFonts w:ascii="Times New Roman" w:hAnsi="Times New Roman" w:cs="Times New Roman"/>
          <w:b/>
          <w:sz w:val="28"/>
          <w:szCs w:val="28"/>
        </w:rPr>
        <w:t>5 декабря</w:t>
      </w:r>
      <w:r>
        <w:rPr>
          <w:rFonts w:ascii="Times New Roman" w:hAnsi="Times New Roman" w:cs="Times New Roman"/>
          <w:sz w:val="28"/>
          <w:szCs w:val="28"/>
        </w:rPr>
        <w:t xml:space="preserve"> в 10.00 (МСК) состоится вебинар «Новое в оформлении жилых и садовых домов». На обучающем мероприятии эксперт Федеральной кадастровой палаты Надежда Лещенко расскажет </w:t>
      </w:r>
      <w:r w:rsidRPr="00F11D2D">
        <w:rPr>
          <w:rFonts w:ascii="Times New Roman" w:hAnsi="Times New Roman" w:cs="Times New Roman"/>
          <w:sz w:val="28"/>
          <w:szCs w:val="28"/>
        </w:rPr>
        <w:t>об уведомительном порядке строительства и реконструкции индивидуальных жилых и садовых домов</w:t>
      </w:r>
      <w:r>
        <w:rPr>
          <w:rFonts w:ascii="Times New Roman" w:hAnsi="Times New Roman" w:cs="Times New Roman"/>
          <w:sz w:val="28"/>
          <w:szCs w:val="28"/>
        </w:rPr>
        <w:t>, полномочиях органов местного самоуправления, основаниях для приостановления учетно-регистрационных процедур.</w:t>
      </w:r>
    </w:p>
    <w:p w:rsidR="00837F01" w:rsidRPr="00EA5B73" w:rsidRDefault="00837F01" w:rsidP="00837F01">
      <w:pPr>
        <w:spacing w:after="0" w:line="360" w:lineRule="auto"/>
        <w:ind w:firstLine="709"/>
        <w:jc w:val="both"/>
        <w:rPr>
          <w:rFonts w:ascii="Times New Roman" w:hAnsi="Times New Roman" w:cs="Times New Roman"/>
          <w:sz w:val="28"/>
          <w:szCs w:val="28"/>
        </w:rPr>
      </w:pPr>
      <w:r w:rsidRPr="00EA5B73">
        <w:rPr>
          <w:rFonts w:ascii="Times New Roman" w:hAnsi="Times New Roman" w:cs="Times New Roman"/>
          <w:sz w:val="28"/>
          <w:szCs w:val="28"/>
        </w:rPr>
        <w:t>Подробную информацию о</w:t>
      </w:r>
      <w:r>
        <w:rPr>
          <w:rFonts w:ascii="Times New Roman" w:hAnsi="Times New Roman" w:cs="Times New Roman"/>
          <w:sz w:val="28"/>
          <w:szCs w:val="28"/>
        </w:rPr>
        <w:t xml:space="preserve"> порядке участия</w:t>
      </w:r>
      <w:r w:rsidRPr="00EA5B73">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EA5B73">
        <w:rPr>
          <w:rFonts w:ascii="Times New Roman" w:hAnsi="Times New Roman" w:cs="Times New Roman"/>
          <w:sz w:val="28"/>
          <w:szCs w:val="28"/>
        </w:rPr>
        <w:t xml:space="preserve">вебинарах можно получить на сайте: </w:t>
      </w:r>
      <w:hyperlink r:id="rId42" w:history="1">
        <w:r w:rsidRPr="00EA5B73">
          <w:rPr>
            <w:rStyle w:val="af1"/>
            <w:rFonts w:ascii="Times New Roman" w:hAnsi="Times New Roman" w:cs="Times New Roman"/>
            <w:sz w:val="28"/>
            <w:szCs w:val="28"/>
          </w:rPr>
          <w:t>https://webinar.kadastr.ru</w:t>
        </w:r>
      </w:hyperlink>
      <w:r w:rsidRPr="00EA5B73">
        <w:rPr>
          <w:rFonts w:ascii="Times New Roman" w:hAnsi="Times New Roman" w:cs="Times New Roman"/>
          <w:sz w:val="28"/>
          <w:szCs w:val="28"/>
        </w:rPr>
        <w:t xml:space="preserve">. </w:t>
      </w:r>
    </w:p>
    <w:p w:rsidR="00837F01" w:rsidRPr="00400C35" w:rsidRDefault="00837F01" w:rsidP="00B87169">
      <w:pPr>
        <w:jc w:val="both"/>
        <w:rPr>
          <w:color w:val="0000FF"/>
          <w:u w:val="single"/>
        </w:rPr>
      </w:pPr>
    </w:p>
    <w:p w:rsidR="00637047" w:rsidRPr="00BE598E" w:rsidRDefault="00637047" w:rsidP="00637047">
      <w:pPr>
        <w:shd w:val="clear" w:color="auto" w:fill="FF0000"/>
        <w:tabs>
          <w:tab w:val="left" w:pos="284"/>
        </w:tabs>
        <w:autoSpaceDE w:val="0"/>
        <w:autoSpaceDN w:val="0"/>
        <w:adjustRightInd w:val="0"/>
        <w:jc w:val="center"/>
        <w:rPr>
          <w:rFonts w:ascii="Arial Narrow" w:hAnsi="Arial Narrow"/>
          <w:b/>
          <w:color w:val="FFFFFF"/>
          <w:sz w:val="26"/>
          <w:szCs w:val="26"/>
        </w:rPr>
      </w:pPr>
      <w:r w:rsidRPr="00BE598E">
        <w:rPr>
          <w:rFonts w:ascii="Arial Narrow" w:hAnsi="Arial Narrow"/>
          <w:b/>
          <w:color w:val="FFFFFF"/>
          <w:sz w:val="26"/>
          <w:szCs w:val="26"/>
        </w:rPr>
        <w:t xml:space="preserve">БЕСПЛАТНАЯ </w:t>
      </w:r>
    </w:p>
    <w:p w:rsidR="00637047" w:rsidRPr="00BE598E" w:rsidRDefault="00637047" w:rsidP="00637047">
      <w:pPr>
        <w:shd w:val="clear" w:color="auto" w:fill="FF0000"/>
        <w:tabs>
          <w:tab w:val="left" w:pos="284"/>
        </w:tabs>
        <w:autoSpaceDE w:val="0"/>
        <w:autoSpaceDN w:val="0"/>
        <w:adjustRightInd w:val="0"/>
        <w:jc w:val="center"/>
        <w:rPr>
          <w:rFonts w:ascii="Arial Narrow" w:hAnsi="Arial Narrow"/>
          <w:b/>
          <w:color w:val="FFFFFF"/>
          <w:sz w:val="26"/>
          <w:szCs w:val="26"/>
        </w:rPr>
      </w:pPr>
      <w:r w:rsidRPr="00BE598E">
        <w:rPr>
          <w:rFonts w:ascii="Arial Narrow" w:hAnsi="Arial Narrow"/>
          <w:b/>
          <w:color w:val="FFFFFF"/>
          <w:sz w:val="26"/>
          <w:szCs w:val="26"/>
        </w:rPr>
        <w:t xml:space="preserve">ЮРИДИЧЕСКАЯ ПОМОЩЬ </w:t>
      </w:r>
    </w:p>
    <w:p w:rsidR="00637047" w:rsidRPr="00BE598E" w:rsidRDefault="00637047" w:rsidP="00637047">
      <w:pPr>
        <w:shd w:val="clear" w:color="auto" w:fill="FF0000"/>
        <w:tabs>
          <w:tab w:val="left" w:pos="284"/>
        </w:tabs>
        <w:autoSpaceDE w:val="0"/>
        <w:autoSpaceDN w:val="0"/>
        <w:adjustRightInd w:val="0"/>
        <w:jc w:val="center"/>
        <w:rPr>
          <w:rFonts w:ascii="Arial Narrow" w:hAnsi="Arial Narrow"/>
          <w:b/>
          <w:color w:val="FFFFFF"/>
          <w:sz w:val="26"/>
          <w:szCs w:val="26"/>
        </w:rPr>
      </w:pPr>
      <w:r w:rsidRPr="00BE598E">
        <w:rPr>
          <w:rFonts w:ascii="Arial Narrow" w:hAnsi="Arial Narrow"/>
          <w:b/>
          <w:color w:val="FFFFFF"/>
          <w:sz w:val="26"/>
          <w:szCs w:val="26"/>
        </w:rPr>
        <w:lastRenderedPageBreak/>
        <w:t xml:space="preserve">В </w:t>
      </w:r>
      <w:r>
        <w:rPr>
          <w:rFonts w:ascii="Arial Narrow" w:hAnsi="Arial Narrow"/>
          <w:b/>
          <w:color w:val="FFFFFF"/>
          <w:sz w:val="26"/>
          <w:szCs w:val="26"/>
        </w:rPr>
        <w:t>НОВОСИБИРСКОЙ ОБЛАСТИ</w:t>
      </w:r>
    </w:p>
    <w:p w:rsidR="00637047" w:rsidRPr="00BE598E" w:rsidRDefault="00637047" w:rsidP="00637047">
      <w:pPr>
        <w:autoSpaceDE w:val="0"/>
        <w:autoSpaceDN w:val="0"/>
        <w:adjustRightInd w:val="0"/>
        <w:ind w:firstLine="284"/>
        <w:jc w:val="both"/>
        <w:rPr>
          <w:rFonts w:ascii="Arial Narrow" w:hAnsi="Arial Narrow"/>
          <w:sz w:val="26"/>
          <w:szCs w:val="26"/>
        </w:rPr>
      </w:pPr>
    </w:p>
    <w:p w:rsidR="00637047" w:rsidRPr="00BE598E" w:rsidRDefault="00637047" w:rsidP="00637047">
      <w:pPr>
        <w:autoSpaceDE w:val="0"/>
        <w:autoSpaceDN w:val="0"/>
        <w:adjustRightInd w:val="0"/>
        <w:ind w:firstLine="284"/>
        <w:jc w:val="both"/>
        <w:rPr>
          <w:rFonts w:ascii="Arial Narrow" w:hAnsi="Arial Narrow"/>
          <w:sz w:val="20"/>
          <w:szCs w:val="20"/>
        </w:rPr>
      </w:pPr>
      <w:r w:rsidRPr="00BE598E">
        <w:rPr>
          <w:rFonts w:ascii="Arial Narrow" w:hAnsi="Arial Narrow"/>
          <w:sz w:val="20"/>
          <w:szCs w:val="20"/>
        </w:rPr>
        <w:t xml:space="preserve">Конституция Российской Федерации закрепила право граждан на получение квалифицированной юридической помощи. При этом в статье 48 Конституции Российской Федерации предусмотрено, что в отдельных случаях юридическая помощь оказывается бесплатно. </w:t>
      </w:r>
    </w:p>
    <w:p w:rsidR="00637047" w:rsidRPr="00BE598E" w:rsidRDefault="00637047" w:rsidP="00637047">
      <w:pPr>
        <w:ind w:firstLine="284"/>
        <w:jc w:val="both"/>
        <w:rPr>
          <w:rFonts w:ascii="Arial Narrow" w:hAnsi="Arial Narrow"/>
          <w:color w:val="404040"/>
          <w:sz w:val="20"/>
          <w:szCs w:val="20"/>
        </w:rPr>
      </w:pPr>
    </w:p>
    <w:p w:rsidR="00637047" w:rsidRPr="00BE598E" w:rsidRDefault="00637047" w:rsidP="00637047">
      <w:pPr>
        <w:jc w:val="both"/>
        <w:rPr>
          <w:rFonts w:ascii="Arial Narrow" w:hAnsi="Arial Narrow"/>
          <w:b/>
          <w:caps/>
          <w:color w:val="FF0000"/>
          <w:sz w:val="20"/>
          <w:szCs w:val="20"/>
        </w:rPr>
      </w:pPr>
      <w:r w:rsidRPr="00BE598E">
        <w:rPr>
          <w:rFonts w:ascii="Arial Narrow" w:hAnsi="Arial Narrow"/>
          <w:b/>
          <w:caps/>
          <w:color w:val="FF0000"/>
          <w:sz w:val="20"/>
          <w:szCs w:val="20"/>
        </w:rPr>
        <w:t>Бесплатная юридическая помощь оказывается в виде:</w:t>
      </w:r>
    </w:p>
    <w:p w:rsidR="00637047" w:rsidRPr="00BE598E" w:rsidRDefault="00637047" w:rsidP="00B27A63">
      <w:pPr>
        <w:pStyle w:val="a9"/>
        <w:numPr>
          <w:ilvl w:val="0"/>
          <w:numId w:val="2"/>
        </w:numPr>
        <w:spacing w:after="0" w:line="240" w:lineRule="auto"/>
        <w:ind w:left="426"/>
        <w:jc w:val="both"/>
        <w:rPr>
          <w:rFonts w:ascii="Arial Narrow" w:hAnsi="Arial Narrow"/>
          <w:sz w:val="20"/>
          <w:szCs w:val="20"/>
        </w:rPr>
      </w:pPr>
      <w:r w:rsidRPr="00BE598E">
        <w:rPr>
          <w:rFonts w:ascii="Arial Narrow" w:hAnsi="Arial Narrow"/>
          <w:sz w:val="20"/>
          <w:szCs w:val="20"/>
        </w:rPr>
        <w:t>правового консультирования в устной и письменной форме;</w:t>
      </w:r>
    </w:p>
    <w:p w:rsidR="00637047" w:rsidRPr="00BE598E" w:rsidRDefault="00637047" w:rsidP="00B27A63">
      <w:pPr>
        <w:pStyle w:val="a9"/>
        <w:numPr>
          <w:ilvl w:val="0"/>
          <w:numId w:val="2"/>
        </w:numPr>
        <w:spacing w:after="0" w:line="240" w:lineRule="auto"/>
        <w:ind w:left="426"/>
        <w:jc w:val="both"/>
        <w:rPr>
          <w:rFonts w:ascii="Arial Narrow" w:hAnsi="Arial Narrow"/>
          <w:sz w:val="20"/>
          <w:szCs w:val="20"/>
        </w:rPr>
      </w:pPr>
      <w:r w:rsidRPr="00BE598E">
        <w:rPr>
          <w:rFonts w:ascii="Arial Narrow" w:hAnsi="Arial Narrow"/>
          <w:sz w:val="20"/>
          <w:szCs w:val="20"/>
        </w:rPr>
        <w:t>составления заявлений, жалоб, ходатайств и других документов правового характера;</w:t>
      </w:r>
    </w:p>
    <w:p w:rsidR="00637047" w:rsidRPr="00BE598E" w:rsidRDefault="00637047" w:rsidP="00B27A63">
      <w:pPr>
        <w:pStyle w:val="a9"/>
        <w:numPr>
          <w:ilvl w:val="0"/>
          <w:numId w:val="2"/>
        </w:numPr>
        <w:spacing w:after="0" w:line="240" w:lineRule="auto"/>
        <w:ind w:left="426"/>
        <w:jc w:val="both"/>
        <w:rPr>
          <w:rFonts w:ascii="Arial Narrow" w:hAnsi="Arial Narrow"/>
          <w:sz w:val="20"/>
          <w:szCs w:val="20"/>
        </w:rPr>
      </w:pPr>
      <w:r w:rsidRPr="00BE598E">
        <w:rPr>
          <w:rFonts w:ascii="Arial Narrow" w:hAnsi="Arial Narrow"/>
          <w:sz w:val="20"/>
          <w:szCs w:val="20"/>
        </w:rPr>
        <w:t>представления интересов гражданина в судах, государственных и муниципальных органах, организациях в случаях и в порядке, которые установлены Федеральным законом от 21.11.2011 №</w:t>
      </w:r>
      <w:r>
        <w:rPr>
          <w:rFonts w:ascii="Arial Narrow" w:hAnsi="Arial Narrow"/>
          <w:sz w:val="20"/>
          <w:szCs w:val="20"/>
        </w:rPr>
        <w:t xml:space="preserve"> </w:t>
      </w:r>
      <w:r w:rsidRPr="00BE598E">
        <w:rPr>
          <w:rFonts w:ascii="Arial Narrow" w:hAnsi="Arial Narrow"/>
          <w:sz w:val="20"/>
          <w:szCs w:val="20"/>
        </w:rPr>
        <w:t xml:space="preserve">324-ФЗ </w:t>
      </w:r>
      <w:r>
        <w:rPr>
          <w:rFonts w:ascii="Arial Narrow" w:hAnsi="Arial Narrow"/>
          <w:sz w:val="20"/>
          <w:szCs w:val="20"/>
        </w:rPr>
        <w:t xml:space="preserve">               </w:t>
      </w:r>
      <w:r w:rsidRPr="00BE598E">
        <w:rPr>
          <w:rFonts w:ascii="Arial Narrow" w:hAnsi="Arial Narrow"/>
          <w:sz w:val="20"/>
          <w:szCs w:val="20"/>
        </w:rPr>
        <w:t xml:space="preserve">«О бесплатной юридической помощи в Российской Федерации», другими федеральными законами и законом </w:t>
      </w:r>
      <w:r>
        <w:rPr>
          <w:rFonts w:ascii="Arial Narrow" w:hAnsi="Arial Narrow"/>
          <w:sz w:val="20"/>
          <w:szCs w:val="20"/>
        </w:rPr>
        <w:t xml:space="preserve">Новосибирской области </w:t>
      </w:r>
      <w:r w:rsidRPr="007C57AE">
        <w:rPr>
          <w:rFonts w:ascii="Arial Narrow" w:hAnsi="Arial Narrow"/>
          <w:sz w:val="20"/>
          <w:szCs w:val="20"/>
        </w:rPr>
        <w:t>от 28.09.2012 № 252-ОЗ</w:t>
      </w:r>
      <w:r w:rsidRPr="007C57AE">
        <w:t xml:space="preserve"> </w:t>
      </w:r>
      <w:r>
        <w:br/>
      </w:r>
      <w:r w:rsidRPr="00BE598E">
        <w:rPr>
          <w:rFonts w:ascii="Arial Narrow" w:hAnsi="Arial Narrow"/>
          <w:sz w:val="20"/>
          <w:szCs w:val="20"/>
        </w:rPr>
        <w:t xml:space="preserve">«О бесплатной юридической помощи в </w:t>
      </w:r>
      <w:r>
        <w:rPr>
          <w:rFonts w:ascii="Arial Narrow" w:hAnsi="Arial Narrow"/>
          <w:sz w:val="20"/>
          <w:szCs w:val="20"/>
        </w:rPr>
        <w:t>Новосибирской области»</w:t>
      </w:r>
      <w:r w:rsidRPr="00BE598E">
        <w:rPr>
          <w:rFonts w:ascii="Arial Narrow" w:hAnsi="Arial Narrow"/>
          <w:sz w:val="20"/>
          <w:szCs w:val="20"/>
        </w:rPr>
        <w:t>.</w:t>
      </w:r>
    </w:p>
    <w:p w:rsidR="00637047" w:rsidRPr="00BE598E" w:rsidRDefault="00637047" w:rsidP="00B27A63">
      <w:pPr>
        <w:numPr>
          <w:ilvl w:val="0"/>
          <w:numId w:val="2"/>
        </w:numPr>
        <w:autoSpaceDE w:val="0"/>
        <w:autoSpaceDN w:val="0"/>
        <w:adjustRightInd w:val="0"/>
        <w:spacing w:after="0" w:line="240" w:lineRule="auto"/>
        <w:ind w:left="426"/>
        <w:jc w:val="both"/>
        <w:rPr>
          <w:rFonts w:ascii="Arial Narrow" w:hAnsi="Arial Narrow"/>
          <w:iCs/>
          <w:sz w:val="20"/>
          <w:szCs w:val="20"/>
        </w:rPr>
      </w:pPr>
      <w:r w:rsidRPr="00BE598E">
        <w:rPr>
          <w:rFonts w:ascii="Arial Narrow" w:hAnsi="Arial Narrow"/>
          <w:iCs/>
          <w:sz w:val="20"/>
          <w:szCs w:val="20"/>
        </w:rPr>
        <w:t>Бесплатная юридическая помощь может оказываться в иных не запрещенных законодательством Российской Федерации видах.</w:t>
      </w:r>
    </w:p>
    <w:p w:rsidR="00637047" w:rsidRPr="00BE598E" w:rsidRDefault="00637047" w:rsidP="00637047">
      <w:pPr>
        <w:keepNext/>
        <w:framePr w:dropCap="drop" w:lines="3" w:wrap="around" w:vAnchor="text" w:hAnchor="page" w:x="403" w:y="182"/>
        <w:jc w:val="both"/>
        <w:textAlignment w:val="baseline"/>
        <w:rPr>
          <w:rFonts w:ascii="Arial Narrow" w:hAnsi="Arial Narrow"/>
          <w:color w:val="E60500"/>
          <w:position w:val="-11"/>
          <w:sz w:val="20"/>
          <w:szCs w:val="20"/>
        </w:rPr>
      </w:pPr>
      <w:r w:rsidRPr="0010385C">
        <w:rPr>
          <w:rFonts w:ascii="Arial Narrow" w:hAnsi="Arial Narrow"/>
          <w:noProof/>
          <w:position w:val="-11"/>
          <w:sz w:val="20"/>
          <w:szCs w:val="20"/>
        </w:rPr>
        <w:drawing>
          <wp:inline distT="0" distB="0" distL="0" distR="0">
            <wp:extent cx="704850" cy="466725"/>
            <wp:effectExtent l="0" t="0" r="0" b="0"/>
            <wp:docPr id="8" name="Рисунок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04850" cy="466725"/>
                    </a:xfrm>
                    <a:prstGeom prst="rect">
                      <a:avLst/>
                    </a:prstGeom>
                    <a:noFill/>
                    <a:ln>
                      <a:noFill/>
                    </a:ln>
                  </pic:spPr>
                </pic:pic>
              </a:graphicData>
            </a:graphic>
          </wp:inline>
        </w:drawing>
      </w:r>
    </w:p>
    <w:p w:rsidR="00637047" w:rsidRPr="00BE598E" w:rsidRDefault="00637047" w:rsidP="00637047">
      <w:pPr>
        <w:ind w:firstLine="284"/>
        <w:jc w:val="both"/>
        <w:rPr>
          <w:rFonts w:ascii="Arial Narrow" w:hAnsi="Arial Narrow"/>
          <w:color w:val="404040"/>
          <w:sz w:val="20"/>
          <w:szCs w:val="20"/>
        </w:rPr>
      </w:pPr>
    </w:p>
    <w:p w:rsidR="00637047" w:rsidRPr="00BE598E" w:rsidRDefault="00637047" w:rsidP="00637047">
      <w:pPr>
        <w:autoSpaceDE w:val="0"/>
        <w:autoSpaceDN w:val="0"/>
        <w:adjustRightInd w:val="0"/>
        <w:jc w:val="both"/>
        <w:rPr>
          <w:rFonts w:ascii="Arial Narrow" w:hAnsi="Arial Narrow"/>
          <w:sz w:val="20"/>
          <w:szCs w:val="20"/>
        </w:rPr>
      </w:pPr>
      <w:r w:rsidRPr="00BE598E">
        <w:rPr>
          <w:rFonts w:ascii="Arial Narrow" w:hAnsi="Arial Narrow"/>
          <w:b/>
          <w:color w:val="E60500"/>
          <w:sz w:val="20"/>
          <w:szCs w:val="20"/>
        </w:rPr>
        <w:t>АДВОКАТЫ</w:t>
      </w:r>
      <w:r w:rsidRPr="00BE598E">
        <w:rPr>
          <w:rFonts w:ascii="Arial Narrow" w:hAnsi="Arial Narrow"/>
          <w:b/>
          <w:color w:val="548DD4"/>
          <w:sz w:val="20"/>
          <w:szCs w:val="20"/>
        </w:rPr>
        <w:t xml:space="preserve"> </w:t>
      </w:r>
      <w:r w:rsidRPr="00BE598E">
        <w:rPr>
          <w:rFonts w:ascii="Arial Narrow" w:hAnsi="Arial Narrow"/>
          <w:sz w:val="20"/>
          <w:szCs w:val="20"/>
        </w:rPr>
        <w:t xml:space="preserve">Адвокаты осуществляют правовое консультирование граждан в устной и письменной форме, составляют для них заявления, жалобы, ходатайства и другие документы правового характера. </w:t>
      </w:r>
    </w:p>
    <w:p w:rsidR="00637047" w:rsidRPr="001E55C2" w:rsidRDefault="00637047" w:rsidP="00637047">
      <w:pPr>
        <w:autoSpaceDE w:val="0"/>
        <w:autoSpaceDN w:val="0"/>
        <w:adjustRightInd w:val="0"/>
        <w:ind w:firstLine="284"/>
        <w:jc w:val="both"/>
        <w:rPr>
          <w:rFonts w:ascii="Arial Narrow" w:hAnsi="Arial Narrow"/>
          <w:sz w:val="20"/>
          <w:szCs w:val="20"/>
        </w:rPr>
      </w:pPr>
      <w:r w:rsidRPr="00BE598E">
        <w:rPr>
          <w:rFonts w:ascii="Arial Narrow" w:hAnsi="Arial Narrow"/>
          <w:sz w:val="20"/>
          <w:szCs w:val="20"/>
        </w:rPr>
        <w:t xml:space="preserve">Список адвокатов, оказывающих бесплатную юридическую помощь, утвержден Соглашением об оказании бесплатной юридической помощи адвокатами, являющимися участниками государственной системы бесплатной юридической помощи между Адвокатской палатой </w:t>
      </w:r>
      <w:r>
        <w:rPr>
          <w:rFonts w:ascii="Arial Narrow" w:hAnsi="Arial Narrow"/>
          <w:sz w:val="20"/>
          <w:szCs w:val="20"/>
        </w:rPr>
        <w:t>Новосибирской области</w:t>
      </w:r>
      <w:r w:rsidRPr="00BE598E">
        <w:rPr>
          <w:rFonts w:ascii="Arial Narrow" w:hAnsi="Arial Narrow"/>
          <w:sz w:val="20"/>
          <w:szCs w:val="20"/>
        </w:rPr>
        <w:t xml:space="preserve"> и </w:t>
      </w:r>
      <w:r>
        <w:rPr>
          <w:rFonts w:ascii="Arial Narrow" w:hAnsi="Arial Narrow"/>
          <w:sz w:val="20"/>
          <w:szCs w:val="20"/>
        </w:rPr>
        <w:t>министерством юстиции Новосибирской области</w:t>
      </w:r>
      <w:r w:rsidRPr="00BE598E">
        <w:rPr>
          <w:rFonts w:ascii="Arial Narrow" w:hAnsi="Arial Narrow"/>
          <w:sz w:val="20"/>
          <w:szCs w:val="20"/>
        </w:rPr>
        <w:t xml:space="preserve">. Адреса и телефоны адвокатских образований размещены на официальном сайте Адвокатской палаты </w:t>
      </w:r>
      <w:r>
        <w:rPr>
          <w:rFonts w:ascii="Arial Narrow" w:hAnsi="Arial Narrow"/>
          <w:sz w:val="20"/>
          <w:szCs w:val="20"/>
        </w:rPr>
        <w:t xml:space="preserve">Новосибирской области: </w:t>
      </w:r>
      <w:hyperlink r:id="rId44" w:history="1">
        <w:r w:rsidRPr="00287C14">
          <w:rPr>
            <w:rStyle w:val="af1"/>
            <w:rFonts w:ascii="Arial Narrow" w:hAnsi="Arial Narrow"/>
            <w:sz w:val="20"/>
            <w:szCs w:val="20"/>
          </w:rPr>
          <w:t>http://www.advpalatanso.ru/</w:t>
        </w:r>
      </w:hyperlink>
      <w:r w:rsidRPr="00BE598E">
        <w:rPr>
          <w:rFonts w:ascii="Arial Narrow" w:hAnsi="Arial Narrow"/>
          <w:sz w:val="20"/>
          <w:szCs w:val="20"/>
        </w:rPr>
        <w:t>,</w:t>
      </w:r>
      <w:r>
        <w:rPr>
          <w:rFonts w:ascii="Arial Narrow" w:hAnsi="Arial Narrow"/>
          <w:sz w:val="20"/>
          <w:szCs w:val="20"/>
        </w:rPr>
        <w:t xml:space="preserve"> т</w:t>
      </w:r>
      <w:r w:rsidRPr="001E55C2">
        <w:rPr>
          <w:rFonts w:ascii="Arial Narrow" w:hAnsi="Arial Narrow"/>
          <w:sz w:val="20"/>
          <w:szCs w:val="20"/>
        </w:rPr>
        <w:t xml:space="preserve">ел.: </w:t>
      </w:r>
      <w:r>
        <w:rPr>
          <w:rFonts w:ascii="Arial Narrow" w:hAnsi="Arial Narrow"/>
          <w:sz w:val="20"/>
          <w:szCs w:val="20"/>
        </w:rPr>
        <w:t xml:space="preserve">(383)217-36-14, министерства юстиции Новосибирской области: </w:t>
      </w:r>
      <w:hyperlink r:id="rId45" w:history="1">
        <w:r w:rsidRPr="00287C14">
          <w:rPr>
            <w:rStyle w:val="af1"/>
            <w:rFonts w:ascii="Arial Narrow" w:hAnsi="Arial Narrow"/>
            <w:sz w:val="20"/>
            <w:szCs w:val="20"/>
          </w:rPr>
          <w:t>http://minjust.nso.ru/</w:t>
        </w:r>
      </w:hyperlink>
      <w:r>
        <w:rPr>
          <w:rFonts w:ascii="Arial Narrow" w:hAnsi="Arial Narrow"/>
          <w:sz w:val="20"/>
          <w:szCs w:val="20"/>
        </w:rPr>
        <w:t>, тел.223-37-63.</w:t>
      </w:r>
    </w:p>
    <w:p w:rsidR="00637047" w:rsidRPr="00BE598E" w:rsidRDefault="00637047" w:rsidP="00637047">
      <w:pPr>
        <w:autoSpaceDE w:val="0"/>
        <w:autoSpaceDN w:val="0"/>
        <w:adjustRightInd w:val="0"/>
        <w:ind w:firstLine="284"/>
        <w:jc w:val="both"/>
        <w:rPr>
          <w:rFonts w:ascii="Arial Narrow" w:hAnsi="Arial Narrow"/>
          <w:color w:val="FF0000"/>
          <w:sz w:val="20"/>
          <w:szCs w:val="20"/>
        </w:rPr>
      </w:pPr>
    </w:p>
    <w:p w:rsidR="00637047" w:rsidRPr="00BE598E" w:rsidRDefault="00637047" w:rsidP="00637047">
      <w:pPr>
        <w:jc w:val="both"/>
        <w:rPr>
          <w:rFonts w:ascii="Arial Narrow" w:hAnsi="Arial Narrow"/>
          <w:sz w:val="20"/>
          <w:szCs w:val="20"/>
        </w:rPr>
      </w:pPr>
      <w:r w:rsidRPr="00BE598E">
        <w:rPr>
          <w:rFonts w:ascii="Arial Narrow" w:hAnsi="Arial Narrow"/>
          <w:b/>
          <w:color w:val="E60500"/>
          <w:sz w:val="20"/>
          <w:szCs w:val="20"/>
        </w:rPr>
        <w:t>НОТАРИАТ</w:t>
      </w:r>
      <w:r w:rsidRPr="00BE598E">
        <w:rPr>
          <w:rFonts w:ascii="Arial Narrow" w:hAnsi="Arial Narrow"/>
          <w:sz w:val="20"/>
          <w:szCs w:val="20"/>
        </w:rPr>
        <w:t xml:space="preserve"> Нотариусы оказывают бесплатную юридическую помощь гражданам, обратившимся за совершением нотариальных действий, исходя из своих полномочий путем консультирования по вопросам совершения нотариальных действий. </w:t>
      </w:r>
    </w:p>
    <w:p w:rsidR="00637047" w:rsidRPr="00BE598E" w:rsidRDefault="00637047" w:rsidP="00637047">
      <w:pPr>
        <w:jc w:val="both"/>
        <w:rPr>
          <w:rFonts w:ascii="Arial Narrow" w:hAnsi="Arial Narrow"/>
          <w:color w:val="FF0000"/>
          <w:sz w:val="20"/>
          <w:szCs w:val="20"/>
        </w:rPr>
      </w:pPr>
      <w:r w:rsidRPr="00BE598E">
        <w:rPr>
          <w:rFonts w:ascii="Arial Narrow" w:hAnsi="Arial Narrow"/>
          <w:sz w:val="20"/>
          <w:szCs w:val="20"/>
        </w:rPr>
        <w:t xml:space="preserve">Адреса и телефоны  нотариусов размещены на официальном сайте Нотариальной палаты </w:t>
      </w:r>
      <w:r>
        <w:rPr>
          <w:rFonts w:ascii="Arial Narrow" w:hAnsi="Arial Narrow"/>
          <w:sz w:val="20"/>
          <w:szCs w:val="20"/>
        </w:rPr>
        <w:t>Новосибирской области</w:t>
      </w:r>
      <w:r w:rsidRPr="00BE598E">
        <w:rPr>
          <w:rFonts w:ascii="Arial Narrow" w:hAnsi="Arial Narrow"/>
          <w:sz w:val="20"/>
          <w:szCs w:val="20"/>
        </w:rPr>
        <w:t xml:space="preserve">: </w:t>
      </w:r>
      <w:r w:rsidRPr="00650E1E">
        <w:rPr>
          <w:rFonts w:ascii="Arial Narrow" w:hAnsi="Arial Narrow"/>
          <w:sz w:val="20"/>
          <w:szCs w:val="20"/>
        </w:rPr>
        <w:t>http://www.npnso.ru/</w:t>
      </w:r>
      <w:r>
        <w:rPr>
          <w:rFonts w:ascii="Arial Narrow" w:hAnsi="Arial Narrow"/>
          <w:color w:val="FF0000"/>
          <w:sz w:val="20"/>
          <w:szCs w:val="20"/>
        </w:rPr>
        <w:t xml:space="preserve">, </w:t>
      </w:r>
      <w:r>
        <w:rPr>
          <w:rFonts w:ascii="Arial Narrow" w:hAnsi="Arial Narrow"/>
          <w:sz w:val="20"/>
          <w:szCs w:val="20"/>
        </w:rPr>
        <w:t>т</w:t>
      </w:r>
      <w:r w:rsidRPr="001E55C2">
        <w:rPr>
          <w:rFonts w:ascii="Arial Narrow" w:hAnsi="Arial Narrow"/>
          <w:sz w:val="20"/>
          <w:szCs w:val="20"/>
        </w:rPr>
        <w:t>ел.:</w:t>
      </w:r>
      <w:r>
        <w:rPr>
          <w:rFonts w:ascii="Arial Narrow" w:hAnsi="Arial Narrow"/>
          <w:color w:val="FF0000"/>
          <w:sz w:val="20"/>
          <w:szCs w:val="20"/>
        </w:rPr>
        <w:t xml:space="preserve"> </w:t>
      </w:r>
      <w:r>
        <w:rPr>
          <w:rFonts w:ascii="Arial Narrow" w:hAnsi="Arial Narrow"/>
          <w:sz w:val="20"/>
          <w:szCs w:val="20"/>
        </w:rPr>
        <w:t>(383</w:t>
      </w:r>
      <w:r w:rsidRPr="001E55C2">
        <w:rPr>
          <w:rFonts w:ascii="Arial Narrow" w:hAnsi="Arial Narrow"/>
          <w:sz w:val="20"/>
          <w:szCs w:val="20"/>
        </w:rPr>
        <w:t xml:space="preserve">) </w:t>
      </w:r>
      <w:r>
        <w:rPr>
          <w:rFonts w:ascii="Arial Narrow" w:hAnsi="Arial Narrow"/>
          <w:sz w:val="20"/>
          <w:szCs w:val="20"/>
        </w:rPr>
        <w:t>227-36-35.</w:t>
      </w:r>
    </w:p>
    <w:p w:rsidR="00637047" w:rsidRPr="00BE598E" w:rsidRDefault="00637047" w:rsidP="00637047">
      <w:pPr>
        <w:keepNext/>
        <w:framePr w:dropCap="drop" w:lines="3" w:wrap="around" w:vAnchor="text" w:hAnchor="page" w:x="5866" w:y="168"/>
        <w:jc w:val="both"/>
        <w:textAlignment w:val="baseline"/>
        <w:rPr>
          <w:rFonts w:ascii="Arial Narrow" w:hAnsi="Arial Narrow"/>
          <w:b/>
          <w:position w:val="-11"/>
          <w:sz w:val="20"/>
          <w:szCs w:val="20"/>
        </w:rPr>
      </w:pPr>
      <w:r w:rsidRPr="0010385C">
        <w:rPr>
          <w:rFonts w:ascii="Arial Narrow" w:hAnsi="Arial Narrow"/>
          <w:noProof/>
          <w:position w:val="-11"/>
          <w:sz w:val="20"/>
          <w:szCs w:val="20"/>
        </w:rPr>
        <w:drawing>
          <wp:inline distT="0" distB="0" distL="0" distR="0">
            <wp:extent cx="704850" cy="466725"/>
            <wp:effectExtent l="0" t="0" r="0" b="0"/>
            <wp:docPr id="7" name="Рисунок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04850" cy="466725"/>
                    </a:xfrm>
                    <a:prstGeom prst="rect">
                      <a:avLst/>
                    </a:prstGeom>
                    <a:noFill/>
                    <a:ln>
                      <a:noFill/>
                    </a:ln>
                  </pic:spPr>
                </pic:pic>
              </a:graphicData>
            </a:graphic>
          </wp:inline>
        </w:drawing>
      </w:r>
    </w:p>
    <w:p w:rsidR="00637047" w:rsidRPr="00BE598E" w:rsidRDefault="00637047" w:rsidP="00637047">
      <w:pPr>
        <w:jc w:val="both"/>
        <w:rPr>
          <w:rFonts w:ascii="Arial Narrow" w:hAnsi="Arial Narrow"/>
          <w:color w:val="595959"/>
          <w:sz w:val="20"/>
          <w:szCs w:val="20"/>
        </w:rPr>
      </w:pPr>
    </w:p>
    <w:p w:rsidR="00637047" w:rsidRPr="00BE598E" w:rsidRDefault="00637047" w:rsidP="00637047">
      <w:pPr>
        <w:keepNext/>
        <w:framePr w:dropCap="drop" w:lines="3" w:wrap="around" w:vAnchor="text" w:hAnchor="page" w:x="5896" w:y="1"/>
        <w:jc w:val="both"/>
        <w:textAlignment w:val="baseline"/>
        <w:rPr>
          <w:rFonts w:ascii="Arial Narrow" w:hAnsi="Arial Narrow"/>
          <w:b/>
          <w:position w:val="-11"/>
          <w:sz w:val="20"/>
          <w:szCs w:val="20"/>
        </w:rPr>
      </w:pPr>
      <w:r w:rsidRPr="0010385C">
        <w:rPr>
          <w:rFonts w:ascii="Arial Narrow" w:hAnsi="Arial Narrow"/>
          <w:noProof/>
          <w:position w:val="-11"/>
          <w:sz w:val="20"/>
          <w:szCs w:val="20"/>
        </w:rPr>
        <w:lastRenderedPageBreak/>
        <w:drawing>
          <wp:inline distT="0" distB="0" distL="0" distR="0">
            <wp:extent cx="704850" cy="466725"/>
            <wp:effectExtent l="0" t="0" r="0" b="0"/>
            <wp:docPr id="6" name="Рисунок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04850" cy="466725"/>
                    </a:xfrm>
                    <a:prstGeom prst="rect">
                      <a:avLst/>
                    </a:prstGeom>
                    <a:noFill/>
                    <a:ln>
                      <a:noFill/>
                    </a:ln>
                  </pic:spPr>
                </pic:pic>
              </a:graphicData>
            </a:graphic>
          </wp:inline>
        </w:drawing>
      </w:r>
    </w:p>
    <w:p w:rsidR="00637047" w:rsidRPr="00BE598E" w:rsidRDefault="00637047" w:rsidP="00637047">
      <w:pPr>
        <w:ind w:hanging="142"/>
        <w:jc w:val="both"/>
        <w:rPr>
          <w:rStyle w:val="afd"/>
          <w:rFonts w:ascii="Arial Narrow" w:hAnsi="Arial Narrow"/>
          <w:sz w:val="20"/>
          <w:szCs w:val="20"/>
        </w:rPr>
      </w:pPr>
      <w:r>
        <w:rPr>
          <w:rFonts w:ascii="Arial Narrow" w:hAnsi="Arial Narrow"/>
          <w:b/>
          <w:color w:val="E60500"/>
          <w:sz w:val="20"/>
          <w:szCs w:val="20"/>
        </w:rPr>
        <w:t xml:space="preserve">   </w:t>
      </w:r>
      <w:r w:rsidRPr="00BE598E">
        <w:rPr>
          <w:rFonts w:ascii="Arial Narrow" w:hAnsi="Arial Narrow"/>
          <w:b/>
          <w:color w:val="E60500"/>
          <w:sz w:val="20"/>
          <w:szCs w:val="20"/>
        </w:rPr>
        <w:t>ЮРИДИЧЕСКИЕ КЛИНИКИ</w:t>
      </w:r>
      <w:r w:rsidRPr="00BE598E">
        <w:rPr>
          <w:rFonts w:ascii="Arial Narrow" w:hAnsi="Arial Narrow"/>
          <w:sz w:val="20"/>
          <w:szCs w:val="20"/>
        </w:rPr>
        <w:t xml:space="preserve"> </w:t>
      </w:r>
      <w:r w:rsidRPr="00BE598E">
        <w:rPr>
          <w:rStyle w:val="afd"/>
          <w:rFonts w:ascii="Arial Narrow" w:hAnsi="Arial Narrow"/>
          <w:b w:val="0"/>
          <w:sz w:val="20"/>
          <w:szCs w:val="20"/>
        </w:rPr>
        <w:t xml:space="preserve">Высшие учебные заведения, </w:t>
      </w:r>
      <w:r w:rsidRPr="00BE598E">
        <w:rPr>
          <w:rStyle w:val="af1"/>
          <w:rFonts w:ascii="Arial Narrow" w:hAnsi="Arial Narrow"/>
          <w:sz w:val="20"/>
          <w:szCs w:val="20"/>
        </w:rPr>
        <w:t>имеющие юридические факультеты</w:t>
      </w:r>
      <w:r>
        <w:rPr>
          <w:rStyle w:val="af1"/>
          <w:rFonts w:ascii="Arial Narrow" w:hAnsi="Arial Narrow"/>
          <w:sz w:val="20"/>
          <w:szCs w:val="20"/>
        </w:rPr>
        <w:t>,</w:t>
      </w:r>
      <w:r w:rsidRPr="00BE598E">
        <w:rPr>
          <w:rStyle w:val="afd"/>
          <w:rFonts w:ascii="Arial Narrow" w:hAnsi="Arial Narrow"/>
          <w:b w:val="0"/>
          <w:sz w:val="20"/>
          <w:szCs w:val="20"/>
        </w:rPr>
        <w:t xml:space="preserve"> активно участвуют в оказании бесплатной юридической помощи.</w:t>
      </w:r>
      <w:r w:rsidRPr="00BE598E">
        <w:rPr>
          <w:rStyle w:val="afd"/>
          <w:rFonts w:ascii="Arial Narrow" w:hAnsi="Arial Narrow"/>
          <w:sz w:val="20"/>
          <w:szCs w:val="20"/>
        </w:rPr>
        <w:t xml:space="preserve"> </w:t>
      </w:r>
    </w:p>
    <w:p w:rsidR="00637047" w:rsidRDefault="00637047" w:rsidP="00637047">
      <w:pPr>
        <w:jc w:val="both"/>
        <w:rPr>
          <w:rFonts w:ascii="Arial Narrow" w:hAnsi="Arial Narrow"/>
          <w:b/>
          <w:color w:val="0066FF"/>
          <w:sz w:val="20"/>
          <w:szCs w:val="20"/>
          <w:u w:val="single"/>
        </w:rPr>
      </w:pPr>
      <w:r w:rsidRPr="00BE598E">
        <w:rPr>
          <w:rStyle w:val="afd"/>
          <w:rFonts w:ascii="Arial Narrow" w:hAnsi="Arial Narrow"/>
          <w:b w:val="0"/>
          <w:sz w:val="20"/>
          <w:szCs w:val="20"/>
        </w:rPr>
        <w:t xml:space="preserve">На территории </w:t>
      </w:r>
      <w:r>
        <w:rPr>
          <w:rStyle w:val="afd"/>
          <w:rFonts w:ascii="Arial Narrow" w:hAnsi="Arial Narrow"/>
          <w:b w:val="0"/>
          <w:sz w:val="20"/>
          <w:szCs w:val="20"/>
        </w:rPr>
        <w:t>Новосибирской области</w:t>
      </w:r>
      <w:r w:rsidRPr="00BE598E">
        <w:rPr>
          <w:rStyle w:val="afd"/>
          <w:rFonts w:ascii="Arial Narrow" w:hAnsi="Arial Narrow"/>
          <w:b w:val="0"/>
          <w:sz w:val="20"/>
          <w:szCs w:val="20"/>
        </w:rPr>
        <w:t xml:space="preserve"> действу</w:t>
      </w:r>
      <w:r>
        <w:rPr>
          <w:rStyle w:val="afd"/>
          <w:rFonts w:ascii="Arial Narrow" w:hAnsi="Arial Narrow"/>
          <w:b w:val="0"/>
          <w:sz w:val="20"/>
          <w:szCs w:val="20"/>
        </w:rPr>
        <w:t>ют 7 юридических клиник</w:t>
      </w:r>
      <w:r w:rsidRPr="00BE598E">
        <w:rPr>
          <w:rStyle w:val="afd"/>
          <w:rFonts w:ascii="Arial Narrow" w:hAnsi="Arial Narrow"/>
          <w:b w:val="0"/>
          <w:sz w:val="20"/>
          <w:szCs w:val="20"/>
        </w:rPr>
        <w:t xml:space="preserve"> при образовательных учреждениях высшег</w:t>
      </w:r>
      <w:r>
        <w:rPr>
          <w:rStyle w:val="afd"/>
          <w:rFonts w:ascii="Arial Narrow" w:hAnsi="Arial Narrow"/>
          <w:b w:val="0"/>
          <w:sz w:val="20"/>
          <w:szCs w:val="20"/>
        </w:rPr>
        <w:t>о профессионального образования. Информация о юридических клиниках размещена на сайте Главного управления Минюста России по Новосибирской области (</w:t>
      </w:r>
      <w:hyperlink r:id="rId46" w:history="1">
        <w:r w:rsidRPr="0014258C">
          <w:rPr>
            <w:rStyle w:val="af1"/>
            <w:rFonts w:ascii="Arial Narrow" w:hAnsi="Arial Narrow"/>
            <w:b/>
            <w:sz w:val="20"/>
            <w:szCs w:val="20"/>
          </w:rPr>
          <w:t>www.to54.minjust.ru</w:t>
        </w:r>
      </w:hyperlink>
      <w:r w:rsidRPr="00D66C3E">
        <w:rPr>
          <w:rFonts w:ascii="Arial Narrow" w:hAnsi="Arial Narrow"/>
          <w:b/>
          <w:color w:val="0066FF"/>
          <w:sz w:val="20"/>
          <w:szCs w:val="20"/>
          <w:u w:val="single"/>
        </w:rPr>
        <w:t>)</w:t>
      </w:r>
      <w:r>
        <w:rPr>
          <w:rFonts w:ascii="Arial Narrow" w:hAnsi="Arial Narrow"/>
          <w:b/>
          <w:color w:val="0066FF"/>
          <w:sz w:val="20"/>
          <w:szCs w:val="20"/>
          <w:u w:val="single"/>
        </w:rPr>
        <w:t xml:space="preserve"> </w:t>
      </w:r>
      <w:r>
        <w:rPr>
          <w:rStyle w:val="afd"/>
          <w:rFonts w:ascii="Arial Narrow" w:hAnsi="Arial Narrow"/>
          <w:b w:val="0"/>
          <w:sz w:val="20"/>
          <w:szCs w:val="20"/>
        </w:rPr>
        <w:t>в разделе «Бесплатная юридическая помощь»</w:t>
      </w:r>
      <w:r>
        <w:rPr>
          <w:rFonts w:ascii="Arial Narrow" w:hAnsi="Arial Narrow"/>
          <w:b/>
          <w:color w:val="0066FF"/>
          <w:sz w:val="20"/>
          <w:szCs w:val="20"/>
          <w:u w:val="single"/>
        </w:rPr>
        <w:t>.</w:t>
      </w:r>
    </w:p>
    <w:p w:rsidR="00637047" w:rsidRPr="001E0FFF" w:rsidRDefault="00637047" w:rsidP="00637047">
      <w:pPr>
        <w:keepNext/>
        <w:framePr w:dropCap="drop" w:lines="3" w:wrap="around" w:vAnchor="text" w:hAnchor="page" w:x="6029" w:y="73"/>
        <w:jc w:val="both"/>
        <w:textAlignment w:val="baseline"/>
        <w:rPr>
          <w:rFonts w:ascii="Arial Narrow" w:hAnsi="Arial Narrow"/>
          <w:b/>
          <w:position w:val="-11"/>
          <w:sz w:val="20"/>
          <w:szCs w:val="20"/>
        </w:rPr>
      </w:pPr>
      <w:r w:rsidRPr="0010385C">
        <w:rPr>
          <w:rFonts w:ascii="Arial Narrow" w:hAnsi="Arial Narrow"/>
          <w:noProof/>
          <w:position w:val="-11"/>
          <w:sz w:val="20"/>
          <w:szCs w:val="20"/>
        </w:rPr>
        <w:drawing>
          <wp:inline distT="0" distB="0" distL="0" distR="0">
            <wp:extent cx="704850" cy="466725"/>
            <wp:effectExtent l="0" t="0" r="0" b="0"/>
            <wp:docPr id="5" name="Рисунок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04850" cy="466725"/>
                    </a:xfrm>
                    <a:prstGeom prst="rect">
                      <a:avLst/>
                    </a:prstGeom>
                    <a:noFill/>
                    <a:ln>
                      <a:noFill/>
                    </a:ln>
                  </pic:spPr>
                </pic:pic>
              </a:graphicData>
            </a:graphic>
          </wp:inline>
        </w:drawing>
      </w:r>
    </w:p>
    <w:p w:rsidR="00637047" w:rsidRDefault="00637047" w:rsidP="00637047">
      <w:pPr>
        <w:jc w:val="both"/>
        <w:rPr>
          <w:rFonts w:ascii="Arial Narrow" w:hAnsi="Arial Narrow"/>
          <w:b/>
          <w:color w:val="0066FF"/>
          <w:sz w:val="20"/>
          <w:szCs w:val="20"/>
          <w:u w:val="single"/>
        </w:rPr>
      </w:pPr>
    </w:p>
    <w:p w:rsidR="00637047" w:rsidRPr="00BE598E" w:rsidRDefault="00637047" w:rsidP="00637047">
      <w:pPr>
        <w:pStyle w:val="a7"/>
        <w:rPr>
          <w:rStyle w:val="afd"/>
          <w:rFonts w:ascii="Arial Narrow" w:hAnsi="Arial Narrow"/>
          <w:b w:val="0"/>
          <w:color w:val="404040"/>
          <w:sz w:val="20"/>
          <w:szCs w:val="20"/>
        </w:rPr>
      </w:pPr>
      <w:r w:rsidRPr="00BE598E">
        <w:rPr>
          <w:rStyle w:val="afd"/>
          <w:rFonts w:ascii="Arial Narrow" w:hAnsi="Arial Narrow"/>
          <w:color w:val="E60500"/>
          <w:sz w:val="20"/>
          <w:szCs w:val="20"/>
        </w:rPr>
        <w:t xml:space="preserve">ИНЫЕ </w:t>
      </w:r>
      <w:r w:rsidRPr="001E0FFF">
        <w:rPr>
          <w:rStyle w:val="afd"/>
          <w:rFonts w:ascii="Arial Narrow" w:hAnsi="Arial Narrow"/>
          <w:color w:val="E60500"/>
          <w:sz w:val="20"/>
          <w:szCs w:val="20"/>
        </w:rPr>
        <w:t xml:space="preserve">ОРГАНЫ </w:t>
      </w:r>
      <w:r w:rsidRPr="001E0FFF">
        <w:rPr>
          <w:rStyle w:val="afd"/>
          <w:rFonts w:ascii="Arial Narrow" w:hAnsi="Arial Narrow"/>
          <w:b w:val="0"/>
          <w:sz w:val="20"/>
          <w:szCs w:val="20"/>
        </w:rPr>
        <w:t>Консультирование, информирование граждан в пределах своей компетенции осуществляется и многими государственными органами. Территориальные органы федеральных органов исполнительной власти, органы исполнительной власти Новосибирской области, органы управления государственных внебюджетных фондов оказывают гражданам бесплатную юридическую помощь в виде правового консультирования в устной и письменной форме по вопросам, относящимся к их компетенции.</w:t>
      </w:r>
    </w:p>
    <w:p w:rsidR="00637047" w:rsidRPr="001E0FFF" w:rsidRDefault="00637047" w:rsidP="00637047">
      <w:pPr>
        <w:keepNext/>
        <w:framePr w:dropCap="drop" w:lines="3" w:wrap="around" w:vAnchor="text" w:hAnchor="page" w:x="6029" w:y="1"/>
        <w:jc w:val="both"/>
        <w:textAlignment w:val="baseline"/>
        <w:rPr>
          <w:rFonts w:ascii="Arial Narrow" w:hAnsi="Arial Narrow"/>
          <w:b/>
          <w:position w:val="-11"/>
          <w:sz w:val="20"/>
          <w:szCs w:val="20"/>
        </w:rPr>
      </w:pPr>
      <w:r w:rsidRPr="0010385C">
        <w:rPr>
          <w:rFonts w:ascii="Arial Narrow" w:hAnsi="Arial Narrow"/>
          <w:noProof/>
          <w:position w:val="-11"/>
          <w:sz w:val="20"/>
          <w:szCs w:val="20"/>
        </w:rPr>
        <w:drawing>
          <wp:inline distT="0" distB="0" distL="0" distR="0">
            <wp:extent cx="704850" cy="466725"/>
            <wp:effectExtent l="0" t="0" r="0" b="0"/>
            <wp:docPr id="4" name="Рисунок 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04850" cy="466725"/>
                    </a:xfrm>
                    <a:prstGeom prst="rect">
                      <a:avLst/>
                    </a:prstGeom>
                    <a:noFill/>
                    <a:ln>
                      <a:noFill/>
                    </a:ln>
                  </pic:spPr>
                </pic:pic>
              </a:graphicData>
            </a:graphic>
          </wp:inline>
        </w:drawing>
      </w:r>
    </w:p>
    <w:p w:rsidR="00637047" w:rsidRDefault="00637047" w:rsidP="00637047">
      <w:pPr>
        <w:jc w:val="both"/>
        <w:rPr>
          <w:rFonts w:ascii="Arial Narrow" w:hAnsi="Arial Narrow"/>
          <w:b/>
          <w:color w:val="0066FF"/>
          <w:sz w:val="20"/>
          <w:szCs w:val="20"/>
          <w:u w:val="single"/>
        </w:rPr>
      </w:pPr>
    </w:p>
    <w:p w:rsidR="00637047" w:rsidRPr="00D66C3E" w:rsidRDefault="00637047" w:rsidP="00637047">
      <w:pPr>
        <w:jc w:val="both"/>
        <w:rPr>
          <w:rFonts w:ascii="Arial Narrow" w:hAnsi="Arial Narrow"/>
          <w:b/>
          <w:color w:val="0066FF"/>
          <w:sz w:val="20"/>
          <w:szCs w:val="20"/>
          <w:u w:val="single"/>
        </w:rPr>
      </w:pPr>
      <w:r>
        <w:rPr>
          <w:rStyle w:val="afd"/>
          <w:rFonts w:ascii="Arial Narrow" w:hAnsi="Arial Narrow"/>
          <w:color w:val="E60500"/>
          <w:sz w:val="20"/>
          <w:szCs w:val="20"/>
        </w:rPr>
        <w:t>АССОЦИАЦИЯ ЮРИСТОВ РОССИИ</w:t>
      </w:r>
      <w:r w:rsidRPr="00D66C3E">
        <w:rPr>
          <w:rStyle w:val="afd"/>
          <w:rFonts w:ascii="Arial Narrow" w:hAnsi="Arial Narrow"/>
          <w:color w:val="E60500"/>
          <w:sz w:val="20"/>
          <w:szCs w:val="20"/>
        </w:rPr>
        <w:t xml:space="preserve"> </w:t>
      </w:r>
      <w:r>
        <w:rPr>
          <w:rStyle w:val="afd"/>
          <w:rFonts w:ascii="Arial Narrow" w:hAnsi="Arial Narrow"/>
          <w:b w:val="0"/>
          <w:sz w:val="20"/>
          <w:szCs w:val="20"/>
        </w:rPr>
        <w:t>Бесплатную юридическую помощь граждане могут получить в пунктах оказания бесплатной юридической помощи Новосибирского регионального отделения общероссийской общественной организации «Ассоциация юристов России».</w:t>
      </w:r>
    </w:p>
    <w:p w:rsidR="00637047" w:rsidRPr="00BE598E" w:rsidRDefault="00637047" w:rsidP="00B27A63">
      <w:pPr>
        <w:pStyle w:val="a9"/>
        <w:numPr>
          <w:ilvl w:val="0"/>
          <w:numId w:val="5"/>
        </w:numPr>
        <w:tabs>
          <w:tab w:val="left" w:pos="426"/>
        </w:tabs>
        <w:spacing w:after="0" w:line="240" w:lineRule="auto"/>
        <w:ind w:left="426"/>
        <w:jc w:val="both"/>
        <w:rPr>
          <w:rFonts w:ascii="Arial Narrow" w:hAnsi="Arial Narrow"/>
          <w:sz w:val="20"/>
          <w:szCs w:val="20"/>
        </w:rPr>
      </w:pPr>
      <w:r>
        <w:rPr>
          <w:rFonts w:ascii="Arial Narrow" w:hAnsi="Arial Narrow"/>
          <w:sz w:val="20"/>
          <w:szCs w:val="20"/>
        </w:rPr>
        <w:t xml:space="preserve">Общественная приемная мэрии города Новосибирска. </w:t>
      </w:r>
      <w:r>
        <w:rPr>
          <w:rFonts w:ascii="Arial Narrow" w:hAnsi="Arial Narrow"/>
          <w:sz w:val="20"/>
          <w:szCs w:val="20"/>
        </w:rPr>
        <w:br/>
        <w:t xml:space="preserve">г. Новосибирск, Красный проспект, д. 34 </w:t>
      </w:r>
      <w:r w:rsidRPr="00D66C3E">
        <w:rPr>
          <w:rFonts w:ascii="Arial Narrow" w:hAnsi="Arial Narrow"/>
          <w:sz w:val="18"/>
          <w:szCs w:val="18"/>
        </w:rPr>
        <w:t xml:space="preserve">(со стороны </w:t>
      </w:r>
      <w:r w:rsidRPr="00D66C3E">
        <w:rPr>
          <w:rFonts w:ascii="Arial Narrow" w:hAnsi="Arial Narrow"/>
          <w:sz w:val="18"/>
          <w:szCs w:val="18"/>
        </w:rPr>
        <w:br/>
        <w:t>ул. Депутатской)</w:t>
      </w:r>
      <w:r>
        <w:rPr>
          <w:rFonts w:ascii="Arial Narrow" w:hAnsi="Arial Narrow"/>
          <w:sz w:val="20"/>
          <w:szCs w:val="20"/>
        </w:rPr>
        <w:t xml:space="preserve">, т. 227-40-40 (время приема: </w:t>
      </w:r>
      <w:r>
        <w:rPr>
          <w:rFonts w:ascii="Arial Narrow" w:hAnsi="Arial Narrow"/>
          <w:sz w:val="20"/>
          <w:szCs w:val="20"/>
        </w:rPr>
        <w:br/>
        <w:t>пн. 14.30-17.30)</w:t>
      </w:r>
      <w:r w:rsidRPr="00BE598E">
        <w:rPr>
          <w:rFonts w:ascii="Arial Narrow" w:hAnsi="Arial Narrow"/>
          <w:sz w:val="20"/>
          <w:szCs w:val="20"/>
        </w:rPr>
        <w:t>;</w:t>
      </w:r>
    </w:p>
    <w:p w:rsidR="00637047" w:rsidRDefault="00637047" w:rsidP="00B27A63">
      <w:pPr>
        <w:pStyle w:val="a9"/>
        <w:numPr>
          <w:ilvl w:val="0"/>
          <w:numId w:val="5"/>
        </w:numPr>
        <w:tabs>
          <w:tab w:val="left" w:pos="426"/>
        </w:tabs>
        <w:spacing w:after="0" w:line="240" w:lineRule="auto"/>
        <w:ind w:left="426"/>
        <w:jc w:val="both"/>
        <w:rPr>
          <w:rFonts w:ascii="Arial Narrow" w:hAnsi="Arial Narrow"/>
          <w:sz w:val="20"/>
          <w:szCs w:val="20"/>
        </w:rPr>
      </w:pPr>
      <w:r>
        <w:rPr>
          <w:rFonts w:ascii="Arial Narrow" w:hAnsi="Arial Narrow"/>
          <w:sz w:val="20"/>
          <w:szCs w:val="20"/>
        </w:rPr>
        <w:t xml:space="preserve">Новосибирский юридический институт (филиал) Томского государственного университета. г. Новосибирск, </w:t>
      </w:r>
      <w:r>
        <w:rPr>
          <w:rFonts w:ascii="Arial Narrow" w:hAnsi="Arial Narrow"/>
          <w:sz w:val="20"/>
          <w:szCs w:val="20"/>
        </w:rPr>
        <w:br/>
        <w:t>ул. Советская, д. 7, ауд. 15 (время приема: 17.00-19.00);</w:t>
      </w:r>
    </w:p>
    <w:p w:rsidR="00637047" w:rsidRPr="00BE598E" w:rsidRDefault="00637047" w:rsidP="00B27A63">
      <w:pPr>
        <w:pStyle w:val="a9"/>
        <w:numPr>
          <w:ilvl w:val="0"/>
          <w:numId w:val="5"/>
        </w:numPr>
        <w:tabs>
          <w:tab w:val="left" w:pos="426"/>
        </w:tabs>
        <w:spacing w:after="0" w:line="240" w:lineRule="auto"/>
        <w:ind w:left="426"/>
        <w:jc w:val="both"/>
        <w:rPr>
          <w:rFonts w:ascii="Arial Narrow" w:hAnsi="Arial Narrow"/>
          <w:sz w:val="20"/>
          <w:szCs w:val="20"/>
        </w:rPr>
      </w:pPr>
      <w:r>
        <w:rPr>
          <w:rFonts w:ascii="Arial Narrow" w:hAnsi="Arial Narrow"/>
          <w:sz w:val="20"/>
          <w:szCs w:val="20"/>
        </w:rPr>
        <w:t xml:space="preserve">Лига Медиа-Право, социально-правовой центр. </w:t>
      </w:r>
      <w:r>
        <w:rPr>
          <w:rFonts w:ascii="Arial Narrow" w:hAnsi="Arial Narrow"/>
          <w:sz w:val="20"/>
          <w:szCs w:val="20"/>
        </w:rPr>
        <w:br/>
        <w:t>г. Новосибирск, ул. Титова, д. 10 (запись на консультацию по т. 8-953-769-12-87)</w:t>
      </w:r>
      <w:r w:rsidRPr="00BE598E">
        <w:rPr>
          <w:rFonts w:ascii="Arial Narrow" w:hAnsi="Arial Narrow"/>
          <w:sz w:val="20"/>
          <w:szCs w:val="20"/>
        </w:rPr>
        <w:t>;</w:t>
      </w:r>
    </w:p>
    <w:p w:rsidR="00637047" w:rsidRPr="00BE598E" w:rsidRDefault="00637047" w:rsidP="00B27A63">
      <w:pPr>
        <w:pStyle w:val="a9"/>
        <w:numPr>
          <w:ilvl w:val="0"/>
          <w:numId w:val="5"/>
        </w:numPr>
        <w:tabs>
          <w:tab w:val="left" w:pos="426"/>
        </w:tabs>
        <w:spacing w:after="0" w:line="240" w:lineRule="auto"/>
        <w:ind w:left="426"/>
        <w:jc w:val="both"/>
        <w:rPr>
          <w:rFonts w:ascii="Arial Narrow" w:hAnsi="Arial Narrow"/>
          <w:sz w:val="20"/>
          <w:szCs w:val="20"/>
        </w:rPr>
      </w:pPr>
      <w:r>
        <w:rPr>
          <w:rFonts w:ascii="Arial Narrow" w:hAnsi="Arial Narrow"/>
          <w:sz w:val="20"/>
          <w:szCs w:val="20"/>
        </w:rPr>
        <w:t>Сибирский университет потребительской кооперации.</w:t>
      </w:r>
      <w:r>
        <w:rPr>
          <w:rFonts w:ascii="Arial Narrow" w:hAnsi="Arial Narrow"/>
          <w:sz w:val="20"/>
          <w:szCs w:val="20"/>
        </w:rPr>
        <w:br/>
        <w:t xml:space="preserve"> г. Новосибирск, ул. Новогодняя, д. 23/2, корпус 6, ауд. 112, т. 8-913-717-46-17 (время приема 12.00-15.00);</w:t>
      </w:r>
    </w:p>
    <w:p w:rsidR="00637047" w:rsidRPr="00901DC8" w:rsidRDefault="00637047" w:rsidP="00B27A63">
      <w:pPr>
        <w:pStyle w:val="a9"/>
        <w:numPr>
          <w:ilvl w:val="0"/>
          <w:numId w:val="5"/>
        </w:numPr>
        <w:tabs>
          <w:tab w:val="left" w:pos="426"/>
        </w:tabs>
        <w:spacing w:after="0" w:line="240" w:lineRule="auto"/>
        <w:ind w:left="426"/>
        <w:jc w:val="both"/>
        <w:rPr>
          <w:rFonts w:ascii="Arial Narrow" w:hAnsi="Arial Narrow"/>
          <w:sz w:val="20"/>
          <w:szCs w:val="20"/>
        </w:rPr>
      </w:pPr>
      <w:r>
        <w:rPr>
          <w:rFonts w:ascii="Arial Narrow" w:hAnsi="Arial Narrow"/>
          <w:sz w:val="20"/>
          <w:szCs w:val="20"/>
        </w:rPr>
        <w:t xml:space="preserve">АНО Центр «Сотрудничество». г. Новосибирск, </w:t>
      </w:r>
      <w:r>
        <w:rPr>
          <w:rFonts w:ascii="Arial Narrow" w:hAnsi="Arial Narrow"/>
          <w:sz w:val="20"/>
          <w:szCs w:val="20"/>
        </w:rPr>
        <w:br/>
        <w:t xml:space="preserve">ул. Блюхера, д. 71б (вход со стороны ул. Котовского), </w:t>
      </w:r>
      <w:r>
        <w:rPr>
          <w:rFonts w:ascii="Arial Narrow" w:hAnsi="Arial Narrow"/>
          <w:sz w:val="20"/>
          <w:szCs w:val="20"/>
        </w:rPr>
        <w:br/>
        <w:t>т. 8-913-457-49-98, 284-07-74 (время приема с 10.00-15.00);</w:t>
      </w:r>
    </w:p>
    <w:p w:rsidR="00637047" w:rsidRPr="00901DC8" w:rsidRDefault="00637047" w:rsidP="00B27A63">
      <w:pPr>
        <w:pStyle w:val="a9"/>
        <w:numPr>
          <w:ilvl w:val="0"/>
          <w:numId w:val="5"/>
        </w:numPr>
        <w:tabs>
          <w:tab w:val="left" w:pos="426"/>
        </w:tabs>
        <w:spacing w:after="0" w:line="240" w:lineRule="auto"/>
        <w:ind w:left="426"/>
        <w:jc w:val="both"/>
        <w:rPr>
          <w:rFonts w:ascii="Arial Narrow" w:hAnsi="Arial Narrow"/>
          <w:sz w:val="20"/>
          <w:szCs w:val="20"/>
        </w:rPr>
      </w:pPr>
      <w:r>
        <w:rPr>
          <w:rFonts w:ascii="Arial Narrow" w:hAnsi="Arial Narrow"/>
          <w:sz w:val="20"/>
          <w:szCs w:val="20"/>
        </w:rPr>
        <w:t xml:space="preserve">Сибирский институт управления – филиал РАНХиГС. </w:t>
      </w:r>
      <w:r>
        <w:rPr>
          <w:rFonts w:ascii="Arial Narrow" w:hAnsi="Arial Narrow"/>
          <w:sz w:val="20"/>
          <w:szCs w:val="20"/>
        </w:rPr>
        <w:br/>
        <w:t xml:space="preserve">г. Новосибирск, ул. Нижегородская, д. 6, ауд. 138, </w:t>
      </w:r>
      <w:r>
        <w:rPr>
          <w:rFonts w:ascii="Arial Narrow" w:hAnsi="Arial Narrow"/>
          <w:sz w:val="20"/>
          <w:szCs w:val="20"/>
        </w:rPr>
        <w:br/>
        <w:t>т. 373-15-47 (время приема: 10.00-13.00)</w:t>
      </w:r>
      <w:r w:rsidRPr="00901DC8">
        <w:rPr>
          <w:rFonts w:ascii="Arial Narrow" w:hAnsi="Arial Narrow"/>
          <w:sz w:val="20"/>
          <w:szCs w:val="20"/>
        </w:rPr>
        <w:t>;</w:t>
      </w:r>
    </w:p>
    <w:p w:rsidR="00637047" w:rsidRPr="00225C84" w:rsidRDefault="00637047" w:rsidP="00B27A63">
      <w:pPr>
        <w:pStyle w:val="a9"/>
        <w:numPr>
          <w:ilvl w:val="0"/>
          <w:numId w:val="5"/>
        </w:numPr>
        <w:tabs>
          <w:tab w:val="left" w:pos="426"/>
        </w:tabs>
        <w:spacing w:after="0" w:line="240" w:lineRule="auto"/>
        <w:ind w:left="426"/>
        <w:jc w:val="both"/>
        <w:rPr>
          <w:rStyle w:val="afd"/>
          <w:rFonts w:ascii="Arial Narrow" w:hAnsi="Arial Narrow"/>
          <w:color w:val="E60500"/>
          <w:sz w:val="20"/>
          <w:szCs w:val="20"/>
        </w:rPr>
      </w:pPr>
      <w:r w:rsidRPr="00225C84">
        <w:rPr>
          <w:rFonts w:ascii="Arial Narrow" w:hAnsi="Arial Narrow"/>
          <w:sz w:val="20"/>
          <w:szCs w:val="20"/>
        </w:rPr>
        <w:t>Региональная общественная организация «Молодежный союз юристов Новосибирской области»</w:t>
      </w:r>
      <w:r>
        <w:rPr>
          <w:rFonts w:ascii="Arial Narrow" w:hAnsi="Arial Narrow"/>
          <w:sz w:val="20"/>
          <w:szCs w:val="20"/>
        </w:rPr>
        <w:t>. К</w:t>
      </w:r>
      <w:r w:rsidRPr="00225C84">
        <w:rPr>
          <w:rFonts w:ascii="Arial Narrow" w:hAnsi="Arial Narrow"/>
          <w:sz w:val="20"/>
          <w:szCs w:val="20"/>
        </w:rPr>
        <w:t>онсультации по телефону горячей линии</w:t>
      </w:r>
      <w:r>
        <w:rPr>
          <w:rFonts w:ascii="Arial Narrow" w:hAnsi="Arial Narrow"/>
          <w:sz w:val="20"/>
          <w:szCs w:val="20"/>
        </w:rPr>
        <w:t xml:space="preserve"> 8-913-989-96-76 с 09.00 до 18.</w:t>
      </w:r>
      <w:r w:rsidRPr="00225C84">
        <w:rPr>
          <w:rFonts w:ascii="Arial Narrow" w:hAnsi="Arial Narrow"/>
          <w:sz w:val="20"/>
          <w:szCs w:val="20"/>
        </w:rPr>
        <w:t>00</w:t>
      </w:r>
      <w:r>
        <w:rPr>
          <w:rFonts w:ascii="Arial Narrow" w:hAnsi="Arial Narrow"/>
          <w:sz w:val="20"/>
          <w:szCs w:val="20"/>
        </w:rPr>
        <w:t>.</w:t>
      </w:r>
    </w:p>
    <w:p w:rsidR="00637047" w:rsidRPr="00BE598E" w:rsidRDefault="00637047" w:rsidP="00637047">
      <w:pPr>
        <w:autoSpaceDE w:val="0"/>
        <w:autoSpaceDN w:val="0"/>
        <w:adjustRightInd w:val="0"/>
        <w:jc w:val="both"/>
        <w:rPr>
          <w:rFonts w:ascii="Arial Narrow" w:hAnsi="Arial Narrow"/>
          <w:sz w:val="20"/>
          <w:szCs w:val="20"/>
        </w:rPr>
      </w:pPr>
    </w:p>
    <w:p w:rsidR="00637047" w:rsidRPr="00BE598E" w:rsidRDefault="00637047" w:rsidP="00637047">
      <w:pPr>
        <w:autoSpaceDE w:val="0"/>
        <w:autoSpaceDN w:val="0"/>
        <w:adjustRightInd w:val="0"/>
        <w:jc w:val="center"/>
        <w:outlineLvl w:val="0"/>
        <w:rPr>
          <w:rFonts w:ascii="Arial Narrow" w:hAnsi="Arial Narrow"/>
          <w:b/>
          <w:iCs/>
          <w:caps/>
          <w:color w:val="FF0000"/>
          <w:sz w:val="20"/>
          <w:szCs w:val="20"/>
        </w:rPr>
      </w:pPr>
      <w:r w:rsidRPr="00BE598E">
        <w:rPr>
          <w:rFonts w:ascii="Arial Narrow" w:hAnsi="Arial Narrow"/>
          <w:b/>
          <w:iCs/>
          <w:caps/>
          <w:color w:val="FF0000"/>
          <w:sz w:val="20"/>
          <w:szCs w:val="20"/>
        </w:rPr>
        <w:t>Категории граждан, имеющих право на получение бесплатной юридической помощи в рамках государственной системы б</w:t>
      </w:r>
      <w:r>
        <w:rPr>
          <w:rFonts w:ascii="Arial Narrow" w:hAnsi="Arial Narrow"/>
          <w:b/>
          <w:iCs/>
          <w:caps/>
          <w:color w:val="FF0000"/>
          <w:sz w:val="20"/>
          <w:szCs w:val="20"/>
        </w:rPr>
        <w:t>есплатной юридической помощи В Новосибирской области</w:t>
      </w:r>
      <w:r w:rsidRPr="00BE598E">
        <w:rPr>
          <w:rFonts w:ascii="Arial Narrow" w:hAnsi="Arial Narrow"/>
          <w:b/>
          <w:iCs/>
          <w:caps/>
          <w:color w:val="FF0000"/>
          <w:sz w:val="20"/>
          <w:szCs w:val="20"/>
        </w:rPr>
        <w:t>:</w:t>
      </w:r>
    </w:p>
    <w:p w:rsidR="00637047" w:rsidRPr="00BE598E" w:rsidRDefault="00637047" w:rsidP="00637047">
      <w:pPr>
        <w:jc w:val="both"/>
        <w:rPr>
          <w:rFonts w:ascii="Arial Narrow" w:hAnsi="Arial Narrow"/>
          <w:i/>
          <w:sz w:val="20"/>
          <w:szCs w:val="20"/>
        </w:rPr>
      </w:pPr>
    </w:p>
    <w:p w:rsidR="00637047" w:rsidRPr="00BE598E" w:rsidRDefault="00637047" w:rsidP="00637047">
      <w:pPr>
        <w:autoSpaceDE w:val="0"/>
        <w:autoSpaceDN w:val="0"/>
        <w:adjustRightInd w:val="0"/>
        <w:ind w:firstLine="284"/>
        <w:jc w:val="both"/>
        <w:rPr>
          <w:rFonts w:ascii="Arial Narrow" w:hAnsi="Arial Narrow"/>
          <w:bCs/>
          <w:iCs/>
          <w:sz w:val="20"/>
          <w:szCs w:val="20"/>
        </w:rPr>
      </w:pPr>
      <w:r w:rsidRPr="00BE598E">
        <w:rPr>
          <w:rFonts w:ascii="Arial Narrow" w:hAnsi="Arial Narrow"/>
          <w:bCs/>
          <w:iCs/>
          <w:sz w:val="20"/>
          <w:szCs w:val="20"/>
        </w:rPr>
        <w:lastRenderedPageBreak/>
        <w:t xml:space="preserve">Право на получение всех видов бесплатной юридической помощи, предусмотренных </w:t>
      </w:r>
      <w:r>
        <w:rPr>
          <w:rFonts w:ascii="Arial Narrow" w:hAnsi="Arial Narrow"/>
          <w:b/>
          <w:bCs/>
          <w:iCs/>
          <w:sz w:val="20"/>
          <w:szCs w:val="20"/>
        </w:rPr>
        <w:t>Федеральным законом от 21</w:t>
      </w:r>
      <w:r w:rsidRPr="00A27950">
        <w:rPr>
          <w:rFonts w:ascii="Arial Narrow" w:hAnsi="Arial Narrow"/>
          <w:b/>
          <w:bCs/>
          <w:iCs/>
          <w:sz w:val="20"/>
          <w:szCs w:val="20"/>
        </w:rPr>
        <w:t>.</w:t>
      </w:r>
      <w:r>
        <w:rPr>
          <w:rFonts w:ascii="Arial Narrow" w:hAnsi="Arial Narrow"/>
          <w:b/>
          <w:bCs/>
          <w:iCs/>
          <w:sz w:val="20"/>
          <w:szCs w:val="20"/>
        </w:rPr>
        <w:t>1</w:t>
      </w:r>
      <w:r w:rsidRPr="00A27950">
        <w:rPr>
          <w:rFonts w:ascii="Arial Narrow" w:hAnsi="Arial Narrow"/>
          <w:b/>
          <w:bCs/>
          <w:iCs/>
          <w:sz w:val="20"/>
          <w:szCs w:val="20"/>
        </w:rPr>
        <w:t>1.2011 № 324-ФЗ «О бесплатной юридической помощи в Российской Федерации»</w:t>
      </w:r>
      <w:r>
        <w:rPr>
          <w:rFonts w:ascii="Arial Narrow" w:hAnsi="Arial Narrow"/>
          <w:bCs/>
          <w:iCs/>
          <w:sz w:val="20"/>
          <w:szCs w:val="20"/>
        </w:rPr>
        <w:t xml:space="preserve">, </w:t>
      </w:r>
      <w:r w:rsidRPr="00BE598E">
        <w:rPr>
          <w:rFonts w:ascii="Arial Narrow" w:hAnsi="Arial Narrow"/>
          <w:bCs/>
          <w:iCs/>
          <w:sz w:val="20"/>
          <w:szCs w:val="20"/>
        </w:rPr>
        <w:t>в рамках государственной системы бесплатной юридической помощи имеют следующие категории граждан:</w:t>
      </w:r>
    </w:p>
    <w:p w:rsidR="00637047" w:rsidRPr="00BE598E" w:rsidRDefault="00637047" w:rsidP="00B27A63">
      <w:pPr>
        <w:numPr>
          <w:ilvl w:val="0"/>
          <w:numId w:val="3"/>
        </w:numPr>
        <w:autoSpaceDE w:val="0"/>
        <w:autoSpaceDN w:val="0"/>
        <w:adjustRightInd w:val="0"/>
        <w:spacing w:after="0" w:line="240" w:lineRule="auto"/>
        <w:ind w:left="426"/>
        <w:jc w:val="both"/>
        <w:rPr>
          <w:rFonts w:ascii="Arial Narrow" w:hAnsi="Arial Narrow"/>
          <w:bCs/>
          <w:iCs/>
          <w:sz w:val="20"/>
          <w:szCs w:val="20"/>
        </w:rPr>
      </w:pPr>
      <w:r w:rsidRPr="00BE598E">
        <w:rPr>
          <w:rFonts w:ascii="Arial Narrow" w:hAnsi="Arial Narrow"/>
          <w:bCs/>
          <w:iCs/>
          <w:sz w:val="20"/>
          <w:szCs w:val="20"/>
        </w:rPr>
        <w:t>граждане, среднедушевой доход семей которых ниже величины прожиточного минимума, установленного в субъекте Российской Федерации в соответствии с законодательством Российской Федерации, либо одиноко проживающие граждане, доходы которых ниже величины прожиточного минимума;</w:t>
      </w:r>
    </w:p>
    <w:p w:rsidR="00637047" w:rsidRPr="00BE598E" w:rsidRDefault="00637047" w:rsidP="00B27A63">
      <w:pPr>
        <w:numPr>
          <w:ilvl w:val="0"/>
          <w:numId w:val="3"/>
        </w:numPr>
        <w:autoSpaceDE w:val="0"/>
        <w:autoSpaceDN w:val="0"/>
        <w:adjustRightInd w:val="0"/>
        <w:spacing w:after="0" w:line="240" w:lineRule="auto"/>
        <w:ind w:left="426"/>
        <w:jc w:val="both"/>
        <w:rPr>
          <w:rFonts w:ascii="Arial Narrow" w:hAnsi="Arial Narrow"/>
          <w:bCs/>
          <w:iCs/>
          <w:sz w:val="20"/>
          <w:szCs w:val="20"/>
        </w:rPr>
      </w:pPr>
      <w:r w:rsidRPr="00BE598E">
        <w:rPr>
          <w:rFonts w:ascii="Arial Narrow" w:hAnsi="Arial Narrow"/>
          <w:bCs/>
          <w:iCs/>
          <w:sz w:val="20"/>
          <w:szCs w:val="20"/>
        </w:rPr>
        <w:t xml:space="preserve">инвалиды </w:t>
      </w:r>
      <w:r>
        <w:rPr>
          <w:rFonts w:ascii="Arial Narrow" w:hAnsi="Arial Narrow"/>
          <w:bCs/>
          <w:iCs/>
          <w:sz w:val="20"/>
          <w:szCs w:val="20"/>
        </w:rPr>
        <w:t>I</w:t>
      </w:r>
      <w:r w:rsidRPr="00A27950">
        <w:rPr>
          <w:rFonts w:ascii="Arial Narrow" w:hAnsi="Arial Narrow"/>
          <w:bCs/>
          <w:iCs/>
          <w:sz w:val="20"/>
          <w:szCs w:val="20"/>
        </w:rPr>
        <w:t xml:space="preserve"> </w:t>
      </w:r>
      <w:r>
        <w:rPr>
          <w:rFonts w:ascii="Arial Narrow" w:hAnsi="Arial Narrow"/>
          <w:bCs/>
          <w:iCs/>
          <w:sz w:val="20"/>
          <w:szCs w:val="20"/>
        </w:rPr>
        <w:t xml:space="preserve">и </w:t>
      </w:r>
      <w:r w:rsidRPr="00BE598E">
        <w:rPr>
          <w:rFonts w:ascii="Arial Narrow" w:hAnsi="Arial Narrow"/>
          <w:bCs/>
          <w:iCs/>
          <w:sz w:val="20"/>
          <w:szCs w:val="20"/>
        </w:rPr>
        <w:t>II групп;</w:t>
      </w:r>
    </w:p>
    <w:p w:rsidR="00637047" w:rsidRPr="00BE598E" w:rsidRDefault="00637047" w:rsidP="00B27A63">
      <w:pPr>
        <w:numPr>
          <w:ilvl w:val="0"/>
          <w:numId w:val="3"/>
        </w:numPr>
        <w:autoSpaceDE w:val="0"/>
        <w:autoSpaceDN w:val="0"/>
        <w:adjustRightInd w:val="0"/>
        <w:spacing w:after="0" w:line="240" w:lineRule="auto"/>
        <w:ind w:left="426"/>
        <w:jc w:val="both"/>
        <w:rPr>
          <w:rFonts w:ascii="Arial Narrow" w:hAnsi="Arial Narrow"/>
          <w:bCs/>
          <w:iCs/>
          <w:sz w:val="20"/>
          <w:szCs w:val="20"/>
        </w:rPr>
      </w:pPr>
      <w:r w:rsidRPr="00BE598E">
        <w:rPr>
          <w:rFonts w:ascii="Arial Narrow" w:hAnsi="Arial Narrow"/>
          <w:bCs/>
          <w:iCs/>
          <w:sz w:val="20"/>
          <w:szCs w:val="20"/>
        </w:rPr>
        <w:t>ветераны Великой Отечественной войны, Герои Российской Федерации, Герои Советского Союза, Герои Социалистического Труда, Герои труда Российской Федерации;</w:t>
      </w:r>
    </w:p>
    <w:p w:rsidR="00637047" w:rsidRPr="00BE598E" w:rsidRDefault="00637047" w:rsidP="00B27A63">
      <w:pPr>
        <w:numPr>
          <w:ilvl w:val="0"/>
          <w:numId w:val="3"/>
        </w:numPr>
        <w:spacing w:after="0" w:line="240" w:lineRule="auto"/>
        <w:ind w:left="426"/>
        <w:jc w:val="both"/>
        <w:rPr>
          <w:rFonts w:ascii="Arial Narrow" w:hAnsi="Arial Narrow"/>
          <w:sz w:val="20"/>
          <w:szCs w:val="20"/>
        </w:rPr>
      </w:pPr>
      <w:r w:rsidRPr="00BE598E">
        <w:rPr>
          <w:rFonts w:ascii="Arial Narrow" w:hAnsi="Arial Narrow"/>
          <w:sz w:val="20"/>
          <w:szCs w:val="20"/>
        </w:rPr>
        <w:t>дети-инвалиды, дети-сироты, дети, оставшиеся без попечения родителей, лица из числа детей-сирот и детей, оставшихся без попечения родителей, а также их законные представители и представители, если они обращаются за оказанием бесплатной юридической помощи по вопросам, связанным с обеспечением и защитой прав и законных интересов таких детей;</w:t>
      </w:r>
    </w:p>
    <w:p w:rsidR="00637047" w:rsidRPr="00BE598E" w:rsidRDefault="00637047" w:rsidP="00B27A63">
      <w:pPr>
        <w:numPr>
          <w:ilvl w:val="0"/>
          <w:numId w:val="4"/>
        </w:numPr>
        <w:spacing w:after="0" w:line="240" w:lineRule="auto"/>
        <w:ind w:left="426"/>
        <w:jc w:val="both"/>
        <w:rPr>
          <w:rFonts w:ascii="Arial Narrow" w:hAnsi="Arial Narrow"/>
          <w:sz w:val="20"/>
          <w:szCs w:val="20"/>
        </w:rPr>
      </w:pPr>
      <w:r w:rsidRPr="00BE598E">
        <w:rPr>
          <w:rFonts w:ascii="Arial Narrow" w:hAnsi="Arial Narrow"/>
          <w:sz w:val="20"/>
          <w:szCs w:val="20"/>
        </w:rPr>
        <w:t>лица, желающие принять на воспитание в свою семью ребенка, оставшегося без попечения родителей, если они обращаются за оказанием бесплатной юридической помощи по вопросам, связанным с устройством ребенка на воспитание в семью;</w:t>
      </w:r>
    </w:p>
    <w:p w:rsidR="00637047" w:rsidRPr="00BE598E" w:rsidRDefault="00637047" w:rsidP="00B27A63">
      <w:pPr>
        <w:numPr>
          <w:ilvl w:val="0"/>
          <w:numId w:val="4"/>
        </w:numPr>
        <w:spacing w:after="0" w:line="240" w:lineRule="auto"/>
        <w:ind w:left="426"/>
        <w:jc w:val="both"/>
        <w:rPr>
          <w:rFonts w:ascii="Arial Narrow" w:hAnsi="Arial Narrow"/>
          <w:sz w:val="20"/>
          <w:szCs w:val="20"/>
        </w:rPr>
      </w:pPr>
      <w:r w:rsidRPr="00BE598E">
        <w:rPr>
          <w:rFonts w:ascii="Arial Narrow" w:hAnsi="Arial Narrow"/>
          <w:sz w:val="20"/>
          <w:szCs w:val="20"/>
        </w:rPr>
        <w:t>усыновители, если они обращаются за оказанием бесплатной юридической помощи по вопросам, связанным с обеспечением и защитой прав и законных интересов усыновленных детей;</w:t>
      </w:r>
    </w:p>
    <w:p w:rsidR="00637047" w:rsidRPr="00BE598E" w:rsidRDefault="00637047" w:rsidP="00B27A63">
      <w:pPr>
        <w:numPr>
          <w:ilvl w:val="0"/>
          <w:numId w:val="3"/>
        </w:numPr>
        <w:autoSpaceDE w:val="0"/>
        <w:autoSpaceDN w:val="0"/>
        <w:adjustRightInd w:val="0"/>
        <w:spacing w:after="0" w:line="240" w:lineRule="auto"/>
        <w:ind w:left="426"/>
        <w:jc w:val="both"/>
        <w:rPr>
          <w:rFonts w:ascii="Arial Narrow" w:hAnsi="Arial Narrow"/>
          <w:bCs/>
          <w:iCs/>
          <w:sz w:val="20"/>
          <w:szCs w:val="20"/>
        </w:rPr>
      </w:pPr>
      <w:r w:rsidRPr="00BE598E">
        <w:rPr>
          <w:rFonts w:ascii="Arial Narrow" w:hAnsi="Arial Narrow"/>
          <w:bCs/>
          <w:iCs/>
          <w:sz w:val="20"/>
          <w:szCs w:val="20"/>
        </w:rPr>
        <w:t>граждане, имеющие право на бесплатную юридическую помощь в соответствии с Федеральным законом от 02.08.1995 № 122-ФЗ «О социальном обслуживании граждан пожилого возраста и инвалидов»;</w:t>
      </w:r>
    </w:p>
    <w:p w:rsidR="00637047" w:rsidRPr="00BE598E" w:rsidRDefault="00637047" w:rsidP="00B27A63">
      <w:pPr>
        <w:numPr>
          <w:ilvl w:val="0"/>
          <w:numId w:val="3"/>
        </w:numPr>
        <w:autoSpaceDE w:val="0"/>
        <w:autoSpaceDN w:val="0"/>
        <w:adjustRightInd w:val="0"/>
        <w:spacing w:after="0" w:line="240" w:lineRule="auto"/>
        <w:ind w:left="426"/>
        <w:jc w:val="both"/>
        <w:rPr>
          <w:rFonts w:ascii="Arial Narrow" w:hAnsi="Arial Narrow"/>
          <w:bCs/>
          <w:iCs/>
          <w:sz w:val="20"/>
          <w:szCs w:val="20"/>
        </w:rPr>
      </w:pPr>
      <w:r w:rsidRPr="00BE598E">
        <w:rPr>
          <w:rFonts w:ascii="Arial Narrow" w:hAnsi="Arial Narrow"/>
          <w:bCs/>
          <w:iCs/>
          <w:sz w:val="20"/>
          <w:szCs w:val="20"/>
        </w:rPr>
        <w:t>несовершеннолетние, содержащиеся в учреждениях системы профилактики безнадзорности и правонарушений несовершеннолетних, и несовершеннолетние, отбывающие наказание в местах лишения свободы, а также их законные представители и представители, если они обращаются за оказанием бесплатной юридической помощи по вопросам, связанным с обеспечением и защитой прав и законных интересов таких несовершеннолетних (за исключением вопросов, связанных с оказанием юридической помощи в уголовном судопроизводстве);</w:t>
      </w:r>
    </w:p>
    <w:p w:rsidR="00637047" w:rsidRPr="00BE598E" w:rsidRDefault="00637047" w:rsidP="00B27A63">
      <w:pPr>
        <w:numPr>
          <w:ilvl w:val="0"/>
          <w:numId w:val="3"/>
        </w:numPr>
        <w:autoSpaceDE w:val="0"/>
        <w:autoSpaceDN w:val="0"/>
        <w:adjustRightInd w:val="0"/>
        <w:spacing w:after="0" w:line="240" w:lineRule="auto"/>
        <w:ind w:left="426"/>
        <w:jc w:val="both"/>
        <w:rPr>
          <w:rFonts w:ascii="Arial Narrow" w:hAnsi="Arial Narrow"/>
          <w:bCs/>
          <w:iCs/>
          <w:sz w:val="20"/>
          <w:szCs w:val="20"/>
        </w:rPr>
      </w:pPr>
      <w:r w:rsidRPr="00BE598E">
        <w:rPr>
          <w:rFonts w:ascii="Arial Narrow" w:hAnsi="Arial Narrow"/>
          <w:bCs/>
          <w:iCs/>
          <w:sz w:val="20"/>
          <w:szCs w:val="20"/>
        </w:rPr>
        <w:t>граждане, имеющие право на бесплатную юридическую помощь в соответствии с Законом Российской Федерации от 02.07.1992 № 3185-1 «О психиатрической помощи и гарантиях прав граждан при ее оказании»;</w:t>
      </w:r>
    </w:p>
    <w:p w:rsidR="00637047" w:rsidRPr="00BE598E" w:rsidRDefault="00637047" w:rsidP="00B27A63">
      <w:pPr>
        <w:numPr>
          <w:ilvl w:val="0"/>
          <w:numId w:val="3"/>
        </w:numPr>
        <w:autoSpaceDE w:val="0"/>
        <w:autoSpaceDN w:val="0"/>
        <w:adjustRightInd w:val="0"/>
        <w:spacing w:after="0" w:line="240" w:lineRule="auto"/>
        <w:ind w:left="426"/>
        <w:jc w:val="both"/>
        <w:rPr>
          <w:rFonts w:ascii="Arial Narrow" w:hAnsi="Arial Narrow"/>
          <w:bCs/>
          <w:iCs/>
          <w:sz w:val="20"/>
          <w:szCs w:val="20"/>
        </w:rPr>
      </w:pPr>
      <w:r w:rsidRPr="00BE598E">
        <w:rPr>
          <w:rFonts w:ascii="Arial Narrow" w:hAnsi="Arial Narrow"/>
          <w:bCs/>
          <w:iCs/>
          <w:sz w:val="20"/>
          <w:szCs w:val="20"/>
        </w:rPr>
        <w:t>граждане, признанные судом недееспособными, а также их законные представители, если они обращаются за оказанием бесплатной юридической помощи по вопросам, связанным с обеспечением и защитой прав и законных интересов таких граждан;</w:t>
      </w:r>
    </w:p>
    <w:p w:rsidR="00637047" w:rsidRPr="00BE598E" w:rsidRDefault="00637047" w:rsidP="00B27A63">
      <w:pPr>
        <w:numPr>
          <w:ilvl w:val="0"/>
          <w:numId w:val="3"/>
        </w:numPr>
        <w:autoSpaceDE w:val="0"/>
        <w:autoSpaceDN w:val="0"/>
        <w:adjustRightInd w:val="0"/>
        <w:spacing w:after="0" w:line="240" w:lineRule="auto"/>
        <w:ind w:left="426"/>
        <w:jc w:val="both"/>
        <w:rPr>
          <w:rFonts w:ascii="Arial Narrow" w:hAnsi="Arial Narrow"/>
          <w:bCs/>
          <w:iCs/>
          <w:sz w:val="20"/>
          <w:szCs w:val="20"/>
        </w:rPr>
      </w:pPr>
      <w:r w:rsidRPr="00BE598E">
        <w:rPr>
          <w:rFonts w:ascii="Arial Narrow" w:hAnsi="Arial Narrow"/>
          <w:bCs/>
          <w:iCs/>
          <w:sz w:val="20"/>
          <w:szCs w:val="20"/>
        </w:rPr>
        <w:t>граждане, пострадавшие в результате чрезвычайной ситуации:</w:t>
      </w:r>
    </w:p>
    <w:p w:rsidR="00637047" w:rsidRPr="00BE598E" w:rsidRDefault="00637047" w:rsidP="00637047">
      <w:pPr>
        <w:autoSpaceDE w:val="0"/>
        <w:autoSpaceDN w:val="0"/>
        <w:adjustRightInd w:val="0"/>
        <w:ind w:firstLine="142"/>
        <w:jc w:val="both"/>
        <w:rPr>
          <w:rFonts w:ascii="Arial Narrow" w:hAnsi="Arial Narrow"/>
          <w:bCs/>
          <w:iCs/>
          <w:sz w:val="20"/>
          <w:szCs w:val="20"/>
        </w:rPr>
      </w:pPr>
      <w:r w:rsidRPr="00BE598E">
        <w:rPr>
          <w:rFonts w:ascii="Arial Narrow" w:hAnsi="Arial Narrow"/>
          <w:bCs/>
          <w:iCs/>
          <w:sz w:val="20"/>
          <w:szCs w:val="20"/>
        </w:rPr>
        <w:t>а) супруг (супруга), состоявший (состоявшая) в зарегистрированном браке с погибшим (умершим) на день гибели (смерти) в результате чрезвычайной ситуации;</w:t>
      </w:r>
    </w:p>
    <w:p w:rsidR="00637047" w:rsidRPr="00BE598E" w:rsidRDefault="00637047" w:rsidP="00637047">
      <w:pPr>
        <w:autoSpaceDE w:val="0"/>
        <w:autoSpaceDN w:val="0"/>
        <w:adjustRightInd w:val="0"/>
        <w:ind w:firstLine="142"/>
        <w:jc w:val="both"/>
        <w:rPr>
          <w:rFonts w:ascii="Arial Narrow" w:hAnsi="Arial Narrow"/>
          <w:bCs/>
          <w:iCs/>
          <w:sz w:val="20"/>
          <w:szCs w:val="20"/>
        </w:rPr>
      </w:pPr>
      <w:r w:rsidRPr="00BE598E">
        <w:rPr>
          <w:rFonts w:ascii="Arial Narrow" w:hAnsi="Arial Narrow"/>
          <w:bCs/>
          <w:iCs/>
          <w:sz w:val="20"/>
          <w:szCs w:val="20"/>
        </w:rPr>
        <w:t>б) дети погибшего (умершего) в результате чрезвычайной ситуации;</w:t>
      </w:r>
    </w:p>
    <w:p w:rsidR="00637047" w:rsidRPr="00BE598E" w:rsidRDefault="00637047" w:rsidP="00637047">
      <w:pPr>
        <w:autoSpaceDE w:val="0"/>
        <w:autoSpaceDN w:val="0"/>
        <w:adjustRightInd w:val="0"/>
        <w:ind w:firstLine="142"/>
        <w:jc w:val="both"/>
        <w:rPr>
          <w:rFonts w:ascii="Arial Narrow" w:hAnsi="Arial Narrow"/>
          <w:bCs/>
          <w:iCs/>
          <w:sz w:val="20"/>
          <w:szCs w:val="20"/>
        </w:rPr>
      </w:pPr>
      <w:r w:rsidRPr="00BE598E">
        <w:rPr>
          <w:rFonts w:ascii="Arial Narrow" w:hAnsi="Arial Narrow"/>
          <w:bCs/>
          <w:iCs/>
          <w:sz w:val="20"/>
          <w:szCs w:val="20"/>
        </w:rPr>
        <w:t>в) родители погибшего (умершего) в результате чрезвычайной ситуации;</w:t>
      </w:r>
    </w:p>
    <w:p w:rsidR="00637047" w:rsidRPr="00BE598E" w:rsidRDefault="00637047" w:rsidP="00637047">
      <w:pPr>
        <w:autoSpaceDE w:val="0"/>
        <w:autoSpaceDN w:val="0"/>
        <w:adjustRightInd w:val="0"/>
        <w:ind w:firstLine="142"/>
        <w:jc w:val="both"/>
        <w:rPr>
          <w:rFonts w:ascii="Arial Narrow" w:hAnsi="Arial Narrow"/>
          <w:bCs/>
          <w:iCs/>
          <w:sz w:val="20"/>
          <w:szCs w:val="20"/>
        </w:rPr>
      </w:pPr>
      <w:r w:rsidRPr="00BE598E">
        <w:rPr>
          <w:rFonts w:ascii="Arial Narrow" w:hAnsi="Arial Narrow"/>
          <w:bCs/>
          <w:iCs/>
          <w:sz w:val="20"/>
          <w:szCs w:val="20"/>
        </w:rPr>
        <w:t>г) лица, находившиеся на полном содержании погибшего (умершего) в результате чрезвычайной ситуации или получавшие от него помощь, которая была для них постоянным и основным источником средств к существованию, а также иные лица, признанные иждивенцами в порядке, установленном законодательством Российской Федерации;</w:t>
      </w:r>
    </w:p>
    <w:p w:rsidR="00637047" w:rsidRPr="00BE598E" w:rsidRDefault="00637047" w:rsidP="00637047">
      <w:pPr>
        <w:autoSpaceDE w:val="0"/>
        <w:autoSpaceDN w:val="0"/>
        <w:adjustRightInd w:val="0"/>
        <w:ind w:firstLine="142"/>
        <w:jc w:val="both"/>
        <w:rPr>
          <w:rFonts w:ascii="Arial Narrow" w:hAnsi="Arial Narrow"/>
          <w:bCs/>
          <w:iCs/>
          <w:sz w:val="20"/>
          <w:szCs w:val="20"/>
        </w:rPr>
      </w:pPr>
      <w:r w:rsidRPr="00BE598E">
        <w:rPr>
          <w:rFonts w:ascii="Arial Narrow" w:hAnsi="Arial Narrow"/>
          <w:bCs/>
          <w:iCs/>
          <w:sz w:val="20"/>
          <w:szCs w:val="20"/>
        </w:rPr>
        <w:t>д) граждане, здоровью которых причинен вред в результате чрезвычайной ситуации;</w:t>
      </w:r>
    </w:p>
    <w:p w:rsidR="00637047" w:rsidRPr="00BE598E" w:rsidRDefault="00637047" w:rsidP="00637047">
      <w:pPr>
        <w:autoSpaceDE w:val="0"/>
        <w:autoSpaceDN w:val="0"/>
        <w:adjustRightInd w:val="0"/>
        <w:ind w:firstLine="142"/>
        <w:jc w:val="both"/>
        <w:rPr>
          <w:rFonts w:ascii="Arial Narrow" w:hAnsi="Arial Narrow"/>
          <w:bCs/>
          <w:iCs/>
          <w:sz w:val="20"/>
          <w:szCs w:val="20"/>
        </w:rPr>
      </w:pPr>
      <w:r w:rsidRPr="00BE598E">
        <w:rPr>
          <w:rFonts w:ascii="Arial Narrow" w:hAnsi="Arial Narrow"/>
          <w:bCs/>
          <w:iCs/>
          <w:sz w:val="20"/>
          <w:szCs w:val="20"/>
        </w:rPr>
        <w:t>е) граждане, лишившиеся жилого помещения либо утратившие полностью или частично иное имущество либо документы в результате чрезвычайной ситуации;</w:t>
      </w:r>
    </w:p>
    <w:p w:rsidR="00637047" w:rsidRPr="00BE598E" w:rsidRDefault="00637047" w:rsidP="00B27A63">
      <w:pPr>
        <w:numPr>
          <w:ilvl w:val="0"/>
          <w:numId w:val="3"/>
        </w:numPr>
        <w:autoSpaceDE w:val="0"/>
        <w:autoSpaceDN w:val="0"/>
        <w:adjustRightInd w:val="0"/>
        <w:spacing w:after="0" w:line="240" w:lineRule="auto"/>
        <w:ind w:left="426"/>
        <w:jc w:val="both"/>
        <w:rPr>
          <w:rFonts w:ascii="Arial Narrow" w:hAnsi="Arial Narrow"/>
          <w:bCs/>
          <w:iCs/>
          <w:sz w:val="20"/>
          <w:szCs w:val="20"/>
        </w:rPr>
      </w:pPr>
      <w:r w:rsidRPr="00BE598E">
        <w:rPr>
          <w:rFonts w:ascii="Arial Narrow" w:hAnsi="Arial Narrow"/>
          <w:bCs/>
          <w:iCs/>
          <w:sz w:val="20"/>
          <w:szCs w:val="20"/>
        </w:rPr>
        <w:t>граждане, которым право на получение бесплатной юридической помощи в рамках государственной системы бесплатной юридической помощи предоставлено в соответствии с иными федеральными законами и законами субъектов Российской Федерации.</w:t>
      </w:r>
    </w:p>
    <w:p w:rsidR="00637047" w:rsidRPr="00901DC8" w:rsidRDefault="00637047" w:rsidP="00637047">
      <w:pPr>
        <w:autoSpaceDE w:val="0"/>
        <w:autoSpaceDN w:val="0"/>
        <w:adjustRightInd w:val="0"/>
        <w:ind w:firstLine="284"/>
        <w:jc w:val="both"/>
        <w:rPr>
          <w:rFonts w:ascii="Arial Narrow" w:hAnsi="Arial Narrow"/>
          <w:bCs/>
          <w:iCs/>
          <w:sz w:val="20"/>
          <w:szCs w:val="20"/>
        </w:rPr>
      </w:pPr>
      <w:r w:rsidRPr="00BE598E">
        <w:rPr>
          <w:rFonts w:ascii="Arial Narrow" w:hAnsi="Arial Narrow"/>
          <w:bCs/>
          <w:iCs/>
          <w:sz w:val="20"/>
          <w:szCs w:val="20"/>
        </w:rPr>
        <w:t xml:space="preserve">В дополнение к вышеперечисленным категориям граждан, имеющим право на получение бесплатной юридической помощи, право на получение бесплатной юридической помощи </w:t>
      </w:r>
      <w:r w:rsidRPr="00901DC8">
        <w:rPr>
          <w:rFonts w:ascii="Arial Narrow" w:hAnsi="Arial Narrow"/>
          <w:bCs/>
          <w:iCs/>
          <w:sz w:val="20"/>
          <w:szCs w:val="20"/>
        </w:rPr>
        <w:t xml:space="preserve">в соответствии с </w:t>
      </w:r>
      <w:r w:rsidRPr="00901DC8">
        <w:rPr>
          <w:rFonts w:ascii="Arial Narrow" w:hAnsi="Arial Narrow"/>
          <w:b/>
          <w:bCs/>
          <w:iCs/>
          <w:sz w:val="20"/>
          <w:szCs w:val="20"/>
        </w:rPr>
        <w:t>Законом Новосибирской области от 28.09.2012  № 252-ОЗ «О бесплатной юридической помощи в Новосибирской области»</w:t>
      </w:r>
      <w:r w:rsidRPr="00901DC8">
        <w:rPr>
          <w:rFonts w:ascii="Arial Narrow" w:hAnsi="Arial Narrow"/>
          <w:bCs/>
          <w:iCs/>
          <w:sz w:val="20"/>
          <w:szCs w:val="20"/>
        </w:rPr>
        <w:t xml:space="preserve"> имеют:</w:t>
      </w:r>
    </w:p>
    <w:p w:rsidR="00637047" w:rsidRPr="00901DC8" w:rsidRDefault="00637047" w:rsidP="00B27A63">
      <w:pPr>
        <w:numPr>
          <w:ilvl w:val="0"/>
          <w:numId w:val="3"/>
        </w:numPr>
        <w:autoSpaceDE w:val="0"/>
        <w:autoSpaceDN w:val="0"/>
        <w:adjustRightInd w:val="0"/>
        <w:spacing w:after="0" w:line="240" w:lineRule="auto"/>
        <w:ind w:left="426" w:hanging="284"/>
        <w:jc w:val="both"/>
        <w:rPr>
          <w:rFonts w:ascii="Arial Narrow" w:hAnsi="Arial Narrow"/>
          <w:bCs/>
          <w:iCs/>
          <w:sz w:val="20"/>
          <w:szCs w:val="20"/>
        </w:rPr>
      </w:pPr>
      <w:r w:rsidRPr="00901DC8">
        <w:rPr>
          <w:rFonts w:ascii="Arial Narrow" w:hAnsi="Arial Narrow"/>
          <w:bCs/>
          <w:iCs/>
          <w:sz w:val="20"/>
          <w:szCs w:val="20"/>
        </w:rPr>
        <w:lastRenderedPageBreak/>
        <w:t>бывшие</w:t>
      </w:r>
      <w:r w:rsidRPr="00901DC8">
        <w:rPr>
          <w:rFonts w:ascii="Arial" w:hAnsi="Arial" w:cs="Arial"/>
        </w:rPr>
        <w:t xml:space="preserve"> </w:t>
      </w:r>
      <w:r w:rsidRPr="00901DC8">
        <w:rPr>
          <w:rFonts w:ascii="Arial Narrow" w:hAnsi="Arial Narrow"/>
          <w:bCs/>
          <w:iCs/>
          <w:sz w:val="20"/>
          <w:szCs w:val="20"/>
        </w:rPr>
        <w:t>несовершеннолетние узники концлагерей, гетто и других мест принудительного содержания, созданных фашистами и их союзниками в период Второй мировой войны;</w:t>
      </w:r>
    </w:p>
    <w:p w:rsidR="00637047" w:rsidRPr="00901DC8" w:rsidRDefault="00637047" w:rsidP="00B27A63">
      <w:pPr>
        <w:numPr>
          <w:ilvl w:val="0"/>
          <w:numId w:val="3"/>
        </w:numPr>
        <w:autoSpaceDE w:val="0"/>
        <w:autoSpaceDN w:val="0"/>
        <w:adjustRightInd w:val="0"/>
        <w:spacing w:after="0" w:line="240" w:lineRule="auto"/>
        <w:ind w:left="426" w:hanging="284"/>
        <w:jc w:val="both"/>
        <w:rPr>
          <w:rFonts w:ascii="Arial Narrow" w:hAnsi="Arial Narrow"/>
          <w:bCs/>
          <w:iCs/>
          <w:sz w:val="20"/>
          <w:szCs w:val="20"/>
        </w:rPr>
      </w:pPr>
      <w:r w:rsidRPr="00901DC8">
        <w:rPr>
          <w:rFonts w:ascii="Arial Narrow" w:hAnsi="Arial Narrow"/>
          <w:bCs/>
          <w:iCs/>
          <w:sz w:val="20"/>
          <w:szCs w:val="20"/>
        </w:rPr>
        <w:t>граждане</w:t>
      </w:r>
      <w:r w:rsidRPr="00901DC8">
        <w:rPr>
          <w:rFonts w:ascii="Arial" w:hAnsi="Arial" w:cs="Arial"/>
        </w:rPr>
        <w:t xml:space="preserve">, </w:t>
      </w:r>
      <w:r w:rsidRPr="00901DC8">
        <w:rPr>
          <w:rFonts w:ascii="Arial Narrow" w:hAnsi="Arial Narrow"/>
          <w:bCs/>
          <w:iCs/>
          <w:sz w:val="20"/>
          <w:szCs w:val="20"/>
        </w:rPr>
        <w:t xml:space="preserve">включенные в реестр пострадавших граждан, предусмотренный </w:t>
      </w:r>
      <w:hyperlink r:id="rId47" w:history="1">
        <w:r w:rsidRPr="00901DC8">
          <w:rPr>
            <w:rFonts w:ascii="Arial Narrow" w:hAnsi="Arial Narrow"/>
            <w:bCs/>
            <w:iCs/>
            <w:sz w:val="20"/>
            <w:szCs w:val="20"/>
          </w:rPr>
          <w:t>Федеральным законом</w:t>
        </w:r>
      </w:hyperlink>
      <w:r w:rsidRPr="00901DC8">
        <w:rPr>
          <w:rFonts w:ascii="Arial Narrow" w:hAnsi="Arial Narrow"/>
          <w:bCs/>
          <w:iCs/>
          <w:sz w:val="20"/>
          <w:szCs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637047" w:rsidRPr="00901DC8" w:rsidRDefault="00637047" w:rsidP="00637047">
      <w:pPr>
        <w:autoSpaceDE w:val="0"/>
        <w:autoSpaceDN w:val="0"/>
        <w:adjustRightInd w:val="0"/>
        <w:ind w:left="426"/>
        <w:jc w:val="both"/>
        <w:rPr>
          <w:rFonts w:ascii="Arial Narrow" w:hAnsi="Arial Narrow"/>
          <w:bCs/>
          <w:iCs/>
          <w:sz w:val="20"/>
          <w:szCs w:val="20"/>
        </w:rPr>
      </w:pPr>
      <w:r w:rsidRPr="00901DC8">
        <w:rPr>
          <w:rFonts w:ascii="Arial Narrow" w:hAnsi="Arial Narrow"/>
          <w:bCs/>
          <w:iCs/>
          <w:sz w:val="20"/>
          <w:szCs w:val="20"/>
        </w:rPr>
        <w:t>Указанным гражданам предоставляется правовое консультирование в устной и письменной форме по вопросам, связанным с обеспечением и защитой их прав и законных интересов, вытекающих из договора участия в долевом строительстве многоквартирного дома.</w:t>
      </w:r>
    </w:p>
    <w:p w:rsidR="00637047" w:rsidRDefault="00637047" w:rsidP="00637047">
      <w:pPr>
        <w:autoSpaceDE w:val="0"/>
        <w:autoSpaceDN w:val="0"/>
        <w:adjustRightInd w:val="0"/>
        <w:ind w:left="426" w:firstLine="282"/>
        <w:jc w:val="both"/>
        <w:rPr>
          <w:rFonts w:ascii="Arial Narrow" w:hAnsi="Arial Narrow"/>
          <w:bCs/>
          <w:iCs/>
          <w:sz w:val="20"/>
          <w:szCs w:val="20"/>
        </w:rPr>
      </w:pPr>
    </w:p>
    <w:p w:rsidR="00637047" w:rsidRPr="00C4494B" w:rsidRDefault="00637047" w:rsidP="00637047">
      <w:pPr>
        <w:autoSpaceDE w:val="0"/>
        <w:autoSpaceDN w:val="0"/>
        <w:adjustRightInd w:val="0"/>
        <w:ind w:left="426" w:firstLine="282"/>
        <w:jc w:val="both"/>
        <w:rPr>
          <w:rFonts w:ascii="Arial Narrow" w:hAnsi="Arial Narrow"/>
          <w:bCs/>
          <w:iCs/>
          <w:sz w:val="20"/>
          <w:szCs w:val="20"/>
        </w:rPr>
      </w:pPr>
      <w:r w:rsidRPr="000C151C">
        <w:rPr>
          <w:rFonts w:ascii="Arial Narrow" w:hAnsi="Arial Narrow"/>
          <w:bCs/>
          <w:iCs/>
          <w:sz w:val="20"/>
          <w:szCs w:val="20"/>
        </w:rPr>
        <w:t xml:space="preserve">Адвокаты, являющиеся участниками государственной системы бесплатной юридической помощи, осуществляют правовое консультирование в устной и письменной форме граждан, имеющих право на получение бесплатной юридической помощи в рамках государственной системы бесплатной юридической помощи, и составляют для них заявления, жалобы, ходатайства и другие документы правового характера </w:t>
      </w:r>
      <w:r w:rsidRPr="00C4494B">
        <w:rPr>
          <w:rFonts w:ascii="Arial Narrow" w:hAnsi="Arial Narrow"/>
          <w:b/>
          <w:bCs/>
          <w:iCs/>
          <w:sz w:val="20"/>
          <w:szCs w:val="20"/>
        </w:rPr>
        <w:t>в случаях определенных</w:t>
      </w:r>
      <w:r w:rsidRPr="00C4494B">
        <w:rPr>
          <w:rFonts w:ascii="Arial Narrow" w:hAnsi="Arial Narrow"/>
          <w:b/>
          <w:bCs/>
          <w:iCs/>
          <w:sz w:val="20"/>
          <w:szCs w:val="20"/>
        </w:rPr>
        <w:br/>
        <w:t xml:space="preserve">пунктом 2 статьи 20 </w:t>
      </w:r>
      <w:r w:rsidRPr="00C4494B">
        <w:rPr>
          <w:rFonts w:ascii="Arial Narrow" w:hAnsi="Arial Narrow"/>
          <w:b/>
          <w:sz w:val="20"/>
          <w:szCs w:val="20"/>
        </w:rPr>
        <w:t xml:space="preserve">Федеральным законом </w:t>
      </w:r>
      <w:r>
        <w:rPr>
          <w:rFonts w:ascii="Arial Narrow" w:hAnsi="Arial Narrow"/>
          <w:b/>
          <w:sz w:val="20"/>
          <w:szCs w:val="20"/>
        </w:rPr>
        <w:br/>
      </w:r>
      <w:r w:rsidRPr="00C4494B">
        <w:rPr>
          <w:rFonts w:ascii="Arial Narrow" w:hAnsi="Arial Narrow"/>
          <w:b/>
          <w:sz w:val="20"/>
          <w:szCs w:val="20"/>
        </w:rPr>
        <w:t>от 21.11.2011 № 324-ФЗ «О бесплатной юридической помощи в Российской Федерации».</w:t>
      </w:r>
    </w:p>
    <w:p w:rsidR="00637047" w:rsidRPr="000C151C" w:rsidRDefault="00637047" w:rsidP="00637047">
      <w:pPr>
        <w:autoSpaceDE w:val="0"/>
        <w:autoSpaceDN w:val="0"/>
        <w:adjustRightInd w:val="0"/>
        <w:ind w:firstLine="720"/>
        <w:jc w:val="both"/>
        <w:rPr>
          <w:rFonts w:ascii="Arial" w:hAnsi="Arial" w:cs="Arial"/>
        </w:rPr>
      </w:pPr>
    </w:p>
    <w:p w:rsidR="00637047" w:rsidRPr="00901DC8" w:rsidRDefault="00637047" w:rsidP="00637047">
      <w:pPr>
        <w:ind w:left="-142" w:firstLine="142"/>
        <w:jc w:val="center"/>
        <w:rPr>
          <w:rFonts w:ascii="Arial Narrow" w:hAnsi="Arial Narrow"/>
          <w:b/>
          <w:color w:val="FF3300"/>
        </w:rPr>
      </w:pPr>
      <w:r>
        <w:rPr>
          <w:rFonts w:ascii="Arial Narrow" w:hAnsi="Arial Narrow"/>
          <w:b/>
          <w:color w:val="FF3300"/>
        </w:rPr>
        <w:t xml:space="preserve">За подробной информацией </w:t>
      </w:r>
      <w:r>
        <w:rPr>
          <w:rFonts w:ascii="Arial Narrow" w:hAnsi="Arial Narrow"/>
          <w:b/>
          <w:color w:val="FF3300"/>
        </w:rPr>
        <w:br/>
      </w:r>
      <w:r w:rsidRPr="00901DC8">
        <w:rPr>
          <w:rFonts w:ascii="Arial Narrow" w:hAnsi="Arial Narrow"/>
          <w:b/>
          <w:color w:val="FF3300"/>
        </w:rPr>
        <w:t>Вы можете обратиться в</w:t>
      </w:r>
    </w:p>
    <w:p w:rsidR="00637047" w:rsidRPr="00901DC8" w:rsidRDefault="00637047" w:rsidP="00637047">
      <w:pPr>
        <w:jc w:val="center"/>
        <w:rPr>
          <w:rFonts w:ascii="Arial Narrow" w:hAnsi="Arial Narrow"/>
          <w:b/>
          <w:color w:val="FF3300"/>
        </w:rPr>
      </w:pPr>
    </w:p>
    <w:p w:rsidR="00637047" w:rsidRPr="00901DC8" w:rsidRDefault="00637047" w:rsidP="00637047">
      <w:pPr>
        <w:jc w:val="center"/>
        <w:rPr>
          <w:rFonts w:ascii="Arial Narrow" w:hAnsi="Arial Narrow"/>
          <w:b/>
          <w:color w:val="0066FF"/>
        </w:rPr>
      </w:pPr>
      <w:r w:rsidRPr="00901DC8">
        <w:rPr>
          <w:rFonts w:ascii="Arial Narrow" w:hAnsi="Arial Narrow"/>
          <w:b/>
          <w:color w:val="0066FF"/>
        </w:rPr>
        <w:t>Главное управление Минюста России по Новосибирской области</w:t>
      </w:r>
    </w:p>
    <w:p w:rsidR="00637047" w:rsidRPr="00901DC8" w:rsidRDefault="00637047" w:rsidP="00637047">
      <w:pPr>
        <w:jc w:val="center"/>
        <w:rPr>
          <w:rFonts w:ascii="Arial Narrow" w:hAnsi="Arial Narrow"/>
          <w:b/>
          <w:i/>
          <w:color w:val="0066FF"/>
        </w:rPr>
      </w:pPr>
      <w:r w:rsidRPr="00901DC8">
        <w:rPr>
          <w:rFonts w:ascii="Arial Narrow" w:hAnsi="Arial Narrow"/>
          <w:b/>
          <w:color w:val="0066FF"/>
        </w:rPr>
        <w:t>по адресу</w:t>
      </w:r>
      <w:r w:rsidRPr="00901DC8">
        <w:rPr>
          <w:rFonts w:ascii="Arial Narrow" w:hAnsi="Arial Narrow"/>
          <w:b/>
          <w:i/>
          <w:color w:val="0066FF"/>
        </w:rPr>
        <w:t>:</w:t>
      </w:r>
    </w:p>
    <w:p w:rsidR="00637047" w:rsidRPr="00901DC8" w:rsidRDefault="00637047" w:rsidP="00637047">
      <w:pPr>
        <w:jc w:val="center"/>
        <w:rPr>
          <w:rFonts w:ascii="Arial Narrow" w:hAnsi="Arial Narrow"/>
          <w:b/>
          <w:color w:val="0066FF"/>
        </w:rPr>
      </w:pPr>
      <w:r w:rsidRPr="00901DC8">
        <w:rPr>
          <w:rFonts w:ascii="Arial Narrow" w:hAnsi="Arial Narrow"/>
          <w:b/>
          <w:color w:val="0066FF"/>
        </w:rPr>
        <w:t>ул. Челюскинцев, д. 50, г. Новосибирск, 630132,</w:t>
      </w:r>
    </w:p>
    <w:p w:rsidR="00637047" w:rsidRPr="00637047" w:rsidRDefault="00637047" w:rsidP="00637047">
      <w:pPr>
        <w:jc w:val="center"/>
        <w:rPr>
          <w:rFonts w:ascii="Arial Narrow" w:hAnsi="Arial Narrow"/>
          <w:b/>
          <w:color w:val="0066FF"/>
          <w:lang w:val="en-US"/>
        </w:rPr>
      </w:pPr>
      <w:r w:rsidRPr="00901DC8">
        <w:rPr>
          <w:rFonts w:ascii="Arial Narrow" w:hAnsi="Arial Narrow"/>
          <w:b/>
          <w:color w:val="0066FF"/>
        </w:rPr>
        <w:t>тел</w:t>
      </w:r>
      <w:r w:rsidRPr="00637047">
        <w:rPr>
          <w:rFonts w:ascii="Arial Narrow" w:hAnsi="Arial Narrow"/>
          <w:b/>
          <w:color w:val="0066FF"/>
          <w:lang w:val="en-US"/>
        </w:rPr>
        <w:t>.: (383) 221-91-17, 217-36-24</w:t>
      </w:r>
    </w:p>
    <w:p w:rsidR="00637047" w:rsidRPr="00637047" w:rsidRDefault="00637047" w:rsidP="00637047">
      <w:pPr>
        <w:jc w:val="center"/>
        <w:rPr>
          <w:rFonts w:ascii="Arial Narrow" w:hAnsi="Arial Narrow"/>
          <w:b/>
          <w:color w:val="0066FF"/>
          <w:lang w:val="en-US"/>
        </w:rPr>
      </w:pPr>
      <w:r w:rsidRPr="00637047">
        <w:rPr>
          <w:rFonts w:ascii="Arial Narrow" w:hAnsi="Arial Narrow"/>
          <w:b/>
          <w:color w:val="0066FF"/>
          <w:lang w:val="en-US"/>
        </w:rPr>
        <w:t xml:space="preserve">E-mail: </w:t>
      </w:r>
      <w:r w:rsidRPr="00637047">
        <w:rPr>
          <w:rFonts w:ascii="Arial Narrow" w:hAnsi="Arial Narrow"/>
          <w:b/>
          <w:color w:val="0066FF"/>
          <w:u w:val="single"/>
          <w:lang w:val="en-US"/>
        </w:rPr>
        <w:t>ru54@minjust.ru</w:t>
      </w:r>
    </w:p>
    <w:p w:rsidR="00637047" w:rsidRPr="003265BA" w:rsidRDefault="00637047" w:rsidP="00637047">
      <w:pPr>
        <w:jc w:val="center"/>
        <w:rPr>
          <w:rFonts w:ascii="Arial Narrow" w:hAnsi="Arial Narrow"/>
          <w:b/>
          <w:color w:val="0066FF"/>
          <w:u w:val="single"/>
        </w:rPr>
      </w:pPr>
      <w:r w:rsidRPr="00901DC8">
        <w:rPr>
          <w:rFonts w:ascii="Arial Narrow" w:hAnsi="Arial Narrow"/>
          <w:b/>
          <w:color w:val="0066FF"/>
        </w:rPr>
        <w:t xml:space="preserve">Интернет-сайт: </w:t>
      </w:r>
      <w:r w:rsidRPr="00901DC8">
        <w:rPr>
          <w:rFonts w:ascii="Arial Narrow" w:hAnsi="Arial Narrow"/>
          <w:b/>
          <w:color w:val="0066FF"/>
          <w:u w:val="single"/>
        </w:rPr>
        <w:t>www.to54.minjust.ru</w:t>
      </w:r>
    </w:p>
    <w:p w:rsidR="00637047" w:rsidRDefault="00637047" w:rsidP="00637047">
      <w:pPr>
        <w:jc w:val="center"/>
        <w:rPr>
          <w:b/>
          <w:sz w:val="25"/>
          <w:szCs w:val="25"/>
        </w:rPr>
      </w:pPr>
    </w:p>
    <w:p w:rsidR="00637047" w:rsidRPr="00477950" w:rsidRDefault="00637047" w:rsidP="00637047">
      <w:pPr>
        <w:jc w:val="center"/>
        <w:rPr>
          <w:b/>
          <w:sz w:val="25"/>
          <w:szCs w:val="25"/>
        </w:rPr>
      </w:pPr>
    </w:p>
    <w:p w:rsidR="00637047" w:rsidRPr="007F1D20" w:rsidRDefault="00637047" w:rsidP="00637047">
      <w:pPr>
        <w:jc w:val="center"/>
        <w:rPr>
          <w:rFonts w:ascii="Times New Roman" w:eastAsia="Times New Roman" w:hAnsi="Times New Roman" w:cs="Times New Roman"/>
          <w:b/>
          <w:sz w:val="28"/>
          <w:szCs w:val="28"/>
        </w:rPr>
      </w:pPr>
      <w:r w:rsidRPr="007F1D20">
        <w:rPr>
          <w:rFonts w:ascii="Times New Roman" w:eastAsia="Times New Roman" w:hAnsi="Times New Roman" w:cs="Times New Roman"/>
          <w:b/>
          <w:sz w:val="28"/>
          <w:szCs w:val="28"/>
        </w:rPr>
        <w:lastRenderedPageBreak/>
        <w:t>Кадастровая палата проведет горячую линию о выездном приеме и курьерской доставке</w:t>
      </w:r>
      <w:r>
        <w:rPr>
          <w:rFonts w:ascii="Times New Roman" w:eastAsia="Times New Roman" w:hAnsi="Times New Roman" w:cs="Times New Roman"/>
          <w:b/>
          <w:sz w:val="28"/>
          <w:szCs w:val="28"/>
        </w:rPr>
        <w:t xml:space="preserve"> документов</w:t>
      </w:r>
    </w:p>
    <w:p w:rsidR="00637047" w:rsidRPr="007F1D20" w:rsidRDefault="00637047" w:rsidP="00637047">
      <w:pPr>
        <w:spacing w:after="0" w:line="360" w:lineRule="auto"/>
        <w:ind w:firstLine="709"/>
        <w:jc w:val="both"/>
        <w:rPr>
          <w:rFonts w:ascii="Times New Roman" w:eastAsia="Times New Roman" w:hAnsi="Times New Roman" w:cs="Times New Roman"/>
          <w:sz w:val="28"/>
          <w:szCs w:val="28"/>
        </w:rPr>
      </w:pPr>
      <w:r w:rsidRPr="007F1D20">
        <w:rPr>
          <w:rFonts w:ascii="Times New Roman" w:eastAsia="Times New Roman" w:hAnsi="Times New Roman" w:cs="Times New Roman"/>
          <w:b/>
          <w:sz w:val="28"/>
          <w:szCs w:val="28"/>
        </w:rPr>
        <w:t>13 ноября с 10.00 до 12.00</w:t>
      </w:r>
      <w:r w:rsidRPr="007F1D20">
        <w:rPr>
          <w:rFonts w:ascii="Times New Roman" w:eastAsia="Times New Roman" w:hAnsi="Times New Roman" w:cs="Times New Roman"/>
          <w:sz w:val="28"/>
          <w:szCs w:val="28"/>
        </w:rPr>
        <w:t xml:space="preserve"> Кадастровая палата по региону проведет горячую линию, в рамках которой можно будет узнать об услугах выездного приема и курьерской доставки документов.</w:t>
      </w:r>
    </w:p>
    <w:p w:rsidR="00637047" w:rsidRPr="007F1D20" w:rsidRDefault="00637047" w:rsidP="00637047">
      <w:pPr>
        <w:spacing w:after="0" w:line="360" w:lineRule="auto"/>
        <w:ind w:firstLine="709"/>
        <w:jc w:val="both"/>
        <w:rPr>
          <w:rFonts w:ascii="Times New Roman" w:eastAsia="Times New Roman" w:hAnsi="Times New Roman" w:cs="Times New Roman"/>
          <w:sz w:val="28"/>
          <w:szCs w:val="28"/>
        </w:rPr>
      </w:pPr>
      <w:r w:rsidRPr="007F1D20">
        <w:rPr>
          <w:rFonts w:ascii="Times New Roman" w:eastAsia="Times New Roman" w:hAnsi="Times New Roman" w:cs="Times New Roman"/>
          <w:sz w:val="28"/>
          <w:szCs w:val="28"/>
        </w:rPr>
        <w:t xml:space="preserve">Как подать документы на кадастровый учет и регистрацию прав не выходя из дома или офиса? Как заказать курьерскую доставку документов по результатам оказания услуг? </w:t>
      </w:r>
    </w:p>
    <w:p w:rsidR="00637047" w:rsidRPr="007F1D20" w:rsidRDefault="00637047" w:rsidP="00637047">
      <w:pPr>
        <w:spacing w:after="0" w:line="360" w:lineRule="auto"/>
        <w:ind w:firstLine="709"/>
        <w:jc w:val="both"/>
        <w:rPr>
          <w:sz w:val="28"/>
          <w:szCs w:val="28"/>
        </w:rPr>
      </w:pPr>
      <w:r w:rsidRPr="007F1D20">
        <w:rPr>
          <w:rFonts w:ascii="Times New Roman" w:eastAsia="Times New Roman" w:hAnsi="Times New Roman" w:cs="Times New Roman"/>
          <w:sz w:val="28"/>
          <w:szCs w:val="28"/>
        </w:rPr>
        <w:t xml:space="preserve">Ответы на эти и другие вопросы об услугах </w:t>
      </w:r>
      <w:r>
        <w:rPr>
          <w:rFonts w:ascii="Times New Roman" w:eastAsia="Times New Roman" w:hAnsi="Times New Roman" w:cs="Times New Roman"/>
          <w:sz w:val="28"/>
          <w:szCs w:val="28"/>
        </w:rPr>
        <w:t xml:space="preserve">региональной </w:t>
      </w:r>
      <w:r w:rsidRPr="007F1D20">
        <w:rPr>
          <w:rFonts w:ascii="Times New Roman" w:eastAsia="Times New Roman" w:hAnsi="Times New Roman" w:cs="Times New Roman"/>
          <w:sz w:val="28"/>
          <w:szCs w:val="28"/>
        </w:rPr>
        <w:t xml:space="preserve">Кадастровой палаты </w:t>
      </w:r>
      <w:r>
        <w:rPr>
          <w:rFonts w:ascii="Times New Roman" w:eastAsia="Times New Roman" w:hAnsi="Times New Roman" w:cs="Times New Roman"/>
          <w:sz w:val="28"/>
          <w:szCs w:val="28"/>
        </w:rPr>
        <w:t xml:space="preserve">по приему и доставке документов </w:t>
      </w:r>
      <w:r w:rsidRPr="007F1D20">
        <w:rPr>
          <w:rFonts w:ascii="Times New Roman" w:eastAsia="Times New Roman" w:hAnsi="Times New Roman" w:cs="Times New Roman"/>
          <w:sz w:val="28"/>
          <w:szCs w:val="28"/>
        </w:rPr>
        <w:t xml:space="preserve">вы сможете получить, позвонив на номер горячей линии: </w:t>
      </w:r>
      <w:r w:rsidRPr="007F1D20">
        <w:rPr>
          <w:rFonts w:ascii="Times New Roman" w:eastAsia="Times New Roman" w:hAnsi="Times New Roman" w:cs="Times New Roman"/>
          <w:b/>
          <w:sz w:val="28"/>
          <w:szCs w:val="28"/>
        </w:rPr>
        <w:t>+7(383)349-95-69, доб. 2128</w:t>
      </w:r>
      <w:r w:rsidRPr="007F1D2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Телефонное консультирование</w:t>
      </w:r>
      <w:r w:rsidRPr="007F1D20">
        <w:rPr>
          <w:rFonts w:ascii="Times New Roman" w:eastAsia="Times New Roman" w:hAnsi="Times New Roman" w:cs="Times New Roman"/>
          <w:sz w:val="28"/>
          <w:szCs w:val="28"/>
        </w:rPr>
        <w:t xml:space="preserve"> проведет техник межрайонного отдела Галина Сергеевна Картавова.</w:t>
      </w:r>
    </w:p>
    <w:p w:rsidR="00637047" w:rsidRPr="00737F59" w:rsidRDefault="00637047" w:rsidP="00637047">
      <w:pPr>
        <w:spacing w:after="0" w:line="360" w:lineRule="auto"/>
        <w:jc w:val="center"/>
        <w:rPr>
          <w:rFonts w:ascii="Times New Roman" w:hAnsi="Times New Roman" w:cs="Times New Roman"/>
          <w:b/>
          <w:sz w:val="28"/>
          <w:szCs w:val="28"/>
        </w:rPr>
      </w:pPr>
      <w:r w:rsidRPr="00737F59">
        <w:rPr>
          <w:rFonts w:ascii="Times New Roman" w:hAnsi="Times New Roman" w:cs="Times New Roman"/>
          <w:b/>
          <w:sz w:val="28"/>
          <w:szCs w:val="28"/>
        </w:rPr>
        <w:t>Кадастровые инженеры приглашаются к участию в конкурсе профмастерства</w:t>
      </w:r>
    </w:p>
    <w:p w:rsidR="00637047" w:rsidRPr="00737F59" w:rsidRDefault="00637047" w:rsidP="00637047">
      <w:pPr>
        <w:spacing w:after="0" w:line="360" w:lineRule="auto"/>
        <w:ind w:firstLine="709"/>
        <w:rPr>
          <w:rFonts w:ascii="Times New Roman" w:hAnsi="Times New Roman" w:cs="Times New Roman"/>
          <w:sz w:val="28"/>
          <w:szCs w:val="28"/>
        </w:rPr>
      </w:pPr>
      <w:r w:rsidRPr="00737F59">
        <w:rPr>
          <w:rFonts w:ascii="Times New Roman" w:hAnsi="Times New Roman" w:cs="Times New Roman"/>
          <w:sz w:val="28"/>
          <w:szCs w:val="28"/>
        </w:rPr>
        <w:t>Ассоциация «</w:t>
      </w:r>
      <w:r w:rsidRPr="00C66C48">
        <w:rPr>
          <w:rFonts w:ascii="Times New Roman" w:hAnsi="Times New Roman" w:cs="Times New Roman"/>
          <w:sz w:val="28"/>
          <w:szCs w:val="28"/>
        </w:rPr>
        <w:t>Национальное объединение саморегулируемых организаций кадастровых инженеров</w:t>
      </w:r>
      <w:r w:rsidRPr="00737F59">
        <w:rPr>
          <w:rFonts w:ascii="Times New Roman" w:hAnsi="Times New Roman" w:cs="Times New Roman"/>
          <w:sz w:val="28"/>
          <w:szCs w:val="28"/>
        </w:rPr>
        <w:t xml:space="preserve">» с 11 ноября 2019 года по </w:t>
      </w:r>
      <w:r>
        <w:rPr>
          <w:rFonts w:ascii="Times New Roman" w:hAnsi="Times New Roman" w:cs="Times New Roman"/>
          <w:sz w:val="28"/>
          <w:szCs w:val="28"/>
        </w:rPr>
        <w:t xml:space="preserve">29 февраля 2020 года приглашает </w:t>
      </w:r>
      <w:r w:rsidRPr="00737F59">
        <w:rPr>
          <w:rFonts w:ascii="Times New Roman" w:hAnsi="Times New Roman" w:cs="Times New Roman"/>
          <w:sz w:val="28"/>
          <w:szCs w:val="28"/>
        </w:rPr>
        <w:t xml:space="preserve">кадастровых инженеров к участию в конкурсе профессионального мастерства </w:t>
      </w:r>
      <w:r>
        <w:rPr>
          <w:rFonts w:ascii="Times New Roman" w:hAnsi="Times New Roman" w:cs="Times New Roman"/>
          <w:sz w:val="28"/>
          <w:szCs w:val="28"/>
        </w:rPr>
        <w:t xml:space="preserve">«Кадастровый олимп – </w:t>
      </w:r>
      <w:r w:rsidRPr="00737F59">
        <w:rPr>
          <w:rFonts w:ascii="Times New Roman" w:hAnsi="Times New Roman" w:cs="Times New Roman"/>
          <w:sz w:val="28"/>
          <w:szCs w:val="28"/>
        </w:rPr>
        <w:t>2019».</w:t>
      </w:r>
    </w:p>
    <w:p w:rsidR="00637047" w:rsidRPr="00737F59" w:rsidRDefault="00637047" w:rsidP="00637047">
      <w:pPr>
        <w:spacing w:after="0" w:line="360" w:lineRule="auto"/>
        <w:ind w:firstLine="709"/>
        <w:rPr>
          <w:rFonts w:ascii="Times New Roman" w:hAnsi="Times New Roman" w:cs="Times New Roman"/>
          <w:sz w:val="28"/>
          <w:szCs w:val="28"/>
        </w:rPr>
      </w:pPr>
      <w:r w:rsidRPr="00737F59">
        <w:rPr>
          <w:rFonts w:ascii="Times New Roman" w:hAnsi="Times New Roman" w:cs="Times New Roman"/>
          <w:sz w:val="28"/>
          <w:szCs w:val="28"/>
        </w:rPr>
        <w:t xml:space="preserve">Участникам необходимо будет выполнить </w:t>
      </w:r>
      <w:r>
        <w:rPr>
          <w:rFonts w:ascii="Times New Roman" w:hAnsi="Times New Roman" w:cs="Times New Roman"/>
          <w:sz w:val="28"/>
          <w:szCs w:val="28"/>
        </w:rPr>
        <w:t>четыре</w:t>
      </w:r>
      <w:r w:rsidRPr="00737F59">
        <w:rPr>
          <w:rFonts w:ascii="Times New Roman" w:hAnsi="Times New Roman" w:cs="Times New Roman"/>
          <w:sz w:val="28"/>
          <w:szCs w:val="28"/>
        </w:rPr>
        <w:t xml:space="preserve"> конкурсных задания и предоставить подготовленные ответы на них в конкурсную комиссию </w:t>
      </w:r>
      <w:r>
        <w:rPr>
          <w:rFonts w:ascii="Times New Roman" w:hAnsi="Times New Roman" w:cs="Times New Roman"/>
          <w:sz w:val="28"/>
          <w:szCs w:val="28"/>
        </w:rPr>
        <w:t>до</w:t>
      </w:r>
      <w:r w:rsidRPr="00737F59">
        <w:rPr>
          <w:rFonts w:ascii="Times New Roman" w:hAnsi="Times New Roman" w:cs="Times New Roman"/>
          <w:sz w:val="28"/>
          <w:szCs w:val="28"/>
        </w:rPr>
        <w:t xml:space="preserve"> 29 февраля </w:t>
      </w:r>
      <w:r>
        <w:rPr>
          <w:rFonts w:ascii="Times New Roman" w:hAnsi="Times New Roman" w:cs="Times New Roman"/>
          <w:sz w:val="28"/>
          <w:szCs w:val="28"/>
        </w:rPr>
        <w:t xml:space="preserve">2020 года </w:t>
      </w:r>
      <w:r w:rsidRPr="00737F59">
        <w:rPr>
          <w:rFonts w:ascii="Times New Roman" w:hAnsi="Times New Roman" w:cs="Times New Roman"/>
          <w:sz w:val="28"/>
          <w:szCs w:val="28"/>
        </w:rPr>
        <w:t>на электронный адрес</w:t>
      </w:r>
      <w:r>
        <w:rPr>
          <w:rFonts w:ascii="Times New Roman" w:hAnsi="Times New Roman" w:cs="Times New Roman"/>
          <w:sz w:val="28"/>
          <w:szCs w:val="28"/>
        </w:rPr>
        <w:t>:</w:t>
      </w:r>
      <w:r w:rsidRPr="00737F59">
        <w:rPr>
          <w:rFonts w:ascii="Times New Roman" w:hAnsi="Times New Roman" w:cs="Times New Roman"/>
          <w:sz w:val="28"/>
          <w:szCs w:val="28"/>
        </w:rPr>
        <w:t xml:space="preserve"> ki-rf@ya.ru </w:t>
      </w:r>
      <w:r>
        <w:rPr>
          <w:rFonts w:ascii="Times New Roman" w:hAnsi="Times New Roman" w:cs="Times New Roman"/>
          <w:sz w:val="28"/>
          <w:szCs w:val="28"/>
        </w:rPr>
        <w:t>(</w:t>
      </w:r>
      <w:r w:rsidRPr="00737F59">
        <w:rPr>
          <w:rFonts w:ascii="Times New Roman" w:hAnsi="Times New Roman" w:cs="Times New Roman"/>
          <w:sz w:val="28"/>
          <w:szCs w:val="28"/>
        </w:rPr>
        <w:t>с пометкой «Конкурс-2019»</w:t>
      </w:r>
      <w:r>
        <w:rPr>
          <w:rFonts w:ascii="Times New Roman" w:hAnsi="Times New Roman" w:cs="Times New Roman"/>
          <w:sz w:val="28"/>
          <w:szCs w:val="28"/>
        </w:rPr>
        <w:t>)</w:t>
      </w:r>
      <w:r w:rsidRPr="00737F59">
        <w:rPr>
          <w:rFonts w:ascii="Times New Roman" w:hAnsi="Times New Roman" w:cs="Times New Roman"/>
          <w:sz w:val="28"/>
          <w:szCs w:val="28"/>
        </w:rPr>
        <w:t>.</w:t>
      </w:r>
    </w:p>
    <w:p w:rsidR="00B87169" w:rsidRDefault="00637047" w:rsidP="00637047">
      <w:pPr>
        <w:spacing w:line="360" w:lineRule="auto"/>
        <w:ind w:firstLine="709"/>
        <w:jc w:val="both"/>
        <w:rPr>
          <w:rStyle w:val="af1"/>
          <w:rFonts w:ascii="Times New Roman" w:hAnsi="Times New Roman" w:cs="Times New Roman"/>
          <w:sz w:val="28"/>
          <w:szCs w:val="28"/>
        </w:rPr>
      </w:pPr>
      <w:r w:rsidRPr="00737F59">
        <w:rPr>
          <w:rFonts w:ascii="Times New Roman" w:hAnsi="Times New Roman" w:cs="Times New Roman"/>
          <w:sz w:val="28"/>
          <w:szCs w:val="28"/>
        </w:rPr>
        <w:t>С подробной информацией о конкурсе можно ознакомиться на официальном сайте Национального объединения</w:t>
      </w:r>
      <w:r>
        <w:rPr>
          <w:rFonts w:ascii="Times New Roman" w:hAnsi="Times New Roman" w:cs="Times New Roman"/>
          <w:sz w:val="28"/>
          <w:szCs w:val="28"/>
        </w:rPr>
        <w:t>:</w:t>
      </w:r>
      <w:r w:rsidRPr="00737F59">
        <w:rPr>
          <w:rFonts w:ascii="Times New Roman" w:hAnsi="Times New Roman" w:cs="Times New Roman"/>
          <w:sz w:val="28"/>
          <w:szCs w:val="28"/>
        </w:rPr>
        <w:t xml:space="preserve"> </w:t>
      </w:r>
      <w:hyperlink r:id="rId48" w:history="1">
        <w:r w:rsidRPr="00737F59">
          <w:rPr>
            <w:rStyle w:val="af1"/>
            <w:rFonts w:ascii="Times New Roman" w:hAnsi="Times New Roman" w:cs="Times New Roman"/>
            <w:sz w:val="28"/>
            <w:szCs w:val="28"/>
          </w:rPr>
          <w:t>ki-rf.ru/konkurs-kadastrovyj-olimp-2019/</w:t>
        </w:r>
      </w:hyperlink>
    </w:p>
    <w:p w:rsidR="00637047" w:rsidRPr="00366380" w:rsidRDefault="00637047" w:rsidP="00637047">
      <w:pPr>
        <w:pStyle w:val="a5"/>
        <w:pBdr>
          <w:bottom w:val="single" w:sz="8" w:space="0" w:color="4F81BD"/>
        </w:pBdr>
        <w:rPr>
          <w:sz w:val="40"/>
          <w:szCs w:val="40"/>
        </w:rPr>
      </w:pPr>
      <w:r w:rsidRPr="00366380">
        <w:rPr>
          <w:b w:val="0"/>
          <w:sz w:val="40"/>
          <w:szCs w:val="40"/>
        </w:rPr>
        <w:t>На льду водоемов. О безопасности на льду</w:t>
      </w:r>
      <w:r>
        <w:rPr>
          <w:sz w:val="40"/>
          <w:szCs w:val="40"/>
        </w:rPr>
        <w:t>.</w:t>
      </w:r>
    </w:p>
    <w:p w:rsidR="00637047" w:rsidRPr="00AD6F3B" w:rsidRDefault="00637047" w:rsidP="00637047">
      <w:pPr>
        <w:spacing w:after="0" w:line="240" w:lineRule="auto"/>
        <w:jc w:val="both"/>
        <w:rPr>
          <w:sz w:val="28"/>
          <w:szCs w:val="28"/>
        </w:rPr>
      </w:pPr>
      <w:r>
        <w:rPr>
          <w:sz w:val="28"/>
          <w:szCs w:val="28"/>
        </w:rPr>
        <w:t xml:space="preserve"> Н</w:t>
      </w:r>
      <w:r w:rsidRPr="00AD6F3B">
        <w:rPr>
          <w:sz w:val="28"/>
          <w:szCs w:val="28"/>
        </w:rPr>
        <w:t>е выходить на лёд пока его толщина не достигнет 10- 12 сантиметров.</w:t>
      </w:r>
    </w:p>
    <w:p w:rsidR="00637047" w:rsidRPr="00AD6F3B" w:rsidRDefault="00637047" w:rsidP="00637047">
      <w:pPr>
        <w:spacing w:after="0" w:line="240" w:lineRule="auto"/>
        <w:jc w:val="both"/>
        <w:rPr>
          <w:sz w:val="28"/>
          <w:szCs w:val="28"/>
        </w:rPr>
      </w:pPr>
      <w:r>
        <w:rPr>
          <w:sz w:val="28"/>
          <w:szCs w:val="28"/>
        </w:rPr>
        <w:t>С</w:t>
      </w:r>
      <w:r w:rsidRPr="00AD6F3B">
        <w:rPr>
          <w:sz w:val="28"/>
          <w:szCs w:val="28"/>
        </w:rPr>
        <w:t>пускаться на лёдяной покров и идти по нему безопаснее там, где имеются проложенные тропы.</w:t>
      </w:r>
    </w:p>
    <w:p w:rsidR="00637047" w:rsidRPr="00AD6F3B" w:rsidRDefault="00637047" w:rsidP="00637047">
      <w:pPr>
        <w:spacing w:after="0" w:line="240" w:lineRule="auto"/>
        <w:jc w:val="both"/>
        <w:rPr>
          <w:sz w:val="28"/>
          <w:szCs w:val="28"/>
        </w:rPr>
      </w:pPr>
      <w:r>
        <w:rPr>
          <w:sz w:val="28"/>
          <w:szCs w:val="28"/>
        </w:rPr>
        <w:lastRenderedPageBreak/>
        <w:t>К</w:t>
      </w:r>
      <w:r w:rsidRPr="00AD6F3B">
        <w:rPr>
          <w:sz w:val="28"/>
          <w:szCs w:val="28"/>
        </w:rPr>
        <w:t>огда приходится спускаться на лёд первым, надо проверять его прочность ударами пешни впереди себя, если лёд не пробивается и в местах нанесения ударов не выступает вода можно осторожно продвигаться вперёд.  Лучше это делать в группе.</w:t>
      </w:r>
    </w:p>
    <w:p w:rsidR="00637047" w:rsidRPr="00AD6F3B" w:rsidRDefault="00637047" w:rsidP="00637047">
      <w:pPr>
        <w:spacing w:after="0" w:line="240" w:lineRule="auto"/>
        <w:jc w:val="both"/>
        <w:rPr>
          <w:sz w:val="28"/>
          <w:szCs w:val="28"/>
        </w:rPr>
      </w:pPr>
      <w:r w:rsidRPr="00AD6F3B">
        <w:rPr>
          <w:sz w:val="28"/>
          <w:szCs w:val="28"/>
        </w:rPr>
        <w:t>Во время движения по льду следует обходить опасные участки, покрытые снегом. Особую осторожность необходимо проявлять в местах выхода на поверхность камыша, кустов, травы, родников, быстрого течения на руслах и впадения в водоёмы ручьев. В районах промышленных стоков ледяной покров бывает тонким и рыхлым.</w:t>
      </w:r>
    </w:p>
    <w:p w:rsidR="00637047" w:rsidRPr="00AD6F3B" w:rsidRDefault="00637047" w:rsidP="00637047">
      <w:pPr>
        <w:spacing w:after="0" w:line="240" w:lineRule="auto"/>
        <w:jc w:val="both"/>
        <w:rPr>
          <w:sz w:val="28"/>
          <w:szCs w:val="28"/>
        </w:rPr>
      </w:pPr>
      <w:r w:rsidRPr="00AD6F3B">
        <w:rPr>
          <w:sz w:val="28"/>
          <w:szCs w:val="28"/>
        </w:rPr>
        <w:t>При передвижении по необследованному льду на лыжах нужно отстегнуть замки, лямки крепления лыж; петли лыжных палок снять с кистей рук, лямки рюкзака с одного плеча, чтобы в любой момент от них можно было избавиться.</w:t>
      </w:r>
    </w:p>
    <w:p w:rsidR="00637047" w:rsidRPr="00AD6F3B" w:rsidRDefault="00637047" w:rsidP="00637047">
      <w:pPr>
        <w:spacing w:after="0" w:line="240" w:lineRule="auto"/>
        <w:jc w:val="both"/>
        <w:rPr>
          <w:sz w:val="28"/>
          <w:szCs w:val="28"/>
        </w:rPr>
      </w:pPr>
      <w:r w:rsidRPr="00AD6F3B">
        <w:rPr>
          <w:sz w:val="28"/>
          <w:szCs w:val="28"/>
        </w:rPr>
        <w:t>И на первом льду рыбаки ловят и на последнем. Для промыслового лова они долбят во льду лунки, которые нередко достигают несколько метров в окружности. Как правило, рыболовы эти места не ограждают. За ночь отверстие во льду затягивает тонким льдом, запорашивает снегом, и его сразу трудно заметить. Поэтому, прежде чем двигаться на льду, необходимо внимательно осмотреть его. Обозревая поверхность водоема, можно легко обнаружить, например, чистое место, не запорошенное снегом - значит здесь, была полынья или промоина, не успевшая покрыться прочным льдом.</w:t>
      </w:r>
    </w:p>
    <w:p w:rsidR="00637047" w:rsidRPr="00AD6F3B" w:rsidRDefault="00637047" w:rsidP="00637047">
      <w:pPr>
        <w:spacing w:after="0" w:line="240" w:lineRule="auto"/>
        <w:jc w:val="both"/>
        <w:rPr>
          <w:sz w:val="28"/>
          <w:szCs w:val="28"/>
        </w:rPr>
      </w:pPr>
      <w:r w:rsidRPr="00AD6F3B">
        <w:rPr>
          <w:sz w:val="28"/>
          <w:szCs w:val="28"/>
        </w:rPr>
        <w:t xml:space="preserve"> Если на ровном снеговом покрове темное пятно - можно с уверенностью сказать под снегом молодой, неокрепший лед. Можно увиде</w:t>
      </w:r>
      <w:r>
        <w:rPr>
          <w:sz w:val="28"/>
          <w:szCs w:val="28"/>
        </w:rPr>
        <w:t xml:space="preserve">ть и вешки, обозначающие трассу на льду, </w:t>
      </w:r>
      <w:r w:rsidRPr="00AD6F3B">
        <w:rPr>
          <w:sz w:val="28"/>
          <w:szCs w:val="28"/>
        </w:rPr>
        <w:t xml:space="preserve"> таким образом уберечь себя от проваливания под лед. Рыбакам не следует бурить много лунок на одном участке. Очень надёжно и уместно иметь с собой простейшее спасательное средство: тонкий, крепкий шнур длиной 15 метров. С одного конца – крепкая палочка дл.15-20см с другого– гвоздь на 200 или шило Аккуратно накрученный на гвоздь или шило шнур закреплён на поясе</w:t>
      </w:r>
      <w:r>
        <w:rPr>
          <w:sz w:val="28"/>
          <w:szCs w:val="28"/>
        </w:rPr>
        <w:t>.</w:t>
      </w:r>
      <w:r w:rsidRPr="00AD6F3B">
        <w:rPr>
          <w:sz w:val="28"/>
          <w:szCs w:val="28"/>
        </w:rPr>
        <w:t xml:space="preserve"> Если под Вами проломился лёд, нужно используя приспособление попытаться выбраться на лед самостоятельно. Если Вы не один бросайте гвоздь подальше от себя в сторону спасающего.</w:t>
      </w:r>
    </w:p>
    <w:p w:rsidR="00637047" w:rsidRPr="00AD6F3B" w:rsidRDefault="00637047" w:rsidP="00637047">
      <w:pPr>
        <w:spacing w:after="0" w:line="240" w:lineRule="auto"/>
        <w:jc w:val="both"/>
        <w:rPr>
          <w:sz w:val="28"/>
          <w:szCs w:val="28"/>
        </w:rPr>
      </w:pPr>
      <w:r w:rsidRPr="00AD6F3B">
        <w:rPr>
          <w:sz w:val="28"/>
          <w:szCs w:val="28"/>
        </w:rPr>
        <w:t>Очень опасно скатываться в незнакомом месте с обрывистых берегов на лыжах, санках или коньках. Даже заметив впереди себя прорубь, лунку или пролом во льду, трудно будет затормозить или отвернуть в сторону. Поэтому для катания выбирайте только места, заранее обследованные, с прочным ледяным покровом.</w:t>
      </w:r>
    </w:p>
    <w:p w:rsidR="00637047" w:rsidRPr="001A5CF8" w:rsidRDefault="00637047" w:rsidP="00637047">
      <w:pPr>
        <w:rPr>
          <w:sz w:val="28"/>
          <w:szCs w:val="28"/>
        </w:rPr>
      </w:pPr>
      <w:r w:rsidRPr="00AD6F3B">
        <w:t xml:space="preserve"> </w:t>
      </w:r>
      <w:r w:rsidRPr="001A5CF8">
        <w:rPr>
          <w:sz w:val="28"/>
          <w:szCs w:val="28"/>
        </w:rPr>
        <w:t>Купинское инспекторское отделение ФКУ «Центр ГИМС МЧС России по Новосибирской области</w:t>
      </w:r>
      <w:r>
        <w:rPr>
          <w:sz w:val="28"/>
          <w:szCs w:val="28"/>
        </w:rPr>
        <w:t>»</w:t>
      </w:r>
    </w:p>
    <w:p w:rsidR="00637047" w:rsidRPr="005241B9" w:rsidRDefault="00637047" w:rsidP="00637047">
      <w:pPr>
        <w:spacing w:after="0" w:line="240" w:lineRule="auto"/>
        <w:jc w:val="both"/>
      </w:pPr>
      <w:r w:rsidRPr="005241B9">
        <w:tab/>
      </w:r>
      <w:r>
        <w:t xml:space="preserve">                                </w:t>
      </w:r>
    </w:p>
    <w:p w:rsidR="00637047" w:rsidRPr="00E243D8" w:rsidRDefault="00637047" w:rsidP="00637047">
      <w:pPr>
        <w:pStyle w:val="a5"/>
        <w:rPr>
          <w:rStyle w:val="afd"/>
          <w:sz w:val="40"/>
          <w:szCs w:val="40"/>
        </w:rPr>
      </w:pPr>
      <w:r>
        <w:rPr>
          <w:rStyle w:val="afd"/>
          <w:sz w:val="40"/>
          <w:szCs w:val="40"/>
        </w:rPr>
        <w:t>Немного о льде. Советы отдыхающим.</w:t>
      </w:r>
    </w:p>
    <w:p w:rsidR="00637047" w:rsidRPr="001A5CF8" w:rsidRDefault="00637047" w:rsidP="00637047">
      <w:pPr>
        <w:rPr>
          <w:rFonts w:ascii="Times New Roman" w:hAnsi="Times New Roman"/>
          <w:sz w:val="28"/>
          <w:szCs w:val="28"/>
        </w:rPr>
      </w:pPr>
      <w:r w:rsidRPr="00E243D8">
        <w:rPr>
          <w:rStyle w:val="afd"/>
          <w:sz w:val="28"/>
          <w:szCs w:val="28"/>
        </w:rPr>
        <w:lastRenderedPageBreak/>
        <w:t>Помните, что несоблюдение элементарных правил безопасности на льду может стоить жизни!</w:t>
      </w:r>
      <w:r w:rsidRPr="00E243D8">
        <w:rPr>
          <w:rStyle w:val="afd"/>
          <w:sz w:val="28"/>
          <w:szCs w:val="28"/>
        </w:rPr>
        <w:br/>
        <w:t>Становление льда</w:t>
      </w:r>
      <w:r w:rsidRPr="00E243D8">
        <w:rPr>
          <w:rStyle w:val="afd"/>
          <w:sz w:val="28"/>
          <w:szCs w:val="28"/>
        </w:rPr>
        <w:br/>
        <w:t>Как правило, водоемы замерзают неравномерно, по частям: сначала у берега, на мелководье, в защищенных от ветра заливах, а затем уже на середине. На озерах, прудах, ставках лед появляется раньше, чем на речках и протоках, где течение задерживает льдообразование. На одном и том же водоеме можно встретить чередование льдов, которые при одинаковой толщине обладают различной прочностью .</w:t>
      </w:r>
      <w:r w:rsidRPr="00E243D8">
        <w:rPr>
          <w:rStyle w:val="afd"/>
          <w:sz w:val="28"/>
          <w:szCs w:val="28"/>
        </w:rPr>
        <w:br/>
        <w:t xml:space="preserve">Безопасная толщина льда </w:t>
      </w:r>
      <w:r>
        <w:rPr>
          <w:rStyle w:val="afd"/>
          <w:sz w:val="28"/>
          <w:szCs w:val="28"/>
        </w:rPr>
        <w:t>для одного человека - не менее 10</w:t>
      </w:r>
      <w:r w:rsidRPr="00E243D8">
        <w:rPr>
          <w:rStyle w:val="afd"/>
          <w:sz w:val="28"/>
          <w:szCs w:val="28"/>
        </w:rPr>
        <w:t xml:space="preserve"> см; безопасная толщина</w:t>
      </w:r>
      <w:r>
        <w:rPr>
          <w:rStyle w:val="afd"/>
          <w:sz w:val="28"/>
          <w:szCs w:val="28"/>
        </w:rPr>
        <w:t xml:space="preserve"> льда для сооружения катка – 25</w:t>
      </w:r>
      <w:r w:rsidRPr="00E243D8">
        <w:rPr>
          <w:rStyle w:val="afd"/>
          <w:sz w:val="28"/>
          <w:szCs w:val="28"/>
        </w:rPr>
        <w:t xml:space="preserve"> см и более; безопасная толщина льда для совершения пешей переправы - 15 см безопасная толщина льда для проезда автомобилей - не менее 30 см. </w:t>
      </w:r>
      <w:r w:rsidRPr="00E243D8">
        <w:rPr>
          <w:rStyle w:val="afd"/>
          <w:sz w:val="28"/>
          <w:szCs w:val="28"/>
        </w:rPr>
        <w:br/>
        <w:t>Время безопасного пребывания человека в воде</w:t>
      </w:r>
      <w:r w:rsidRPr="00E243D8">
        <w:rPr>
          <w:rStyle w:val="afd"/>
          <w:sz w:val="28"/>
          <w:szCs w:val="28"/>
        </w:rPr>
        <w:br/>
        <w:t xml:space="preserve">при температуре воды 24°С составляет 7-9 часов; </w:t>
      </w:r>
      <w:r w:rsidRPr="00E243D8">
        <w:rPr>
          <w:rStyle w:val="afd"/>
          <w:sz w:val="28"/>
          <w:szCs w:val="28"/>
        </w:rPr>
        <w:br/>
        <w:t xml:space="preserve">при температуре воды 5-15°С - от 3,5 до 4,5 часов; </w:t>
      </w:r>
      <w:r w:rsidRPr="00E243D8">
        <w:rPr>
          <w:rStyle w:val="afd"/>
          <w:sz w:val="28"/>
          <w:szCs w:val="28"/>
        </w:rPr>
        <w:br/>
        <w:t xml:space="preserve">температура воды 2-3 °С оказывается смертельной для человека через 10-15 мин; </w:t>
      </w:r>
      <w:r w:rsidRPr="00E243D8">
        <w:rPr>
          <w:rStyle w:val="afd"/>
          <w:sz w:val="28"/>
          <w:szCs w:val="28"/>
        </w:rPr>
        <w:br/>
        <w:t xml:space="preserve">при температуре воды минус 2°С смерть может наступить через 5-8 мин. </w:t>
      </w:r>
      <w:r w:rsidRPr="00E243D8">
        <w:rPr>
          <w:rStyle w:val="afd"/>
          <w:sz w:val="28"/>
          <w:szCs w:val="28"/>
        </w:rPr>
        <w:br/>
        <w:t>Критерии льда</w:t>
      </w:r>
      <w:r w:rsidRPr="00E243D8">
        <w:rPr>
          <w:rStyle w:val="afd"/>
          <w:sz w:val="28"/>
          <w:szCs w:val="28"/>
        </w:rPr>
        <w:br/>
        <w:t xml:space="preserve">Прозрачный лед с зеленоватым или синеватым оттенком- крепок. Цвет льда молочно-мутный, серый, по структуре обычно ноздреватый и пористый. Такой лед обрушивается без предупреждающего потрескивания. </w:t>
      </w:r>
      <w:r w:rsidRPr="00E243D8">
        <w:rPr>
          <w:rStyle w:val="afd"/>
          <w:sz w:val="28"/>
          <w:szCs w:val="28"/>
        </w:rPr>
        <w:br/>
        <w:t>На открытом бесснежном пространстве лед всегда толще.</w:t>
      </w:r>
      <w:r w:rsidRPr="00E243D8">
        <w:rPr>
          <w:rStyle w:val="afd"/>
          <w:sz w:val="28"/>
          <w:szCs w:val="28"/>
        </w:rPr>
        <w:br/>
        <w:t>Лед, покрытый снегом (снег, выпавший на только что образовавшийся лед, помимо того, что маскирует полыньи, замедляет рост ледяного покрова).</w:t>
      </w:r>
      <w:r w:rsidRPr="00E243D8">
        <w:rPr>
          <w:rStyle w:val="afd"/>
          <w:sz w:val="28"/>
          <w:szCs w:val="28"/>
        </w:rPr>
        <w:br/>
        <w:t xml:space="preserve">Лед более тонок на течении, особенно быстром, на глубоких и открытых для ветра местах; над тенистым и торфяным дном; у болотистых берегов; в местах выхода подводных ключей; под мостами; в узких протоках; вблизи мест сброса в водоемы теплых и горячих вод промышленных и коммунальных предприятий. </w:t>
      </w:r>
      <w:r w:rsidRPr="00E243D8">
        <w:rPr>
          <w:rStyle w:val="afd"/>
          <w:sz w:val="28"/>
          <w:szCs w:val="28"/>
        </w:rPr>
        <w:br/>
      </w:r>
      <w:r w:rsidRPr="001A5CF8">
        <w:rPr>
          <w:rFonts w:ascii="Times New Roman" w:hAnsi="Times New Roman"/>
          <w:sz w:val="28"/>
          <w:szCs w:val="28"/>
        </w:rPr>
        <w:t>Купинское инспекторское отделение ФКУ «Центр ГИМС МЧС России по Новосибирской области</w:t>
      </w:r>
      <w:r>
        <w:rPr>
          <w:rFonts w:ascii="Times New Roman" w:hAnsi="Times New Roman"/>
          <w:sz w:val="28"/>
          <w:szCs w:val="28"/>
        </w:rPr>
        <w:t>»</w:t>
      </w:r>
    </w:p>
    <w:p w:rsidR="00637047" w:rsidRPr="00725A10" w:rsidRDefault="00637047" w:rsidP="00637047">
      <w:pPr>
        <w:spacing w:before="100" w:beforeAutospacing="1" w:after="100" w:afterAutospacing="1" w:line="360" w:lineRule="auto"/>
        <w:ind w:firstLine="709"/>
        <w:jc w:val="center"/>
        <w:rPr>
          <w:rFonts w:ascii="Times New Roman" w:hAnsi="Times New Roman" w:cs="Times New Roman"/>
          <w:b/>
          <w:sz w:val="28"/>
          <w:szCs w:val="28"/>
        </w:rPr>
      </w:pPr>
      <w:r>
        <w:rPr>
          <w:b/>
          <w:sz w:val="32"/>
          <w:szCs w:val="32"/>
        </w:rPr>
        <w:t xml:space="preserve"> </w:t>
      </w:r>
      <w:r w:rsidRPr="00725A10">
        <w:rPr>
          <w:rFonts w:ascii="Times New Roman" w:hAnsi="Times New Roman" w:cs="Times New Roman"/>
          <w:b/>
          <w:sz w:val="28"/>
          <w:szCs w:val="28"/>
        </w:rPr>
        <w:t>Как улучшить жилищные условия с помощью материнского капитала, рассказали в Кадастровой палате</w:t>
      </w:r>
    </w:p>
    <w:p w:rsidR="00637047" w:rsidRPr="009D07FE" w:rsidRDefault="00637047" w:rsidP="00637047">
      <w:pPr>
        <w:spacing w:after="0" w:line="360" w:lineRule="auto"/>
        <w:ind w:firstLine="709"/>
        <w:rPr>
          <w:rFonts w:ascii="Times New Roman" w:hAnsi="Times New Roman" w:cs="Times New Roman"/>
          <w:sz w:val="28"/>
          <w:szCs w:val="28"/>
        </w:rPr>
      </w:pPr>
      <w:r w:rsidRPr="009D07FE">
        <w:rPr>
          <w:rFonts w:ascii="Times New Roman" w:hAnsi="Times New Roman" w:cs="Times New Roman"/>
          <w:sz w:val="28"/>
          <w:szCs w:val="28"/>
        </w:rPr>
        <w:lastRenderedPageBreak/>
        <w:t xml:space="preserve">В последнее воскресенья ноября </w:t>
      </w:r>
      <w:r>
        <w:rPr>
          <w:rFonts w:ascii="Times New Roman" w:hAnsi="Times New Roman" w:cs="Times New Roman"/>
          <w:sz w:val="28"/>
          <w:szCs w:val="28"/>
        </w:rPr>
        <w:t>в России</w:t>
      </w:r>
      <w:r w:rsidRPr="009D07FE">
        <w:rPr>
          <w:rFonts w:ascii="Times New Roman" w:hAnsi="Times New Roman" w:cs="Times New Roman"/>
          <w:sz w:val="28"/>
          <w:szCs w:val="28"/>
        </w:rPr>
        <w:t xml:space="preserve"> отмечается День матери</w:t>
      </w:r>
      <w:r>
        <w:rPr>
          <w:rFonts w:ascii="Times New Roman" w:hAnsi="Times New Roman" w:cs="Times New Roman"/>
          <w:sz w:val="28"/>
          <w:szCs w:val="28"/>
        </w:rPr>
        <w:t>.</w:t>
      </w:r>
      <w:r w:rsidRPr="009D07FE">
        <w:rPr>
          <w:rFonts w:ascii="Times New Roman" w:hAnsi="Times New Roman" w:cs="Times New Roman"/>
          <w:sz w:val="28"/>
          <w:szCs w:val="28"/>
        </w:rPr>
        <w:t xml:space="preserve"> </w:t>
      </w:r>
      <w:r>
        <w:rPr>
          <w:rFonts w:ascii="Times New Roman" w:hAnsi="Times New Roman" w:cs="Times New Roman"/>
          <w:sz w:val="28"/>
          <w:szCs w:val="28"/>
        </w:rPr>
        <w:t>В этом году праздник приходится на 24 ноября. К</w:t>
      </w:r>
      <w:r w:rsidRPr="009D07FE">
        <w:rPr>
          <w:rFonts w:ascii="Times New Roman" w:hAnsi="Times New Roman" w:cs="Times New Roman"/>
          <w:sz w:val="28"/>
          <w:szCs w:val="28"/>
        </w:rPr>
        <w:t>адастровая палата по Новосибирской области поздравляет всех мам и бабушек с замечательным праздником и рассказывает, как оформить материнский капитал в целях улучшения жилищных условий.</w:t>
      </w:r>
    </w:p>
    <w:p w:rsidR="00637047" w:rsidRPr="009D07FE" w:rsidRDefault="00637047" w:rsidP="00637047">
      <w:pPr>
        <w:spacing w:after="0" w:line="360" w:lineRule="auto"/>
        <w:ind w:firstLine="709"/>
        <w:rPr>
          <w:rFonts w:ascii="Times New Roman" w:hAnsi="Times New Roman" w:cs="Times New Roman"/>
          <w:sz w:val="28"/>
          <w:szCs w:val="28"/>
        </w:rPr>
      </w:pPr>
      <w:r w:rsidRPr="009D07FE">
        <w:rPr>
          <w:rFonts w:ascii="Times New Roman" w:hAnsi="Times New Roman" w:cs="Times New Roman"/>
          <w:sz w:val="28"/>
          <w:szCs w:val="28"/>
        </w:rPr>
        <w:t xml:space="preserve">Сумма материнского капитала в 2019 году составляет 453 026 рублей и выплачивается единовременно. Выдачей сертификатов государственного образца и решением вопросов их реализации занимается </w:t>
      </w:r>
      <w:hyperlink r:id="rId49" w:history="1">
        <w:r w:rsidRPr="008975B9">
          <w:rPr>
            <w:rStyle w:val="af1"/>
            <w:rFonts w:ascii="Times New Roman" w:hAnsi="Times New Roman" w:cs="Times New Roman"/>
            <w:sz w:val="28"/>
            <w:szCs w:val="28"/>
          </w:rPr>
          <w:t>Пенсионный фонд</w:t>
        </w:r>
      </w:hyperlink>
      <w:r>
        <w:rPr>
          <w:rFonts w:ascii="Times New Roman" w:hAnsi="Times New Roman" w:cs="Times New Roman"/>
          <w:sz w:val="28"/>
          <w:szCs w:val="28"/>
        </w:rPr>
        <w:t xml:space="preserve"> Российской Федерации</w:t>
      </w:r>
      <w:r w:rsidRPr="009D07FE">
        <w:rPr>
          <w:rFonts w:ascii="Times New Roman" w:hAnsi="Times New Roman" w:cs="Times New Roman"/>
          <w:sz w:val="28"/>
          <w:szCs w:val="28"/>
        </w:rPr>
        <w:t>. Средства маткапитала нельзя обналичить, получение возможно по безналичному расчету и для реализации конкретных целей.</w:t>
      </w:r>
    </w:p>
    <w:p w:rsidR="00637047" w:rsidRPr="009D07FE" w:rsidRDefault="00637047" w:rsidP="00637047">
      <w:pPr>
        <w:spacing w:after="0" w:line="360" w:lineRule="auto"/>
        <w:ind w:firstLine="709"/>
        <w:rPr>
          <w:rFonts w:ascii="Times New Roman" w:hAnsi="Times New Roman" w:cs="Times New Roman"/>
          <w:sz w:val="28"/>
          <w:szCs w:val="28"/>
        </w:rPr>
      </w:pPr>
      <w:r w:rsidRPr="009D07FE">
        <w:rPr>
          <w:rFonts w:ascii="Times New Roman" w:hAnsi="Times New Roman" w:cs="Times New Roman"/>
          <w:sz w:val="28"/>
          <w:szCs w:val="28"/>
        </w:rPr>
        <w:t>За получением сертификата на материнский капитал можно обратиться в любые офисы и центры «</w:t>
      </w:r>
      <w:hyperlink r:id="rId50" w:history="1">
        <w:r w:rsidRPr="00FC7CC6">
          <w:rPr>
            <w:rStyle w:val="af1"/>
            <w:rFonts w:ascii="Times New Roman" w:hAnsi="Times New Roman" w:cs="Times New Roman"/>
            <w:sz w:val="28"/>
            <w:szCs w:val="28"/>
          </w:rPr>
          <w:t>Мои Документы</w:t>
        </w:r>
      </w:hyperlink>
      <w:r w:rsidRPr="009D07FE">
        <w:rPr>
          <w:rFonts w:ascii="Times New Roman" w:hAnsi="Times New Roman" w:cs="Times New Roman"/>
          <w:sz w:val="28"/>
          <w:szCs w:val="28"/>
        </w:rPr>
        <w:t xml:space="preserve">» независимо от фактического проживания. Получатели сертификата подают заявление о распоряжении средствами капитала, в котором указывается направление использования. Заявление  рассматривается территориальным органом Пенсионного фонда </w:t>
      </w:r>
      <w:r>
        <w:rPr>
          <w:rFonts w:ascii="Times New Roman" w:hAnsi="Times New Roman" w:cs="Times New Roman"/>
          <w:sz w:val="28"/>
          <w:szCs w:val="28"/>
        </w:rPr>
        <w:t xml:space="preserve">в течение </w:t>
      </w:r>
      <w:r w:rsidRPr="009D07FE">
        <w:rPr>
          <w:rFonts w:ascii="Times New Roman" w:hAnsi="Times New Roman" w:cs="Times New Roman"/>
          <w:sz w:val="28"/>
          <w:szCs w:val="28"/>
        </w:rPr>
        <w:t xml:space="preserve">15 дней. </w:t>
      </w:r>
    </w:p>
    <w:p w:rsidR="00637047" w:rsidRPr="009D07FE" w:rsidRDefault="00637047" w:rsidP="00637047">
      <w:pPr>
        <w:spacing w:after="0" w:line="360" w:lineRule="auto"/>
        <w:ind w:firstLine="709"/>
        <w:rPr>
          <w:rFonts w:ascii="Times New Roman" w:hAnsi="Times New Roman" w:cs="Times New Roman"/>
          <w:sz w:val="28"/>
          <w:szCs w:val="28"/>
        </w:rPr>
      </w:pPr>
      <w:r w:rsidRPr="009D07FE">
        <w:rPr>
          <w:rFonts w:ascii="Times New Roman" w:hAnsi="Times New Roman" w:cs="Times New Roman"/>
          <w:sz w:val="28"/>
          <w:szCs w:val="28"/>
        </w:rPr>
        <w:t>Оформить электронный сертификат можно через </w:t>
      </w:r>
      <w:hyperlink r:id="rId51" w:history="1">
        <w:r w:rsidRPr="009D07FE">
          <w:rPr>
            <w:rStyle w:val="af1"/>
            <w:rFonts w:ascii="Times New Roman" w:hAnsi="Times New Roman" w:cs="Times New Roman"/>
            <w:sz w:val="28"/>
            <w:szCs w:val="28"/>
          </w:rPr>
          <w:t>портал госуслуг</w:t>
        </w:r>
      </w:hyperlink>
      <w:r w:rsidRPr="009D07FE">
        <w:rPr>
          <w:rFonts w:ascii="Times New Roman" w:hAnsi="Times New Roman" w:cs="Times New Roman"/>
          <w:sz w:val="28"/>
          <w:szCs w:val="28"/>
        </w:rPr>
        <w:t xml:space="preserve">. Затем заявителю необходимо обратиться в Пенсионный фонд, чтобы сдать документы личного хранения. После вынесения положительного решения о предоставлении капитала электронный сертификат будет автоматически направлен в личный кабинет заявителя. Вместе с сертификатом в кабинет будет также направлен электронный документ, содержащий все необходимые сведения о сертификате. </w:t>
      </w:r>
    </w:p>
    <w:p w:rsidR="00637047" w:rsidRPr="009D07FE" w:rsidRDefault="00637047" w:rsidP="00637047">
      <w:pPr>
        <w:spacing w:after="0" w:line="360" w:lineRule="auto"/>
        <w:ind w:firstLine="709"/>
        <w:rPr>
          <w:rFonts w:ascii="Times New Roman" w:hAnsi="Times New Roman" w:cs="Times New Roman"/>
          <w:sz w:val="28"/>
          <w:szCs w:val="28"/>
        </w:rPr>
      </w:pPr>
      <w:r w:rsidRPr="009D07FE">
        <w:rPr>
          <w:rFonts w:ascii="Times New Roman" w:eastAsia="Times New Roman" w:hAnsi="Times New Roman" w:cs="Times New Roman"/>
          <w:sz w:val="28"/>
          <w:szCs w:val="28"/>
        </w:rPr>
        <w:t>Самое популярное направление использования материнского капитала – улучшение жилищных условий.</w:t>
      </w:r>
      <w:r w:rsidRPr="009D07FE">
        <w:rPr>
          <w:rFonts w:ascii="Times New Roman" w:hAnsi="Times New Roman" w:cs="Times New Roman"/>
          <w:sz w:val="28"/>
          <w:szCs w:val="28"/>
        </w:rPr>
        <w:t xml:space="preserve"> Жилое помещение, приобретенное или построенное с использованием средств материнского капитала, оформляется в общую собственность родителей</w:t>
      </w:r>
      <w:r>
        <w:rPr>
          <w:rFonts w:ascii="Times New Roman" w:hAnsi="Times New Roman" w:cs="Times New Roman"/>
          <w:sz w:val="28"/>
          <w:szCs w:val="28"/>
        </w:rPr>
        <w:t xml:space="preserve"> и</w:t>
      </w:r>
      <w:r w:rsidRPr="009D07FE">
        <w:rPr>
          <w:rFonts w:ascii="Times New Roman" w:hAnsi="Times New Roman" w:cs="Times New Roman"/>
          <w:sz w:val="28"/>
          <w:szCs w:val="28"/>
        </w:rPr>
        <w:t xml:space="preserve"> детей с определением размера долей по соглашению.</w:t>
      </w:r>
    </w:p>
    <w:p w:rsidR="00637047" w:rsidRPr="009D07FE" w:rsidRDefault="00637047" w:rsidP="00637047">
      <w:pPr>
        <w:spacing w:after="0" w:line="360" w:lineRule="auto"/>
        <w:ind w:firstLine="709"/>
        <w:rPr>
          <w:rFonts w:ascii="Times New Roman" w:hAnsi="Times New Roman" w:cs="Times New Roman"/>
          <w:sz w:val="28"/>
          <w:szCs w:val="28"/>
        </w:rPr>
      </w:pPr>
      <w:r w:rsidRPr="009D07FE">
        <w:rPr>
          <w:rFonts w:ascii="Times New Roman" w:hAnsi="Times New Roman" w:cs="Times New Roman"/>
          <w:sz w:val="28"/>
          <w:szCs w:val="28"/>
        </w:rPr>
        <w:lastRenderedPageBreak/>
        <w:t>После выбора понравившегося жилья необходимо</w:t>
      </w:r>
      <w:r w:rsidRPr="009D07FE">
        <w:rPr>
          <w:rFonts w:ascii="Times New Roman" w:eastAsia="Times New Roman" w:hAnsi="Times New Roman" w:cs="Times New Roman"/>
          <w:sz w:val="28"/>
          <w:szCs w:val="28"/>
        </w:rPr>
        <w:t xml:space="preserve"> сообщит</w:t>
      </w:r>
      <w:r>
        <w:rPr>
          <w:rFonts w:ascii="Times New Roman" w:eastAsia="Times New Roman" w:hAnsi="Times New Roman" w:cs="Times New Roman"/>
          <w:sz w:val="28"/>
          <w:szCs w:val="28"/>
        </w:rPr>
        <w:t>ь</w:t>
      </w:r>
      <w:r w:rsidRPr="009D07FE">
        <w:rPr>
          <w:rFonts w:ascii="Times New Roman" w:eastAsia="Times New Roman" w:hAnsi="Times New Roman" w:cs="Times New Roman"/>
          <w:sz w:val="28"/>
          <w:szCs w:val="28"/>
        </w:rPr>
        <w:t xml:space="preserve"> продавцу, что часть суммы будет внесена через материнский капитал. </w:t>
      </w:r>
      <w:r w:rsidRPr="009D07FE">
        <w:rPr>
          <w:rFonts w:ascii="Times New Roman" w:eastAsia="Dotum" w:hAnsi="Times New Roman" w:cs="Times New Roman"/>
          <w:sz w:val="28"/>
          <w:szCs w:val="28"/>
        </w:rPr>
        <w:t>Как будет получено согласие</w:t>
      </w:r>
      <w:r w:rsidRPr="009D07FE">
        <w:rPr>
          <w:rFonts w:ascii="Times New Roman" w:hAnsi="Times New Roman" w:cs="Times New Roman"/>
          <w:sz w:val="28"/>
          <w:szCs w:val="28"/>
        </w:rPr>
        <w:t xml:space="preserve"> </w:t>
      </w:r>
      <w:r w:rsidRPr="009D07FE">
        <w:rPr>
          <w:rFonts w:ascii="Times New Roman" w:eastAsia="Times New Roman" w:hAnsi="Times New Roman" w:cs="Times New Roman"/>
          <w:sz w:val="28"/>
          <w:szCs w:val="28"/>
        </w:rPr>
        <w:t>продавца на о</w:t>
      </w:r>
      <w:r>
        <w:rPr>
          <w:rFonts w:ascii="Times New Roman" w:eastAsia="Times New Roman" w:hAnsi="Times New Roman" w:cs="Times New Roman"/>
          <w:sz w:val="28"/>
          <w:szCs w:val="28"/>
        </w:rPr>
        <w:t>тс</w:t>
      </w:r>
      <w:r w:rsidRPr="009D07FE">
        <w:rPr>
          <w:rFonts w:ascii="Times New Roman" w:eastAsia="Times New Roman" w:hAnsi="Times New Roman" w:cs="Times New Roman"/>
          <w:sz w:val="28"/>
          <w:szCs w:val="28"/>
        </w:rPr>
        <w:t>рочку, составляется договор купли-продажи, затем сделка регистрируется в МФЦ.</w:t>
      </w:r>
      <w:r w:rsidRPr="009D07FE">
        <w:rPr>
          <w:rFonts w:ascii="Times New Roman" w:hAnsi="Times New Roman" w:cs="Times New Roman"/>
          <w:sz w:val="28"/>
          <w:szCs w:val="28"/>
        </w:rPr>
        <w:t xml:space="preserve"> После чего нужно </w:t>
      </w:r>
      <w:r w:rsidRPr="009D07FE">
        <w:rPr>
          <w:rFonts w:ascii="Times New Roman" w:eastAsia="Times New Roman" w:hAnsi="Times New Roman" w:cs="Times New Roman"/>
          <w:sz w:val="28"/>
          <w:szCs w:val="28"/>
        </w:rPr>
        <w:t xml:space="preserve">подать в Пенсионный фонд заявление с просьбой перечислить деньги на счет продавца. Если средств материнского капитала хватает на приобретение жилья, то купля-продажа совершается в рамках стоимости сертификата. </w:t>
      </w:r>
    </w:p>
    <w:p w:rsidR="00637047" w:rsidRPr="009D07FE" w:rsidRDefault="00637047" w:rsidP="00637047">
      <w:pPr>
        <w:spacing w:after="0" w:line="360" w:lineRule="auto"/>
        <w:ind w:firstLine="709"/>
        <w:rPr>
          <w:rFonts w:ascii="Times New Roman" w:hAnsi="Times New Roman" w:cs="Times New Roman"/>
          <w:sz w:val="28"/>
          <w:szCs w:val="28"/>
        </w:rPr>
      </w:pPr>
      <w:r w:rsidRPr="009D07FE">
        <w:rPr>
          <w:rFonts w:ascii="Times New Roman" w:hAnsi="Times New Roman" w:cs="Times New Roman"/>
          <w:sz w:val="28"/>
          <w:szCs w:val="28"/>
        </w:rPr>
        <w:t xml:space="preserve">При оформлении ипотеки средства материнского капитала могут использоваться </w:t>
      </w:r>
      <w:r w:rsidRPr="009D07FE">
        <w:rPr>
          <w:rFonts w:ascii="Times New Roman" w:eastAsia="Times New Roman" w:hAnsi="Times New Roman" w:cs="Times New Roman"/>
          <w:sz w:val="28"/>
          <w:szCs w:val="28"/>
        </w:rPr>
        <w:t xml:space="preserve">в качестве первоначального взноса. В этом случае необходимо сообщить банку о намерении использовать сертификат. Банк предоставит информацию по займу, сделает предварительный расчет и обозначит документы для оформления. После предоставления документов отправляется заявка на выдачу ипотеки. Если заявка получает одобрение, происходит стандартная ипотечная процедура. Банк заключает ипотечный договор с покупателем, который обращается в Пенсионный фонд для осуществления перевода </w:t>
      </w:r>
      <w:r>
        <w:rPr>
          <w:rFonts w:ascii="Times New Roman" w:eastAsia="Times New Roman" w:hAnsi="Times New Roman" w:cs="Times New Roman"/>
          <w:sz w:val="28"/>
          <w:szCs w:val="28"/>
        </w:rPr>
        <w:t xml:space="preserve">средств </w:t>
      </w:r>
      <w:r w:rsidRPr="009D07FE">
        <w:rPr>
          <w:rFonts w:ascii="Times New Roman" w:eastAsia="Times New Roman" w:hAnsi="Times New Roman" w:cs="Times New Roman"/>
          <w:sz w:val="28"/>
          <w:szCs w:val="28"/>
        </w:rPr>
        <w:t xml:space="preserve">материнского капитала в пользу банка. После чего банк рассчитывается с продавцом. </w:t>
      </w:r>
    </w:p>
    <w:p w:rsidR="00637047" w:rsidRPr="009D07FE" w:rsidRDefault="00637047" w:rsidP="00637047">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Также с</w:t>
      </w:r>
      <w:r w:rsidRPr="009D07FE">
        <w:rPr>
          <w:rFonts w:ascii="Times New Roman" w:hAnsi="Times New Roman" w:cs="Times New Roman"/>
          <w:sz w:val="28"/>
          <w:szCs w:val="28"/>
        </w:rPr>
        <w:t xml:space="preserve"> помощью сертификата можно </w:t>
      </w:r>
      <w:r w:rsidRPr="009D07FE">
        <w:rPr>
          <w:rFonts w:ascii="Times New Roman" w:eastAsia="Times New Roman" w:hAnsi="Times New Roman" w:cs="Times New Roman"/>
          <w:sz w:val="28"/>
          <w:szCs w:val="28"/>
        </w:rPr>
        <w:t>з</w:t>
      </w:r>
      <w:r>
        <w:rPr>
          <w:rFonts w:ascii="Times New Roman" w:eastAsia="Times New Roman" w:hAnsi="Times New Roman" w:cs="Times New Roman"/>
          <w:sz w:val="28"/>
          <w:szCs w:val="28"/>
        </w:rPr>
        <w:t xml:space="preserve">акрыть ипотеку </w:t>
      </w:r>
      <w:r w:rsidRPr="009D07FE">
        <w:rPr>
          <w:rFonts w:ascii="Times New Roman" w:eastAsia="Times New Roman" w:hAnsi="Times New Roman" w:cs="Times New Roman"/>
          <w:sz w:val="28"/>
          <w:szCs w:val="28"/>
        </w:rPr>
        <w:t xml:space="preserve">полностью или частично с условием перерасчета задолженности. </w:t>
      </w:r>
      <w:r>
        <w:rPr>
          <w:rFonts w:ascii="Times New Roman" w:eastAsia="Times New Roman" w:hAnsi="Times New Roman" w:cs="Times New Roman"/>
          <w:sz w:val="28"/>
          <w:szCs w:val="28"/>
        </w:rPr>
        <w:t>«</w:t>
      </w:r>
      <w:r w:rsidRPr="00725A10">
        <w:rPr>
          <w:rFonts w:ascii="Times New Roman" w:eastAsia="Times New Roman" w:hAnsi="Times New Roman" w:cs="Times New Roman"/>
          <w:i/>
          <w:sz w:val="28"/>
          <w:szCs w:val="28"/>
        </w:rPr>
        <w:t xml:space="preserve">Банку нужно сообщить о намерении использовать материнский капитал в качестве досрочного погашения кредита, </w:t>
      </w:r>
      <w:r>
        <w:rPr>
          <w:rFonts w:ascii="Times New Roman" w:eastAsia="Times New Roman" w:hAnsi="Times New Roman" w:cs="Times New Roman"/>
          <w:i/>
          <w:sz w:val="28"/>
          <w:szCs w:val="28"/>
        </w:rPr>
        <w:t>нужно</w:t>
      </w:r>
      <w:r w:rsidRPr="00725A10">
        <w:rPr>
          <w:rFonts w:ascii="Times New Roman" w:eastAsia="Times New Roman" w:hAnsi="Times New Roman" w:cs="Times New Roman"/>
          <w:i/>
          <w:sz w:val="28"/>
          <w:szCs w:val="28"/>
        </w:rPr>
        <w:t xml:space="preserve"> взять справку о сумме, </w:t>
      </w:r>
      <w:r>
        <w:rPr>
          <w:rFonts w:ascii="Times New Roman" w:eastAsia="Times New Roman" w:hAnsi="Times New Roman" w:cs="Times New Roman"/>
          <w:i/>
          <w:sz w:val="28"/>
          <w:szCs w:val="28"/>
        </w:rPr>
        <w:t xml:space="preserve">необходимой </w:t>
      </w:r>
      <w:r w:rsidRPr="00725A10">
        <w:rPr>
          <w:rFonts w:ascii="Times New Roman" w:eastAsia="Times New Roman" w:hAnsi="Times New Roman" w:cs="Times New Roman"/>
          <w:i/>
          <w:sz w:val="28"/>
          <w:szCs w:val="28"/>
        </w:rPr>
        <w:t xml:space="preserve">для полного погашения. </w:t>
      </w:r>
      <w:r w:rsidRPr="00725A10">
        <w:rPr>
          <w:rFonts w:ascii="Times New Roman" w:eastAsia="Times New Roman" w:hAnsi="Times New Roman" w:cs="Times New Roman"/>
          <w:bCs/>
          <w:i/>
          <w:sz w:val="28"/>
          <w:szCs w:val="28"/>
        </w:rPr>
        <w:t>После этого нужно передать необходимые документы и заявление</w:t>
      </w:r>
      <w:r w:rsidRPr="00F2334A">
        <w:rPr>
          <w:rFonts w:ascii="Times New Roman" w:eastAsia="Times New Roman" w:hAnsi="Times New Roman" w:cs="Times New Roman"/>
          <w:bCs/>
          <w:i/>
          <w:sz w:val="28"/>
          <w:szCs w:val="28"/>
        </w:rPr>
        <w:t xml:space="preserve"> </w:t>
      </w:r>
      <w:r w:rsidRPr="00725A10">
        <w:rPr>
          <w:rFonts w:ascii="Times New Roman" w:eastAsia="Times New Roman" w:hAnsi="Times New Roman" w:cs="Times New Roman"/>
          <w:bCs/>
          <w:i/>
          <w:sz w:val="28"/>
          <w:szCs w:val="28"/>
        </w:rPr>
        <w:t>в отделение Пенсионного фонда</w:t>
      </w:r>
      <w:r>
        <w:rPr>
          <w:rFonts w:ascii="Times New Roman" w:eastAsia="Times New Roman" w:hAnsi="Times New Roman" w:cs="Times New Roman"/>
          <w:bCs/>
          <w:i/>
          <w:sz w:val="28"/>
          <w:szCs w:val="28"/>
        </w:rPr>
        <w:t>, который в свою очередь перечислит средства материнского капитала для полного или частичного погашения ипотеки</w:t>
      </w:r>
      <w:r>
        <w:rPr>
          <w:rFonts w:ascii="Times New Roman" w:eastAsia="Times New Roman" w:hAnsi="Times New Roman" w:cs="Times New Roman"/>
          <w:bCs/>
          <w:sz w:val="28"/>
          <w:szCs w:val="28"/>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bCs/>
          <w:sz w:val="28"/>
          <w:szCs w:val="28"/>
        </w:rPr>
        <w:t>поясняет помощник директора Кадастровой палаты по региону Михаил Бокарев</w:t>
      </w:r>
      <w:r w:rsidRPr="009D07FE">
        <w:rPr>
          <w:rFonts w:ascii="Times New Roman" w:eastAsia="Times New Roman" w:hAnsi="Times New Roman" w:cs="Times New Roman"/>
          <w:bCs/>
          <w:sz w:val="28"/>
          <w:szCs w:val="28"/>
        </w:rPr>
        <w:t>.</w:t>
      </w:r>
      <w:r w:rsidRPr="009D07F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
    <w:p w:rsidR="00637047" w:rsidRPr="009D07FE" w:rsidRDefault="00637047" w:rsidP="00637047">
      <w:pPr>
        <w:spacing w:after="0" w:line="360" w:lineRule="auto"/>
        <w:ind w:firstLine="709"/>
        <w:rPr>
          <w:rFonts w:ascii="Times New Roman" w:hAnsi="Times New Roman" w:cs="Times New Roman"/>
          <w:sz w:val="28"/>
          <w:szCs w:val="28"/>
        </w:rPr>
      </w:pPr>
      <w:r>
        <w:rPr>
          <w:rFonts w:ascii="Times New Roman" w:eastAsia="Times New Roman" w:hAnsi="Times New Roman" w:cs="Times New Roman"/>
          <w:sz w:val="28"/>
          <w:szCs w:val="28"/>
        </w:rPr>
        <w:t>Кроме того, купить</w:t>
      </w:r>
      <w:r w:rsidRPr="009D07FE">
        <w:rPr>
          <w:rFonts w:ascii="Times New Roman" w:eastAsia="Times New Roman" w:hAnsi="Times New Roman" w:cs="Times New Roman"/>
          <w:sz w:val="28"/>
          <w:szCs w:val="28"/>
        </w:rPr>
        <w:t xml:space="preserve"> жиль</w:t>
      </w:r>
      <w:r>
        <w:rPr>
          <w:rFonts w:ascii="Times New Roman" w:eastAsia="Times New Roman" w:hAnsi="Times New Roman" w:cs="Times New Roman"/>
          <w:sz w:val="28"/>
          <w:szCs w:val="28"/>
        </w:rPr>
        <w:t>е можно</w:t>
      </w:r>
      <w:r w:rsidRPr="009D07FE">
        <w:rPr>
          <w:rFonts w:ascii="Times New Roman" w:eastAsia="Times New Roman" w:hAnsi="Times New Roman" w:cs="Times New Roman"/>
          <w:sz w:val="28"/>
          <w:szCs w:val="28"/>
        </w:rPr>
        <w:t xml:space="preserve"> за счет участия в долевом строительстве. В этом случае необходимо найти застройщика, который составит договор участия в долевом строительстве с применением рассрочки платежа. Покупатель </w:t>
      </w:r>
      <w:r w:rsidRPr="009D07FE">
        <w:rPr>
          <w:rFonts w:ascii="Times New Roman" w:eastAsia="Times New Roman" w:hAnsi="Times New Roman" w:cs="Times New Roman"/>
          <w:sz w:val="28"/>
          <w:szCs w:val="28"/>
        </w:rPr>
        <w:lastRenderedPageBreak/>
        <w:t xml:space="preserve">вносит сумму, имеющуюся на руках, а остальное, равное сумме материнского капитала, застройщик </w:t>
      </w:r>
      <w:r>
        <w:rPr>
          <w:rFonts w:ascii="Times New Roman" w:eastAsia="Times New Roman" w:hAnsi="Times New Roman" w:cs="Times New Roman"/>
          <w:sz w:val="28"/>
          <w:szCs w:val="28"/>
        </w:rPr>
        <w:t>получит за счет материнского капитала</w:t>
      </w:r>
      <w:r w:rsidRPr="009D07FE">
        <w:rPr>
          <w:rFonts w:ascii="Times New Roman" w:eastAsia="Times New Roman" w:hAnsi="Times New Roman" w:cs="Times New Roman"/>
          <w:sz w:val="28"/>
          <w:szCs w:val="28"/>
        </w:rPr>
        <w:t>.</w:t>
      </w:r>
    </w:p>
    <w:p w:rsidR="00637047" w:rsidRDefault="00637047" w:rsidP="00637047">
      <w:pPr>
        <w:spacing w:after="0" w:line="360" w:lineRule="auto"/>
        <w:ind w:firstLine="709"/>
        <w:rPr>
          <w:rFonts w:ascii="Times New Roman" w:eastAsia="Times New Roman" w:hAnsi="Times New Roman" w:cs="Times New Roman"/>
          <w:sz w:val="28"/>
          <w:szCs w:val="28"/>
        </w:rPr>
      </w:pPr>
      <w:r>
        <w:rPr>
          <w:rFonts w:ascii="Times New Roman" w:hAnsi="Times New Roman" w:cs="Times New Roman"/>
          <w:sz w:val="28"/>
          <w:szCs w:val="28"/>
        </w:rPr>
        <w:t>Михаил Тимофеевич отмечает, что при покупке недвижимости с учетом средств материнского капитала пакет документов примерно одинаков:</w:t>
      </w:r>
      <w:r w:rsidRPr="009D07FE">
        <w:t xml:space="preserve"> </w:t>
      </w:r>
      <w:r w:rsidRPr="009D07FE">
        <w:rPr>
          <w:rFonts w:ascii="Times New Roman" w:eastAsia="Times New Roman" w:hAnsi="Times New Roman" w:cs="Times New Roman"/>
          <w:sz w:val="28"/>
          <w:szCs w:val="28"/>
        </w:rPr>
        <w:t>паспорта участников сделки, свидетельства о рождении детей, свидетельство о заключении/расторжении брака</w:t>
      </w:r>
      <w:r w:rsidRPr="003C127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9D07FE">
        <w:rPr>
          <w:rFonts w:ascii="Times New Roman" w:eastAsia="Times New Roman" w:hAnsi="Times New Roman" w:cs="Times New Roman"/>
          <w:sz w:val="28"/>
          <w:szCs w:val="28"/>
        </w:rPr>
        <w:t>при наличии</w:t>
      </w:r>
      <w:r>
        <w:rPr>
          <w:rFonts w:ascii="Times New Roman" w:eastAsia="Times New Roman" w:hAnsi="Times New Roman" w:cs="Times New Roman"/>
          <w:sz w:val="28"/>
          <w:szCs w:val="28"/>
        </w:rPr>
        <w:t>),</w:t>
      </w:r>
      <w:r w:rsidRPr="009D07FE">
        <w:rPr>
          <w:rFonts w:ascii="Times New Roman" w:eastAsia="Times New Roman" w:hAnsi="Times New Roman" w:cs="Times New Roman"/>
          <w:sz w:val="28"/>
          <w:szCs w:val="28"/>
        </w:rPr>
        <w:t xml:space="preserve"> справка о регистрации людей в квартире</w:t>
      </w:r>
      <w:r>
        <w:rPr>
          <w:rFonts w:ascii="Times New Roman" w:eastAsia="Times New Roman" w:hAnsi="Times New Roman" w:cs="Times New Roman"/>
          <w:sz w:val="28"/>
          <w:szCs w:val="28"/>
        </w:rPr>
        <w:t>/доме</w:t>
      </w:r>
      <w:r w:rsidRPr="009D07FE">
        <w:rPr>
          <w:rFonts w:ascii="Times New Roman" w:eastAsia="Times New Roman" w:hAnsi="Times New Roman" w:cs="Times New Roman"/>
          <w:sz w:val="28"/>
          <w:szCs w:val="28"/>
        </w:rPr>
        <w:t>, сертификат на материнский капитал, договор купли-продажи, заявка на получение ипотечного кредита и согласие банка (при оформлении в ипотеку).</w:t>
      </w:r>
    </w:p>
    <w:p w:rsidR="00211BF7" w:rsidRPr="00F66E03" w:rsidRDefault="00211BF7" w:rsidP="00211BF7">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На лекции Кадастровой палаты можно получить ответы на интересующие вопросы</w:t>
      </w:r>
    </w:p>
    <w:p w:rsidR="00211BF7" w:rsidRDefault="00211BF7" w:rsidP="00211BF7">
      <w:pPr>
        <w:spacing w:after="0" w:line="360" w:lineRule="auto"/>
        <w:ind w:firstLine="709"/>
        <w:jc w:val="both"/>
        <w:rPr>
          <w:rFonts w:ascii="Times New Roman" w:hAnsi="Times New Roman" w:cs="Times New Roman"/>
          <w:sz w:val="28"/>
          <w:szCs w:val="28"/>
        </w:rPr>
      </w:pPr>
    </w:p>
    <w:p w:rsidR="00211BF7" w:rsidRDefault="00211BF7" w:rsidP="00211BF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четверг, </w:t>
      </w:r>
      <w:r w:rsidRPr="00093FE7">
        <w:rPr>
          <w:rFonts w:ascii="Times New Roman" w:hAnsi="Times New Roman" w:cs="Times New Roman"/>
          <w:b/>
          <w:sz w:val="28"/>
          <w:szCs w:val="28"/>
        </w:rPr>
        <w:t>5 декабря</w:t>
      </w:r>
      <w:r>
        <w:rPr>
          <w:rFonts w:ascii="Times New Roman" w:hAnsi="Times New Roman" w:cs="Times New Roman"/>
          <w:sz w:val="28"/>
          <w:szCs w:val="28"/>
        </w:rPr>
        <w:t xml:space="preserve">, пройдет лекция Кадастровой палаты по региону, на которой вы сможете получить ответы </w:t>
      </w:r>
      <w:r w:rsidRPr="00573B59">
        <w:rPr>
          <w:rFonts w:ascii="Times New Roman" w:hAnsi="Times New Roman" w:cs="Times New Roman"/>
          <w:sz w:val="28"/>
          <w:szCs w:val="28"/>
        </w:rPr>
        <w:t>на все актуальные вопросы кадастрового учета земельных участков, объектов капитального строительства</w:t>
      </w:r>
      <w:r>
        <w:rPr>
          <w:rFonts w:ascii="Times New Roman" w:hAnsi="Times New Roman" w:cs="Times New Roman"/>
          <w:sz w:val="28"/>
          <w:szCs w:val="28"/>
        </w:rPr>
        <w:t xml:space="preserve">, а также ознакомиться со случаями из </w:t>
      </w:r>
      <w:r w:rsidRPr="00573B59">
        <w:rPr>
          <w:rFonts w:ascii="Times New Roman" w:hAnsi="Times New Roman" w:cs="Times New Roman"/>
          <w:sz w:val="28"/>
          <w:szCs w:val="28"/>
        </w:rPr>
        <w:t>судебной практик</w:t>
      </w:r>
      <w:r>
        <w:rPr>
          <w:rFonts w:ascii="Times New Roman" w:hAnsi="Times New Roman" w:cs="Times New Roman"/>
          <w:sz w:val="28"/>
          <w:szCs w:val="28"/>
        </w:rPr>
        <w:t>и</w:t>
      </w:r>
      <w:r w:rsidRPr="00573B59">
        <w:rPr>
          <w:rFonts w:ascii="Times New Roman" w:hAnsi="Times New Roman" w:cs="Times New Roman"/>
          <w:sz w:val="28"/>
          <w:szCs w:val="28"/>
        </w:rPr>
        <w:t xml:space="preserve">. </w:t>
      </w:r>
    </w:p>
    <w:p w:rsidR="00211BF7" w:rsidRDefault="00211BF7" w:rsidP="00211BF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Лекцию проведут начальники соответствующих отделов – высоко</w:t>
      </w:r>
      <w:r w:rsidRPr="00573B59">
        <w:rPr>
          <w:rFonts w:ascii="Times New Roman" w:hAnsi="Times New Roman" w:cs="Times New Roman"/>
          <w:sz w:val="28"/>
          <w:szCs w:val="28"/>
        </w:rPr>
        <w:t>квалифицированны</w:t>
      </w:r>
      <w:r>
        <w:rPr>
          <w:rFonts w:ascii="Times New Roman" w:hAnsi="Times New Roman" w:cs="Times New Roman"/>
          <w:sz w:val="28"/>
          <w:szCs w:val="28"/>
        </w:rPr>
        <w:t>е</w:t>
      </w:r>
      <w:r w:rsidRPr="00573B59">
        <w:rPr>
          <w:rFonts w:ascii="Times New Roman" w:hAnsi="Times New Roman" w:cs="Times New Roman"/>
          <w:sz w:val="28"/>
          <w:szCs w:val="28"/>
        </w:rPr>
        <w:t xml:space="preserve"> специалист</w:t>
      </w:r>
      <w:r>
        <w:rPr>
          <w:rFonts w:ascii="Times New Roman" w:hAnsi="Times New Roman" w:cs="Times New Roman"/>
          <w:sz w:val="28"/>
          <w:szCs w:val="28"/>
        </w:rPr>
        <w:t xml:space="preserve">ы с многолетним опытом работы в области права и в сфере кадастрового учета. </w:t>
      </w:r>
    </w:p>
    <w:p w:rsidR="00211BF7" w:rsidRDefault="00211BF7" w:rsidP="00211BF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Присутствующие смогут задать специалистам любые интересующие вопросы по теме лекции.</w:t>
      </w:r>
    </w:p>
    <w:p w:rsidR="00211BF7" w:rsidRDefault="00211BF7" w:rsidP="00211BF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Чтобы принять участие в лекции, звоните по</w:t>
      </w:r>
      <w:r w:rsidRPr="00096791">
        <w:rPr>
          <w:rFonts w:ascii="Times New Roman" w:hAnsi="Times New Roman" w:cs="Times New Roman"/>
          <w:sz w:val="28"/>
          <w:szCs w:val="28"/>
        </w:rPr>
        <w:t xml:space="preserve"> телефону</w:t>
      </w:r>
      <w:r>
        <w:rPr>
          <w:rFonts w:ascii="Times New Roman" w:hAnsi="Times New Roman" w:cs="Times New Roman"/>
          <w:sz w:val="28"/>
          <w:szCs w:val="28"/>
        </w:rPr>
        <w:t>:</w:t>
      </w:r>
      <w:r w:rsidRPr="00096791">
        <w:rPr>
          <w:rFonts w:ascii="Times New Roman" w:hAnsi="Times New Roman" w:cs="Times New Roman"/>
          <w:sz w:val="28"/>
          <w:szCs w:val="28"/>
        </w:rPr>
        <w:t xml:space="preserve"> </w:t>
      </w:r>
      <w:r>
        <w:rPr>
          <w:rFonts w:ascii="Times New Roman" w:hAnsi="Times New Roman" w:cs="Times New Roman"/>
          <w:sz w:val="28"/>
          <w:szCs w:val="28"/>
        </w:rPr>
        <w:br/>
      </w:r>
      <w:r w:rsidRPr="00093FE7">
        <w:rPr>
          <w:rFonts w:ascii="Times New Roman" w:hAnsi="Times New Roman" w:cs="Times New Roman"/>
          <w:b/>
          <w:sz w:val="28"/>
          <w:szCs w:val="28"/>
        </w:rPr>
        <w:t>8(383)349-95-69, доб. 2602</w:t>
      </w:r>
      <w:r w:rsidRPr="00096791">
        <w:rPr>
          <w:rFonts w:ascii="Times New Roman" w:hAnsi="Times New Roman" w:cs="Times New Roman"/>
          <w:sz w:val="28"/>
          <w:szCs w:val="28"/>
        </w:rPr>
        <w:t>,</w:t>
      </w:r>
      <w:r>
        <w:rPr>
          <w:rFonts w:ascii="Times New Roman" w:hAnsi="Times New Roman" w:cs="Times New Roman"/>
          <w:sz w:val="28"/>
          <w:szCs w:val="28"/>
        </w:rPr>
        <w:t xml:space="preserve"> или направляйте</w:t>
      </w:r>
      <w:r w:rsidRPr="00096791">
        <w:rPr>
          <w:rFonts w:ascii="Times New Roman" w:hAnsi="Times New Roman" w:cs="Times New Roman"/>
          <w:sz w:val="28"/>
          <w:szCs w:val="28"/>
        </w:rPr>
        <w:t xml:space="preserve"> заявки для участия </w:t>
      </w:r>
      <w:r>
        <w:rPr>
          <w:rFonts w:ascii="Times New Roman" w:hAnsi="Times New Roman" w:cs="Times New Roman"/>
          <w:sz w:val="28"/>
          <w:szCs w:val="28"/>
        </w:rPr>
        <w:t xml:space="preserve">на </w:t>
      </w:r>
      <w:r w:rsidRPr="00096791">
        <w:rPr>
          <w:rFonts w:ascii="Times New Roman" w:hAnsi="Times New Roman" w:cs="Times New Roman"/>
          <w:sz w:val="28"/>
          <w:szCs w:val="28"/>
        </w:rPr>
        <w:t>электронн</w:t>
      </w:r>
      <w:r>
        <w:rPr>
          <w:rFonts w:ascii="Times New Roman" w:hAnsi="Times New Roman" w:cs="Times New Roman"/>
          <w:sz w:val="28"/>
          <w:szCs w:val="28"/>
        </w:rPr>
        <w:t>ый</w:t>
      </w:r>
      <w:r w:rsidRPr="00096791">
        <w:rPr>
          <w:rFonts w:ascii="Times New Roman" w:hAnsi="Times New Roman" w:cs="Times New Roman"/>
          <w:sz w:val="28"/>
          <w:szCs w:val="28"/>
        </w:rPr>
        <w:t xml:space="preserve"> </w:t>
      </w:r>
      <w:r>
        <w:rPr>
          <w:rFonts w:ascii="Times New Roman" w:hAnsi="Times New Roman" w:cs="Times New Roman"/>
          <w:sz w:val="28"/>
          <w:szCs w:val="28"/>
        </w:rPr>
        <w:t xml:space="preserve">адрес: </w:t>
      </w:r>
      <w:hyperlink r:id="rId52" w:history="1">
        <w:r w:rsidRPr="00096791">
          <w:rPr>
            <w:rFonts w:ascii="Times New Roman" w:hAnsi="Times New Roman" w:cs="Times New Roman"/>
            <w:b/>
            <w:sz w:val="28"/>
            <w:szCs w:val="28"/>
          </w:rPr>
          <w:t>seminar@54.kadastr.ru</w:t>
        </w:r>
      </w:hyperlink>
      <w:r w:rsidRPr="00096791">
        <w:t>.</w:t>
      </w:r>
      <w:r w:rsidRPr="00096791">
        <w:rPr>
          <w:rFonts w:ascii="Times New Roman" w:hAnsi="Times New Roman" w:cs="Times New Roman"/>
          <w:sz w:val="28"/>
          <w:szCs w:val="28"/>
        </w:rPr>
        <w:t xml:space="preserve"> </w:t>
      </w:r>
    </w:p>
    <w:p w:rsidR="00211BF7" w:rsidRDefault="00211BF7" w:rsidP="00211BF7">
      <w:pPr>
        <w:spacing w:after="0" w:line="360" w:lineRule="auto"/>
        <w:ind w:firstLine="709"/>
        <w:jc w:val="both"/>
      </w:pPr>
      <w:r w:rsidRPr="00096791">
        <w:rPr>
          <w:rFonts w:ascii="Times New Roman" w:hAnsi="Times New Roman" w:cs="Times New Roman"/>
          <w:sz w:val="28"/>
          <w:szCs w:val="28"/>
        </w:rPr>
        <w:t xml:space="preserve">Заявки принимаются </w:t>
      </w:r>
      <w:r>
        <w:rPr>
          <w:rFonts w:ascii="Times New Roman" w:hAnsi="Times New Roman" w:cs="Times New Roman"/>
          <w:sz w:val="28"/>
          <w:szCs w:val="28"/>
        </w:rPr>
        <w:t>д</w:t>
      </w:r>
      <w:r w:rsidRPr="00096791">
        <w:rPr>
          <w:rFonts w:ascii="Times New Roman" w:hAnsi="Times New Roman" w:cs="Times New Roman"/>
          <w:sz w:val="28"/>
          <w:szCs w:val="28"/>
        </w:rPr>
        <w:t xml:space="preserve">о </w:t>
      </w:r>
      <w:r w:rsidRPr="00093FE7">
        <w:rPr>
          <w:rFonts w:ascii="Times New Roman" w:hAnsi="Times New Roman" w:cs="Times New Roman"/>
          <w:b/>
          <w:sz w:val="28"/>
          <w:szCs w:val="28"/>
        </w:rPr>
        <w:t>29 ноября</w:t>
      </w:r>
      <w:r w:rsidRPr="00093FE7">
        <w:rPr>
          <w:rFonts w:ascii="Times New Roman" w:hAnsi="Times New Roman" w:cs="Times New Roman"/>
          <w:sz w:val="28"/>
          <w:szCs w:val="28"/>
        </w:rPr>
        <w:t>.</w:t>
      </w:r>
      <w:r w:rsidRPr="00096791">
        <w:rPr>
          <w:rFonts w:ascii="Times New Roman" w:hAnsi="Times New Roman" w:cs="Times New Roman"/>
          <w:sz w:val="28"/>
          <w:szCs w:val="28"/>
        </w:rPr>
        <w:t xml:space="preserve"> Количество участников ограничено.</w:t>
      </w:r>
    </w:p>
    <w:p w:rsidR="00211BF7" w:rsidRPr="008346A0" w:rsidRDefault="00211BF7" w:rsidP="00211BF7">
      <w:pPr>
        <w:spacing w:after="0" w:line="240" w:lineRule="auto"/>
        <w:jc w:val="center"/>
        <w:rPr>
          <w:rFonts w:ascii="Times New Roman" w:eastAsia="Times New Roman" w:hAnsi="Times New Roman"/>
          <w:sz w:val="28"/>
          <w:szCs w:val="28"/>
        </w:rPr>
      </w:pPr>
      <w:r w:rsidRPr="008346A0">
        <w:rPr>
          <w:rFonts w:ascii="Times New Roman" w:eastAsia="Times New Roman" w:hAnsi="Times New Roman"/>
          <w:sz w:val="28"/>
          <w:szCs w:val="28"/>
        </w:rPr>
        <w:t>О сроках учетно-регистрационных действий</w:t>
      </w:r>
    </w:p>
    <w:p w:rsidR="00211BF7" w:rsidRPr="008346A0" w:rsidRDefault="00211BF7" w:rsidP="00211BF7">
      <w:pPr>
        <w:spacing w:after="0" w:line="240" w:lineRule="auto"/>
        <w:jc w:val="center"/>
        <w:rPr>
          <w:rFonts w:ascii="Times New Roman" w:eastAsia="Times New Roman" w:hAnsi="Times New Roman"/>
          <w:sz w:val="28"/>
          <w:szCs w:val="28"/>
        </w:rPr>
      </w:pPr>
      <w:r w:rsidRPr="008346A0">
        <w:rPr>
          <w:rFonts w:ascii="Times New Roman" w:eastAsia="Times New Roman" w:hAnsi="Times New Roman"/>
          <w:sz w:val="28"/>
          <w:szCs w:val="28"/>
        </w:rPr>
        <w:t>при оказании услуг Росреестром.</w:t>
      </w:r>
    </w:p>
    <w:p w:rsidR="00211BF7" w:rsidRPr="008346A0" w:rsidRDefault="00211BF7" w:rsidP="00211BF7">
      <w:pPr>
        <w:spacing w:after="0" w:line="240" w:lineRule="auto"/>
        <w:jc w:val="center"/>
        <w:rPr>
          <w:rFonts w:ascii="Times New Roman" w:eastAsia="Times New Roman" w:hAnsi="Times New Roman"/>
          <w:sz w:val="28"/>
          <w:szCs w:val="28"/>
        </w:rPr>
      </w:pPr>
    </w:p>
    <w:p w:rsidR="00211BF7" w:rsidRPr="00CF3BA2" w:rsidRDefault="00211BF7" w:rsidP="00211BF7">
      <w:pPr>
        <w:spacing w:after="0" w:line="240" w:lineRule="auto"/>
        <w:ind w:firstLine="709"/>
        <w:jc w:val="both"/>
        <w:rPr>
          <w:rFonts w:ascii="Times New Roman" w:eastAsia="Times New Roman" w:hAnsi="Times New Roman"/>
          <w:sz w:val="24"/>
          <w:szCs w:val="24"/>
        </w:rPr>
      </w:pPr>
      <w:r w:rsidRPr="00CF3BA2">
        <w:rPr>
          <w:rFonts w:ascii="Times New Roman" w:eastAsia="Times New Roman" w:hAnsi="Times New Roman"/>
          <w:sz w:val="24"/>
          <w:szCs w:val="24"/>
        </w:rPr>
        <w:lastRenderedPageBreak/>
        <w:t>Срок регистрации права собственности на недвижимое имущество строго регламентирован Федеральным законом от 13.07.2015 N 218-ФЗ “О государственной регистрации недвижимости” (далее - Закон).</w:t>
      </w:r>
    </w:p>
    <w:p w:rsidR="00211BF7" w:rsidRPr="00CF3BA2" w:rsidRDefault="00211BF7" w:rsidP="00211BF7">
      <w:pPr>
        <w:spacing w:after="0" w:line="240" w:lineRule="auto"/>
        <w:ind w:firstLine="709"/>
        <w:jc w:val="both"/>
        <w:rPr>
          <w:rFonts w:ascii="Times New Roman" w:hAnsi="Times New Roman"/>
          <w:sz w:val="24"/>
          <w:szCs w:val="24"/>
        </w:rPr>
      </w:pPr>
      <w:r w:rsidRPr="00CF3BA2">
        <w:rPr>
          <w:rFonts w:ascii="Times New Roman" w:hAnsi="Times New Roman"/>
          <w:sz w:val="24"/>
          <w:szCs w:val="24"/>
        </w:rPr>
        <w:t>Сроки осуществления учетно-регистрационных действий исчисляются:</w:t>
      </w:r>
    </w:p>
    <w:p w:rsidR="00211BF7" w:rsidRPr="00CF3BA2" w:rsidRDefault="00211BF7" w:rsidP="00211BF7">
      <w:pPr>
        <w:spacing w:after="0" w:line="240" w:lineRule="auto"/>
        <w:ind w:firstLine="709"/>
        <w:jc w:val="both"/>
        <w:rPr>
          <w:rFonts w:ascii="Times New Roman" w:hAnsi="Times New Roman"/>
          <w:sz w:val="24"/>
          <w:szCs w:val="24"/>
        </w:rPr>
      </w:pPr>
      <w:r w:rsidRPr="00CF3BA2">
        <w:rPr>
          <w:rFonts w:ascii="Times New Roman" w:hAnsi="Times New Roman"/>
          <w:sz w:val="24"/>
          <w:szCs w:val="24"/>
        </w:rPr>
        <w:t>с даты приема документов посредством личного обращения в филиал ФГБУ «ФКП Росреестра» по Новосибирской области, ГАУ НСО «МФЦ»;</w:t>
      </w:r>
    </w:p>
    <w:p w:rsidR="00211BF7" w:rsidRPr="00CF3BA2" w:rsidRDefault="00211BF7" w:rsidP="00211BF7">
      <w:pPr>
        <w:spacing w:after="0" w:line="240" w:lineRule="auto"/>
        <w:ind w:firstLine="709"/>
        <w:jc w:val="both"/>
        <w:rPr>
          <w:rFonts w:ascii="Times New Roman" w:hAnsi="Times New Roman"/>
          <w:sz w:val="24"/>
          <w:szCs w:val="24"/>
        </w:rPr>
      </w:pPr>
      <w:r w:rsidRPr="00CF3BA2">
        <w:rPr>
          <w:rFonts w:ascii="Times New Roman" w:hAnsi="Times New Roman"/>
          <w:sz w:val="24"/>
          <w:szCs w:val="24"/>
        </w:rPr>
        <w:t xml:space="preserve">с </w:t>
      </w:r>
      <w:hyperlink r:id="rId53" w:history="1"/>
      <w:r w:rsidRPr="00CF3BA2">
        <w:rPr>
          <w:rFonts w:ascii="Times New Roman" w:hAnsi="Times New Roman"/>
          <w:sz w:val="24"/>
          <w:szCs w:val="24"/>
        </w:rPr>
        <w:t>даты поступления документов в орган регистрации прав в форме электронных документов, посредством почтового отправления, в рамках межведомственного взаимодействия.</w:t>
      </w:r>
    </w:p>
    <w:p w:rsidR="00211BF7" w:rsidRPr="00CF3BA2" w:rsidRDefault="00211BF7" w:rsidP="00211BF7">
      <w:pPr>
        <w:autoSpaceDE w:val="0"/>
        <w:autoSpaceDN w:val="0"/>
        <w:adjustRightInd w:val="0"/>
        <w:spacing w:after="0" w:line="240" w:lineRule="auto"/>
        <w:ind w:firstLine="709"/>
        <w:jc w:val="both"/>
        <w:rPr>
          <w:rFonts w:ascii="Times New Roman" w:hAnsi="Times New Roman"/>
          <w:sz w:val="24"/>
          <w:szCs w:val="24"/>
        </w:rPr>
      </w:pPr>
      <w:r w:rsidRPr="00CF3BA2">
        <w:rPr>
          <w:rFonts w:ascii="Times New Roman" w:hAnsi="Times New Roman"/>
          <w:sz w:val="24"/>
          <w:szCs w:val="24"/>
        </w:rPr>
        <w:t>Предусмотренные Законом сроки передачи МФЦ принятых им заявлений и иных необходимых для государственного кадастрового учета и (или) государственной регистрации прав документов в орган регистрации прав (1 рабочий день) и передача органом регистрации прав соответствующих документов после осуществления государственного кадастрового учета и (или) государственной регистрации прав в МФЦ для выдачи заявителю (его представителю) (2 рабочих дня) входят в сроки, предусмотренные Законом для оказания соответствующих услуг.</w:t>
      </w:r>
    </w:p>
    <w:p w:rsidR="00211BF7" w:rsidRPr="00CF3BA2" w:rsidRDefault="00211BF7" w:rsidP="00211BF7">
      <w:pPr>
        <w:spacing w:after="0" w:line="240" w:lineRule="auto"/>
        <w:ind w:firstLine="709"/>
        <w:jc w:val="both"/>
        <w:rPr>
          <w:rFonts w:ascii="Times New Roman" w:eastAsia="Times New Roman" w:hAnsi="Times New Roman"/>
          <w:sz w:val="24"/>
          <w:szCs w:val="24"/>
        </w:rPr>
      </w:pPr>
      <w:r w:rsidRPr="00CF3BA2">
        <w:rPr>
          <w:rFonts w:ascii="Times New Roman" w:eastAsia="Times New Roman" w:hAnsi="Times New Roman"/>
          <w:sz w:val="24"/>
          <w:szCs w:val="24"/>
        </w:rPr>
        <w:t>Датой государственного кадастрового учета является дата внесения в Единый государственный реестр недвижимости записи об объектах недвижимости. Датой государственной регистрации прав является дата внесения в Единый государственный реестр недвижимости записи о соответствующем праве, об ограничении права или обременении объектов недвижимости.</w:t>
      </w:r>
    </w:p>
    <w:p w:rsidR="00211BF7" w:rsidRPr="00CF3BA2" w:rsidRDefault="00211BF7" w:rsidP="00211BF7">
      <w:pPr>
        <w:spacing w:after="0" w:line="240" w:lineRule="auto"/>
        <w:ind w:firstLine="709"/>
        <w:jc w:val="both"/>
        <w:rPr>
          <w:rFonts w:ascii="Times New Roman" w:eastAsia="Times New Roman" w:hAnsi="Times New Roman"/>
          <w:sz w:val="24"/>
          <w:szCs w:val="24"/>
        </w:rPr>
      </w:pPr>
      <w:r w:rsidRPr="00CF3BA2">
        <w:rPr>
          <w:rFonts w:ascii="Times New Roman" w:eastAsia="Times New Roman" w:hAnsi="Times New Roman"/>
          <w:sz w:val="24"/>
          <w:szCs w:val="24"/>
        </w:rPr>
        <w:t xml:space="preserve">Законом предусмотрен срок государственного кадастрового учета - 7 рабочих дней, государственной регистрации прав - 9 рабочих дней с момента приема документов в МФЦ. В случае обращения за одновременной процедурой государственного кадастрового учета и государственной регистрации прав (Одно окно) срок регистрации составляет 12 рабочих дней при подаче документов через МФЦ. </w:t>
      </w:r>
    </w:p>
    <w:p w:rsidR="00211BF7" w:rsidRPr="00CF3BA2" w:rsidRDefault="00211BF7" w:rsidP="00211BF7">
      <w:pPr>
        <w:spacing w:after="0" w:line="240" w:lineRule="auto"/>
        <w:ind w:firstLine="709"/>
        <w:jc w:val="both"/>
        <w:rPr>
          <w:rFonts w:ascii="Times New Roman" w:hAnsi="Times New Roman"/>
          <w:sz w:val="24"/>
          <w:szCs w:val="24"/>
        </w:rPr>
      </w:pPr>
      <w:r w:rsidRPr="00CF3BA2">
        <w:rPr>
          <w:rFonts w:ascii="Times New Roman" w:eastAsia="Times New Roman" w:hAnsi="Times New Roman"/>
          <w:sz w:val="24"/>
          <w:szCs w:val="24"/>
        </w:rPr>
        <w:t>Вместе с тем, в целях повышения качества и доступности государственных услуг Росреестра Управлением Росреестра по Новосибирской области п</w:t>
      </w:r>
      <w:r w:rsidRPr="00CF3BA2">
        <w:rPr>
          <w:rFonts w:ascii="Times New Roman" w:hAnsi="Times New Roman"/>
          <w:sz w:val="24"/>
          <w:szCs w:val="24"/>
        </w:rPr>
        <w:t>ри представлении заявления и документов в электронном виде учетно-регистрационные действия осуществляются в следующие сроки:</w:t>
      </w:r>
    </w:p>
    <w:p w:rsidR="00211BF7" w:rsidRPr="00CF3BA2" w:rsidRDefault="00211BF7" w:rsidP="00211BF7">
      <w:pPr>
        <w:spacing w:after="0" w:line="240" w:lineRule="auto"/>
        <w:ind w:firstLine="709"/>
        <w:jc w:val="both"/>
        <w:rPr>
          <w:rFonts w:ascii="Times New Roman" w:hAnsi="Times New Roman"/>
          <w:sz w:val="24"/>
          <w:szCs w:val="24"/>
        </w:rPr>
      </w:pPr>
      <w:r w:rsidRPr="00CF3BA2">
        <w:rPr>
          <w:rFonts w:ascii="Times New Roman" w:hAnsi="Times New Roman"/>
          <w:sz w:val="24"/>
          <w:szCs w:val="24"/>
        </w:rPr>
        <w:t xml:space="preserve">одновременная государственная регистрация права собственности и ипотеки в силу закона объектов недвижимости жилого назначения, приобретенных с использованием кредитных средств, </w:t>
      </w:r>
      <w:r w:rsidRPr="00CF3BA2">
        <w:rPr>
          <w:rFonts w:ascii="Times New Roman" w:hAnsi="Times New Roman"/>
          <w:sz w:val="24"/>
          <w:szCs w:val="24"/>
          <w:u w:val="single"/>
        </w:rPr>
        <w:t>в срок не более 3 рабочих дней</w:t>
      </w:r>
      <w:r w:rsidRPr="00CF3BA2">
        <w:rPr>
          <w:rFonts w:ascii="Times New Roman" w:hAnsi="Times New Roman"/>
          <w:sz w:val="24"/>
          <w:szCs w:val="24"/>
        </w:rPr>
        <w:t xml:space="preserve"> с даты поступления в орган регистрации прав заявления и документов, если законом не установлены меньшие сроки осуществления регистрационных действий; </w:t>
      </w:r>
    </w:p>
    <w:p w:rsidR="00211BF7" w:rsidRPr="00CF3BA2" w:rsidRDefault="00211BF7" w:rsidP="00211BF7">
      <w:pPr>
        <w:spacing w:after="0" w:line="240" w:lineRule="auto"/>
        <w:ind w:firstLine="709"/>
        <w:jc w:val="both"/>
        <w:rPr>
          <w:rFonts w:ascii="Times New Roman" w:hAnsi="Times New Roman"/>
          <w:sz w:val="24"/>
          <w:szCs w:val="24"/>
        </w:rPr>
      </w:pPr>
      <w:r w:rsidRPr="00CF3BA2">
        <w:rPr>
          <w:rFonts w:ascii="Times New Roman" w:hAnsi="Times New Roman"/>
          <w:sz w:val="24"/>
          <w:szCs w:val="24"/>
        </w:rPr>
        <w:t xml:space="preserve">одновременная государственная регистрация права собственности и ипотеки в силу закона земельных участков, свободных от застройки, приобретенных с использованием кредитных средств, </w:t>
      </w:r>
      <w:r w:rsidRPr="00CF3BA2">
        <w:rPr>
          <w:rFonts w:ascii="Times New Roman" w:hAnsi="Times New Roman"/>
          <w:sz w:val="24"/>
          <w:szCs w:val="24"/>
          <w:u w:val="single"/>
        </w:rPr>
        <w:t xml:space="preserve">в срок не более 3 рабочих дней </w:t>
      </w:r>
      <w:r w:rsidRPr="00CF3BA2">
        <w:rPr>
          <w:rFonts w:ascii="Times New Roman" w:hAnsi="Times New Roman"/>
          <w:sz w:val="24"/>
          <w:szCs w:val="24"/>
        </w:rPr>
        <w:t>с даты поступления в орган регистрации прав заявления и документов, если законом не установлены меньшие сроки осуществления регистрационных действий;</w:t>
      </w:r>
    </w:p>
    <w:p w:rsidR="00211BF7" w:rsidRPr="00CF3BA2" w:rsidRDefault="00211BF7" w:rsidP="00211BF7">
      <w:pPr>
        <w:spacing w:after="0" w:line="240" w:lineRule="auto"/>
        <w:ind w:firstLine="709"/>
        <w:jc w:val="both"/>
        <w:rPr>
          <w:rFonts w:ascii="Times New Roman" w:hAnsi="Times New Roman"/>
          <w:sz w:val="24"/>
          <w:szCs w:val="24"/>
        </w:rPr>
      </w:pPr>
      <w:r w:rsidRPr="00CF3BA2">
        <w:rPr>
          <w:rFonts w:ascii="Times New Roman" w:hAnsi="Times New Roman"/>
          <w:sz w:val="24"/>
          <w:szCs w:val="24"/>
        </w:rPr>
        <w:t xml:space="preserve">государственная регистрация договоров участия в долевом строительстве </w:t>
      </w:r>
      <w:r w:rsidRPr="00CF3BA2">
        <w:rPr>
          <w:rFonts w:ascii="Times New Roman" w:hAnsi="Times New Roman"/>
          <w:sz w:val="24"/>
          <w:szCs w:val="24"/>
          <w:u w:val="single"/>
        </w:rPr>
        <w:t>в срок не более 4 рабочих дней</w:t>
      </w:r>
      <w:r w:rsidRPr="00CF3BA2">
        <w:rPr>
          <w:rFonts w:ascii="Times New Roman" w:hAnsi="Times New Roman"/>
          <w:sz w:val="24"/>
          <w:szCs w:val="24"/>
        </w:rPr>
        <w:t xml:space="preserve"> с даты поступления в орган регистрации прав заявления и документов, если законом не установлены меньшие сроки осуществления регистрационных действий;</w:t>
      </w:r>
    </w:p>
    <w:p w:rsidR="00211BF7" w:rsidRPr="00CF3BA2" w:rsidRDefault="00211BF7" w:rsidP="00211BF7">
      <w:pPr>
        <w:spacing w:after="0" w:line="240" w:lineRule="auto"/>
        <w:ind w:firstLine="709"/>
        <w:jc w:val="both"/>
        <w:rPr>
          <w:rFonts w:ascii="Times New Roman" w:hAnsi="Times New Roman"/>
          <w:sz w:val="24"/>
          <w:szCs w:val="24"/>
        </w:rPr>
      </w:pPr>
      <w:r w:rsidRPr="00CF3BA2">
        <w:rPr>
          <w:rFonts w:ascii="Times New Roman" w:hAnsi="Times New Roman"/>
          <w:sz w:val="24"/>
          <w:szCs w:val="24"/>
        </w:rPr>
        <w:t xml:space="preserve">государственная регистрация прав </w:t>
      </w:r>
      <w:r w:rsidRPr="00CF3BA2">
        <w:rPr>
          <w:rFonts w:ascii="Times New Roman" w:hAnsi="Times New Roman"/>
          <w:sz w:val="24"/>
          <w:szCs w:val="24"/>
          <w:u w:val="single"/>
        </w:rPr>
        <w:t>в срок не более 5 рабочих дней</w:t>
      </w:r>
      <w:r w:rsidRPr="00CF3BA2">
        <w:rPr>
          <w:rFonts w:ascii="Times New Roman" w:hAnsi="Times New Roman"/>
          <w:sz w:val="24"/>
          <w:szCs w:val="24"/>
        </w:rPr>
        <w:t xml:space="preserve"> с даты поступления в орган регистрации прав заявления и документов, если законом не установлены меньшие сроки осуществления регистрационных действий;</w:t>
      </w:r>
    </w:p>
    <w:p w:rsidR="00211BF7" w:rsidRPr="00CF3BA2" w:rsidRDefault="00211BF7" w:rsidP="00211BF7">
      <w:pPr>
        <w:spacing w:after="0" w:line="240" w:lineRule="auto"/>
        <w:ind w:firstLine="709"/>
        <w:jc w:val="both"/>
        <w:rPr>
          <w:rFonts w:ascii="Times New Roman" w:hAnsi="Times New Roman"/>
          <w:sz w:val="24"/>
          <w:szCs w:val="24"/>
        </w:rPr>
      </w:pPr>
      <w:r w:rsidRPr="00CF3BA2">
        <w:rPr>
          <w:rFonts w:ascii="Times New Roman" w:hAnsi="Times New Roman"/>
          <w:sz w:val="24"/>
          <w:szCs w:val="24"/>
        </w:rPr>
        <w:t xml:space="preserve">одновременные государственный кадастровый учет и государственная регистрация прав </w:t>
      </w:r>
      <w:r w:rsidRPr="00CF3BA2">
        <w:rPr>
          <w:rFonts w:ascii="Times New Roman" w:hAnsi="Times New Roman"/>
          <w:sz w:val="24"/>
          <w:szCs w:val="24"/>
          <w:u w:val="single"/>
        </w:rPr>
        <w:t>в срок не более 9 рабочих дней</w:t>
      </w:r>
      <w:r w:rsidRPr="00CF3BA2">
        <w:rPr>
          <w:rFonts w:ascii="Times New Roman" w:hAnsi="Times New Roman"/>
          <w:sz w:val="24"/>
          <w:szCs w:val="24"/>
        </w:rPr>
        <w:t xml:space="preserve"> с даты поступления в орган регистрации прав заявления и документов, если законом не установлены меньшие сроки осуществления учетно-регистрационных действий.</w:t>
      </w:r>
    </w:p>
    <w:p w:rsidR="00211BF7" w:rsidRPr="00CF3BA2" w:rsidRDefault="00211BF7" w:rsidP="00211BF7">
      <w:pPr>
        <w:spacing w:after="0" w:line="240" w:lineRule="auto"/>
        <w:ind w:firstLine="709"/>
        <w:jc w:val="both"/>
        <w:rPr>
          <w:rFonts w:ascii="Times New Roman" w:eastAsia="Times New Roman" w:hAnsi="Times New Roman"/>
          <w:sz w:val="24"/>
          <w:szCs w:val="24"/>
        </w:rPr>
      </w:pPr>
      <w:r w:rsidRPr="00CF3BA2">
        <w:rPr>
          <w:rFonts w:ascii="Times New Roman" w:eastAsia="Times New Roman" w:hAnsi="Times New Roman"/>
          <w:sz w:val="24"/>
          <w:szCs w:val="24"/>
        </w:rPr>
        <w:lastRenderedPageBreak/>
        <w:t>Кроме того, Законом установлен срок осуществления государственной регистрации прав на основании нотариально удостоверенной сделки, свидетельства о праве на наследство, свидетельства о праве собственности на долю в общем имуществе супругов - 3 рабочих дня, а в случае поступления таких заявления и документов в электронной форме - 1 рабочий день.</w:t>
      </w:r>
    </w:p>
    <w:p w:rsidR="00211BF7" w:rsidRPr="00CF3BA2" w:rsidRDefault="00211BF7" w:rsidP="00211BF7">
      <w:pPr>
        <w:spacing w:after="0" w:line="240" w:lineRule="auto"/>
        <w:ind w:firstLine="709"/>
        <w:jc w:val="both"/>
        <w:rPr>
          <w:rFonts w:ascii="Times New Roman" w:hAnsi="Times New Roman"/>
          <w:sz w:val="24"/>
          <w:szCs w:val="24"/>
        </w:rPr>
      </w:pPr>
      <w:r w:rsidRPr="00CF3BA2">
        <w:rPr>
          <w:rFonts w:ascii="Times New Roman" w:hAnsi="Times New Roman"/>
          <w:sz w:val="24"/>
          <w:szCs w:val="24"/>
        </w:rPr>
        <w:t>Положениями Закона определен период времени для проведения кадастрового учета и (или) регистрации, момент начала исчисления срока, т.е. с даты приема заявления и документов к нему, течение которого, согласно Гражданского Кодекса РФ, начинается на следующий день после этой даты. Если прием документов осуществлен в субботу, то срок исчисляемый для осуществления кадастрового учета и (или) регистрации, начинается с понедельника.</w:t>
      </w:r>
    </w:p>
    <w:p w:rsidR="00211BF7" w:rsidRPr="00CF3BA2" w:rsidRDefault="00211BF7" w:rsidP="00211BF7">
      <w:pPr>
        <w:spacing w:after="0" w:line="240" w:lineRule="auto"/>
        <w:ind w:firstLine="709"/>
        <w:jc w:val="both"/>
        <w:rPr>
          <w:rFonts w:ascii="Times New Roman" w:eastAsia="Times New Roman" w:hAnsi="Times New Roman"/>
          <w:sz w:val="24"/>
          <w:szCs w:val="24"/>
        </w:rPr>
      </w:pPr>
      <w:r w:rsidRPr="00CF3BA2">
        <w:rPr>
          <w:rFonts w:ascii="Times New Roman" w:hAnsi="Times New Roman"/>
          <w:sz w:val="24"/>
          <w:szCs w:val="24"/>
        </w:rPr>
        <w:t>Все сроки исчисляются не в календарных, а в рабочих днях. Течение срока, определенного периодом времени, начинается на следующий день после календарной даты или наступления события, которыми определено его начало (ст.191 Гражданского кодекса РФ). Если последний день срока приходится на нерабочий день, днем окончания срока считается ближайший следующий за ним рабочий день (ст. 193 Гражданского кодекса РФ).</w:t>
      </w:r>
    </w:p>
    <w:p w:rsidR="00211BF7" w:rsidRPr="00CF3BA2" w:rsidRDefault="00211BF7" w:rsidP="00211BF7">
      <w:pPr>
        <w:spacing w:after="0" w:line="240" w:lineRule="auto"/>
        <w:ind w:firstLine="709"/>
        <w:rPr>
          <w:rFonts w:ascii="Times New Roman" w:hAnsi="Times New Roman"/>
          <w:sz w:val="24"/>
          <w:szCs w:val="24"/>
        </w:rPr>
      </w:pPr>
    </w:p>
    <w:p w:rsidR="00211BF7" w:rsidRPr="00CF3BA2" w:rsidRDefault="00211BF7" w:rsidP="00211BF7">
      <w:pPr>
        <w:spacing w:after="0" w:line="240" w:lineRule="auto"/>
        <w:ind w:firstLine="709"/>
        <w:jc w:val="right"/>
        <w:rPr>
          <w:rFonts w:ascii="Times New Roman" w:hAnsi="Times New Roman"/>
          <w:sz w:val="24"/>
          <w:szCs w:val="24"/>
        </w:rPr>
      </w:pPr>
      <w:r w:rsidRPr="00CF3BA2">
        <w:rPr>
          <w:rFonts w:ascii="Times New Roman" w:hAnsi="Times New Roman"/>
          <w:sz w:val="24"/>
          <w:szCs w:val="24"/>
        </w:rPr>
        <w:t xml:space="preserve">Начальник межмуниципального Карасукского отдела </w:t>
      </w:r>
    </w:p>
    <w:p w:rsidR="00211BF7" w:rsidRPr="00CF3BA2" w:rsidRDefault="00211BF7" w:rsidP="00211BF7">
      <w:pPr>
        <w:spacing w:after="0" w:line="240" w:lineRule="auto"/>
        <w:ind w:firstLine="709"/>
        <w:jc w:val="right"/>
        <w:rPr>
          <w:rFonts w:ascii="Times New Roman" w:hAnsi="Times New Roman"/>
          <w:sz w:val="24"/>
          <w:szCs w:val="24"/>
        </w:rPr>
      </w:pPr>
      <w:r w:rsidRPr="00CF3BA2">
        <w:rPr>
          <w:rFonts w:ascii="Times New Roman" w:hAnsi="Times New Roman"/>
          <w:sz w:val="24"/>
          <w:szCs w:val="24"/>
        </w:rPr>
        <w:t xml:space="preserve">Управления Росреестра по Новосибирской области </w:t>
      </w:r>
    </w:p>
    <w:p w:rsidR="00211BF7" w:rsidRPr="00CF3BA2" w:rsidRDefault="00211BF7" w:rsidP="00211BF7">
      <w:pPr>
        <w:spacing w:after="0" w:line="240" w:lineRule="auto"/>
        <w:ind w:firstLine="709"/>
        <w:jc w:val="right"/>
        <w:rPr>
          <w:rFonts w:ascii="Times New Roman" w:hAnsi="Times New Roman"/>
          <w:sz w:val="24"/>
          <w:szCs w:val="24"/>
        </w:rPr>
      </w:pPr>
      <w:r w:rsidRPr="00CF3BA2">
        <w:rPr>
          <w:rFonts w:ascii="Times New Roman" w:hAnsi="Times New Roman"/>
          <w:sz w:val="24"/>
          <w:szCs w:val="24"/>
        </w:rPr>
        <w:t>Зоткина Е.Г.</w:t>
      </w:r>
    </w:p>
    <w:p w:rsidR="00211BF7" w:rsidRPr="00CF3BA2" w:rsidRDefault="00211BF7" w:rsidP="00211BF7">
      <w:pPr>
        <w:spacing w:after="0" w:line="240" w:lineRule="auto"/>
        <w:ind w:firstLine="709"/>
        <w:rPr>
          <w:rFonts w:ascii="Times New Roman" w:hAnsi="Times New Roman"/>
          <w:sz w:val="24"/>
          <w:szCs w:val="24"/>
        </w:rPr>
      </w:pPr>
    </w:p>
    <w:p w:rsidR="00211BF7" w:rsidRPr="00C900F5" w:rsidRDefault="00211BF7" w:rsidP="00211BF7">
      <w:pPr>
        <w:tabs>
          <w:tab w:val="left" w:pos="709"/>
        </w:tabs>
        <w:ind w:firstLine="540"/>
        <w:jc w:val="center"/>
        <w:rPr>
          <w:rFonts w:ascii="Segoe UI" w:hAnsi="Segoe UI" w:cs="Segoe UI"/>
          <w:sz w:val="32"/>
          <w:szCs w:val="28"/>
        </w:rPr>
      </w:pPr>
      <w:r w:rsidRPr="00C900F5">
        <w:rPr>
          <w:rFonts w:ascii="Segoe UI" w:hAnsi="Segoe UI" w:cs="Segoe UI"/>
          <w:sz w:val="32"/>
          <w:szCs w:val="28"/>
        </w:rPr>
        <w:t>Образование объекта недвижимого имущества</w:t>
      </w:r>
      <w:r>
        <w:rPr>
          <w:rFonts w:ascii="Segoe UI" w:hAnsi="Segoe UI" w:cs="Segoe UI"/>
          <w:sz w:val="32"/>
          <w:szCs w:val="28"/>
        </w:rPr>
        <w:t xml:space="preserve"> из </w:t>
      </w:r>
      <w:r w:rsidRPr="00C900F5">
        <w:rPr>
          <w:rFonts w:ascii="Segoe UI" w:hAnsi="Segoe UI" w:cs="Segoe UI"/>
          <w:sz w:val="32"/>
          <w:szCs w:val="28"/>
        </w:rPr>
        <w:t>существующих построек.</w:t>
      </w:r>
      <w:r>
        <w:rPr>
          <w:rFonts w:ascii="Segoe UI" w:hAnsi="Segoe UI" w:cs="Segoe UI"/>
          <w:sz w:val="32"/>
          <w:szCs w:val="28"/>
        </w:rPr>
        <w:t xml:space="preserve"> </w:t>
      </w:r>
      <w:r w:rsidRPr="00C900F5">
        <w:rPr>
          <w:rFonts w:ascii="Segoe UI" w:hAnsi="Segoe UI" w:cs="Segoe UI"/>
          <w:sz w:val="32"/>
          <w:szCs w:val="28"/>
        </w:rPr>
        <w:t>Возникновение и прекращение</w:t>
      </w:r>
      <w:r>
        <w:rPr>
          <w:rFonts w:ascii="Segoe UI" w:hAnsi="Segoe UI" w:cs="Segoe UI"/>
          <w:sz w:val="32"/>
          <w:szCs w:val="28"/>
        </w:rPr>
        <w:t xml:space="preserve"> </w:t>
      </w:r>
      <w:r w:rsidRPr="00C900F5">
        <w:rPr>
          <w:rFonts w:ascii="Segoe UI" w:hAnsi="Segoe UI" w:cs="Segoe UI"/>
          <w:sz w:val="32"/>
          <w:szCs w:val="28"/>
        </w:rPr>
        <w:t>существования объектов недвижимости</w:t>
      </w:r>
    </w:p>
    <w:p w:rsidR="00211BF7" w:rsidRPr="00C900F5" w:rsidRDefault="00211BF7" w:rsidP="00211BF7">
      <w:pPr>
        <w:pStyle w:val="ab"/>
        <w:shd w:val="clear" w:color="auto" w:fill="FFFFFF"/>
        <w:spacing w:before="0" w:beforeAutospacing="0" w:after="0" w:afterAutospacing="0"/>
        <w:jc w:val="both"/>
        <w:textAlignment w:val="top"/>
        <w:rPr>
          <w:rFonts w:ascii="Segoe UI" w:hAnsi="Segoe UI" w:cs="Segoe UI"/>
          <w:szCs w:val="28"/>
        </w:rPr>
      </w:pPr>
    </w:p>
    <w:p w:rsidR="00211BF7" w:rsidRDefault="00211BF7" w:rsidP="00211BF7">
      <w:pPr>
        <w:pStyle w:val="ab"/>
        <w:shd w:val="clear" w:color="auto" w:fill="FFFFFF"/>
        <w:tabs>
          <w:tab w:val="left" w:pos="709"/>
        </w:tabs>
        <w:spacing w:before="0" w:beforeAutospacing="0" w:after="0" w:afterAutospacing="0"/>
        <w:ind w:firstLine="709"/>
        <w:jc w:val="both"/>
        <w:textAlignment w:val="top"/>
        <w:rPr>
          <w:rFonts w:ascii="Segoe UI" w:hAnsi="Segoe UI" w:cs="Segoe UI"/>
          <w:szCs w:val="28"/>
        </w:rPr>
      </w:pPr>
      <w:r w:rsidRPr="00C900F5">
        <w:rPr>
          <w:rFonts w:ascii="Segoe UI" w:hAnsi="Segoe UI" w:cs="Segoe UI"/>
          <w:szCs w:val="28"/>
        </w:rPr>
        <w:t>Объекты недвижимости нередко подвергаются преобразованию по решению их владельцев. С целью извлечения максимальной пользы от их использования объекты реконструируются, в них производится перепланировка, осуществляется объединение или раздел смежных помещений.</w:t>
      </w:r>
    </w:p>
    <w:p w:rsidR="00211BF7" w:rsidRDefault="00211BF7" w:rsidP="00211BF7">
      <w:pPr>
        <w:pStyle w:val="ab"/>
        <w:shd w:val="clear" w:color="auto" w:fill="FFFFFF"/>
        <w:tabs>
          <w:tab w:val="left" w:pos="709"/>
        </w:tabs>
        <w:spacing w:before="0" w:beforeAutospacing="0" w:after="0" w:afterAutospacing="0"/>
        <w:ind w:firstLine="709"/>
        <w:jc w:val="both"/>
        <w:textAlignment w:val="top"/>
        <w:rPr>
          <w:rFonts w:ascii="Segoe UI" w:hAnsi="Segoe UI" w:cs="Segoe UI"/>
          <w:szCs w:val="28"/>
        </w:rPr>
      </w:pPr>
      <w:r w:rsidRPr="00C900F5">
        <w:rPr>
          <w:rFonts w:ascii="Segoe UI" w:hAnsi="Segoe UI" w:cs="Segoe UI"/>
          <w:szCs w:val="28"/>
        </w:rPr>
        <w:t>Однако порядок образования объектов недвижимости из существующих построек законом детально не урегулирован.</w:t>
      </w:r>
    </w:p>
    <w:p w:rsidR="00211BF7" w:rsidRDefault="00211BF7" w:rsidP="00211BF7">
      <w:pPr>
        <w:pStyle w:val="ab"/>
        <w:shd w:val="clear" w:color="auto" w:fill="FFFFFF"/>
        <w:tabs>
          <w:tab w:val="left" w:pos="709"/>
        </w:tabs>
        <w:spacing w:before="0" w:beforeAutospacing="0" w:after="0" w:afterAutospacing="0"/>
        <w:ind w:firstLine="709"/>
        <w:jc w:val="both"/>
        <w:textAlignment w:val="top"/>
        <w:rPr>
          <w:rFonts w:ascii="Segoe UI" w:hAnsi="Segoe UI" w:cs="Segoe UI"/>
          <w:szCs w:val="28"/>
        </w:rPr>
      </w:pPr>
      <w:r w:rsidRPr="00C900F5">
        <w:rPr>
          <w:rFonts w:ascii="Segoe UI" w:hAnsi="Segoe UI" w:cs="Segoe UI"/>
          <w:szCs w:val="28"/>
        </w:rPr>
        <w:t>В целях устранения пробелов в законодательстве и упрощения оборота объектов недвижимости Минэкономразвития России разработаны законопроекты, регламентирующие способы возникновения, а также прекращения сущес</w:t>
      </w:r>
      <w:r>
        <w:rPr>
          <w:rFonts w:ascii="Segoe UI" w:hAnsi="Segoe UI" w:cs="Segoe UI"/>
          <w:szCs w:val="28"/>
        </w:rPr>
        <w:t>твования объектов недвижимости.</w:t>
      </w:r>
    </w:p>
    <w:p w:rsidR="00211BF7" w:rsidRDefault="00211BF7" w:rsidP="00211BF7">
      <w:pPr>
        <w:pStyle w:val="ab"/>
        <w:shd w:val="clear" w:color="auto" w:fill="FFFFFF"/>
        <w:tabs>
          <w:tab w:val="left" w:pos="709"/>
        </w:tabs>
        <w:spacing w:before="0" w:beforeAutospacing="0" w:after="0" w:afterAutospacing="0"/>
        <w:ind w:firstLine="709"/>
        <w:jc w:val="both"/>
        <w:textAlignment w:val="top"/>
        <w:rPr>
          <w:rFonts w:ascii="Segoe UI" w:hAnsi="Segoe UI" w:cs="Segoe UI"/>
          <w:szCs w:val="28"/>
        </w:rPr>
      </w:pPr>
      <w:r w:rsidRPr="00C900F5">
        <w:rPr>
          <w:rFonts w:ascii="Segoe UI" w:hAnsi="Segoe UI" w:cs="Segoe UI"/>
          <w:szCs w:val="28"/>
        </w:rPr>
        <w:t>Предусмотрено, что объект недвижимости может быть создан при строительстве; образован, изменен при реконструкции, перепланировке путем его раздела, объединения, выдела.</w:t>
      </w:r>
    </w:p>
    <w:p w:rsidR="00211BF7" w:rsidRDefault="00211BF7" w:rsidP="00211BF7">
      <w:pPr>
        <w:pStyle w:val="ab"/>
        <w:shd w:val="clear" w:color="auto" w:fill="FFFFFF"/>
        <w:tabs>
          <w:tab w:val="left" w:pos="709"/>
        </w:tabs>
        <w:spacing w:before="0" w:beforeAutospacing="0" w:after="0" w:afterAutospacing="0"/>
        <w:ind w:firstLine="709"/>
        <w:jc w:val="both"/>
        <w:textAlignment w:val="top"/>
        <w:rPr>
          <w:rFonts w:ascii="Segoe UI" w:hAnsi="Segoe UI" w:cs="Segoe UI"/>
          <w:szCs w:val="28"/>
        </w:rPr>
      </w:pPr>
      <w:r w:rsidRPr="00C900F5">
        <w:rPr>
          <w:rFonts w:ascii="Segoe UI" w:hAnsi="Segoe UI" w:cs="Segoe UI"/>
          <w:szCs w:val="28"/>
        </w:rPr>
        <w:t xml:space="preserve">Законопроекты устанавливают процедуру оформления объекта недвижимости с проведением строительных работ. Вместе с тем, при их подготовке учтено, что </w:t>
      </w:r>
      <w:r w:rsidRPr="00C900F5">
        <w:rPr>
          <w:rFonts w:ascii="Segoe UI" w:hAnsi="Segoe UI" w:cs="Segoe UI"/>
          <w:szCs w:val="28"/>
          <w:shd w:val="clear" w:color="auto" w:fill="FFFFFF"/>
        </w:rPr>
        <w:t xml:space="preserve">в существующих постройках возможны случаи образования объекта недвижимости без </w:t>
      </w:r>
      <w:r w:rsidRPr="00C900F5">
        <w:rPr>
          <w:rFonts w:ascii="Segoe UI" w:hAnsi="Segoe UI" w:cs="Segoe UI"/>
          <w:szCs w:val="28"/>
          <w:shd w:val="clear" w:color="auto" w:fill="FFFFFF"/>
        </w:rPr>
        <w:lastRenderedPageBreak/>
        <w:t>проведения строительных работ. Например, объединение или раздел линейного сооружения, раздел дома блокированной застройки, объединение машино-мест.</w:t>
      </w:r>
    </w:p>
    <w:p w:rsidR="00211BF7" w:rsidRDefault="00211BF7" w:rsidP="00211BF7">
      <w:pPr>
        <w:pStyle w:val="ab"/>
        <w:shd w:val="clear" w:color="auto" w:fill="FFFFFF"/>
        <w:tabs>
          <w:tab w:val="left" w:pos="709"/>
        </w:tabs>
        <w:spacing w:before="0" w:beforeAutospacing="0" w:after="0" w:afterAutospacing="0"/>
        <w:ind w:firstLine="709"/>
        <w:jc w:val="both"/>
        <w:textAlignment w:val="top"/>
        <w:rPr>
          <w:rFonts w:ascii="Segoe UI" w:hAnsi="Segoe UI" w:cs="Segoe UI"/>
          <w:szCs w:val="28"/>
        </w:rPr>
      </w:pPr>
      <w:r w:rsidRPr="00C900F5">
        <w:rPr>
          <w:rFonts w:ascii="Segoe UI" w:hAnsi="Segoe UI" w:cs="Segoe UI"/>
          <w:szCs w:val="28"/>
        </w:rPr>
        <w:t>В целом, поправки в закон предусматривают следующие способы образования объектов недвижимости:</w:t>
      </w:r>
    </w:p>
    <w:p w:rsidR="00211BF7" w:rsidRDefault="00211BF7" w:rsidP="00211BF7">
      <w:pPr>
        <w:pStyle w:val="ab"/>
        <w:shd w:val="clear" w:color="auto" w:fill="FFFFFF"/>
        <w:tabs>
          <w:tab w:val="left" w:pos="709"/>
        </w:tabs>
        <w:spacing w:before="0" w:beforeAutospacing="0" w:after="0" w:afterAutospacing="0"/>
        <w:ind w:firstLine="709"/>
        <w:jc w:val="both"/>
        <w:textAlignment w:val="top"/>
        <w:rPr>
          <w:rFonts w:ascii="Segoe UI" w:hAnsi="Segoe UI" w:cs="Segoe UI"/>
          <w:szCs w:val="28"/>
        </w:rPr>
      </w:pPr>
      <w:r w:rsidRPr="00C900F5">
        <w:rPr>
          <w:rFonts w:ascii="Segoe UI" w:hAnsi="Segoe UI" w:cs="Segoe UI"/>
          <w:szCs w:val="28"/>
        </w:rPr>
        <w:t>- для зданий – строительство или реконструкция;</w:t>
      </w:r>
    </w:p>
    <w:p w:rsidR="00211BF7" w:rsidRDefault="00211BF7" w:rsidP="00211BF7">
      <w:pPr>
        <w:pStyle w:val="ab"/>
        <w:shd w:val="clear" w:color="auto" w:fill="FFFFFF"/>
        <w:tabs>
          <w:tab w:val="left" w:pos="709"/>
        </w:tabs>
        <w:spacing w:before="0" w:beforeAutospacing="0" w:after="0" w:afterAutospacing="0"/>
        <w:ind w:firstLine="709"/>
        <w:jc w:val="both"/>
        <w:textAlignment w:val="top"/>
        <w:rPr>
          <w:rFonts w:ascii="Segoe UI" w:hAnsi="Segoe UI" w:cs="Segoe UI"/>
          <w:szCs w:val="28"/>
        </w:rPr>
      </w:pPr>
      <w:r w:rsidRPr="00C900F5">
        <w:rPr>
          <w:rFonts w:ascii="Segoe UI" w:hAnsi="Segoe UI" w:cs="Segoe UI"/>
          <w:szCs w:val="28"/>
        </w:rPr>
        <w:t>- для сооружений – строительство, реконструкция или объединение иных сооружений без проведения строительных работ;</w:t>
      </w:r>
    </w:p>
    <w:p w:rsidR="00211BF7" w:rsidRDefault="00211BF7" w:rsidP="00211BF7">
      <w:pPr>
        <w:pStyle w:val="ab"/>
        <w:shd w:val="clear" w:color="auto" w:fill="FFFFFF"/>
        <w:tabs>
          <w:tab w:val="left" w:pos="709"/>
        </w:tabs>
        <w:spacing w:before="0" w:beforeAutospacing="0" w:after="0" w:afterAutospacing="0"/>
        <w:ind w:firstLine="709"/>
        <w:jc w:val="both"/>
        <w:textAlignment w:val="top"/>
        <w:rPr>
          <w:rFonts w:ascii="Segoe UI" w:hAnsi="Segoe UI" w:cs="Segoe UI"/>
          <w:szCs w:val="28"/>
        </w:rPr>
      </w:pPr>
      <w:r w:rsidRPr="00C900F5">
        <w:rPr>
          <w:rFonts w:ascii="Segoe UI" w:hAnsi="Segoe UI" w:cs="Segoe UI"/>
          <w:szCs w:val="28"/>
        </w:rPr>
        <w:t>- для помещений – строительство здания, перепланировка смежных помещений вследствие выдела в счет доли в праве собственности на иное помещение, объединение смежных помещений;</w:t>
      </w:r>
    </w:p>
    <w:p w:rsidR="00211BF7" w:rsidRDefault="00211BF7" w:rsidP="00211BF7">
      <w:pPr>
        <w:pStyle w:val="ab"/>
        <w:shd w:val="clear" w:color="auto" w:fill="FFFFFF"/>
        <w:tabs>
          <w:tab w:val="left" w:pos="709"/>
        </w:tabs>
        <w:spacing w:before="0" w:beforeAutospacing="0" w:after="0" w:afterAutospacing="0"/>
        <w:ind w:firstLine="709"/>
        <w:jc w:val="both"/>
        <w:textAlignment w:val="top"/>
        <w:rPr>
          <w:rFonts w:ascii="Segoe UI" w:hAnsi="Segoe UI" w:cs="Segoe UI"/>
          <w:szCs w:val="28"/>
        </w:rPr>
      </w:pPr>
      <w:r w:rsidRPr="00C900F5">
        <w:rPr>
          <w:rFonts w:ascii="Segoe UI" w:hAnsi="Segoe UI" w:cs="Segoe UI"/>
          <w:szCs w:val="28"/>
        </w:rPr>
        <w:t>- для машино-мест – перепланировка или объединение смежных помещений;</w:t>
      </w:r>
    </w:p>
    <w:p w:rsidR="00211BF7" w:rsidRDefault="00211BF7" w:rsidP="00211BF7">
      <w:pPr>
        <w:pStyle w:val="ab"/>
        <w:shd w:val="clear" w:color="auto" w:fill="FFFFFF"/>
        <w:tabs>
          <w:tab w:val="left" w:pos="709"/>
        </w:tabs>
        <w:spacing w:before="0" w:beforeAutospacing="0" w:after="0" w:afterAutospacing="0"/>
        <w:ind w:firstLine="709"/>
        <w:jc w:val="both"/>
        <w:textAlignment w:val="top"/>
        <w:rPr>
          <w:rFonts w:ascii="Segoe UI" w:hAnsi="Segoe UI" w:cs="Segoe UI"/>
          <w:szCs w:val="28"/>
        </w:rPr>
      </w:pPr>
      <w:r w:rsidRPr="00C900F5">
        <w:rPr>
          <w:rFonts w:ascii="Segoe UI" w:hAnsi="Segoe UI" w:cs="Segoe UI"/>
          <w:szCs w:val="28"/>
        </w:rPr>
        <w:t>- для единого недвижимого комплекса – государственная регистрация права на совокупность недвижимых вещей или заявление собственника.</w:t>
      </w:r>
    </w:p>
    <w:p w:rsidR="00211BF7" w:rsidRDefault="00211BF7" w:rsidP="00211BF7">
      <w:pPr>
        <w:pStyle w:val="ab"/>
        <w:shd w:val="clear" w:color="auto" w:fill="FFFFFF"/>
        <w:tabs>
          <w:tab w:val="left" w:pos="709"/>
        </w:tabs>
        <w:spacing w:before="0" w:beforeAutospacing="0" w:after="0" w:afterAutospacing="0"/>
        <w:ind w:firstLine="709"/>
        <w:jc w:val="both"/>
        <w:textAlignment w:val="top"/>
        <w:rPr>
          <w:rFonts w:ascii="Segoe UI" w:hAnsi="Segoe UI" w:cs="Segoe UI"/>
          <w:szCs w:val="28"/>
        </w:rPr>
      </w:pPr>
      <w:r w:rsidRPr="00C900F5">
        <w:rPr>
          <w:rFonts w:ascii="Segoe UI" w:hAnsi="Segoe UI" w:cs="Segoe UI"/>
          <w:szCs w:val="28"/>
        </w:rPr>
        <w:t>Проект изменений содержит положение о том, что при обращении взыскания на долю в праве на недвижимое имущество, при выделе доли в праве на здание или помещение, а также в целях принудительной реконструкции линейного сооружения в связи с его переносом с изымаемого земельного участка образование объектов возможно по решению суда.</w:t>
      </w:r>
    </w:p>
    <w:p w:rsidR="00211BF7" w:rsidRDefault="00211BF7" w:rsidP="00211BF7">
      <w:pPr>
        <w:pStyle w:val="ab"/>
        <w:shd w:val="clear" w:color="auto" w:fill="FFFFFF"/>
        <w:tabs>
          <w:tab w:val="left" w:pos="709"/>
        </w:tabs>
        <w:spacing w:before="0" w:beforeAutospacing="0" w:after="0" w:afterAutospacing="0"/>
        <w:ind w:firstLine="709"/>
        <w:jc w:val="both"/>
        <w:textAlignment w:val="top"/>
        <w:rPr>
          <w:rFonts w:ascii="Segoe UI" w:hAnsi="Segoe UI" w:cs="Segoe UI"/>
          <w:szCs w:val="28"/>
        </w:rPr>
      </w:pPr>
      <w:r>
        <w:rPr>
          <w:rFonts w:ascii="Segoe UI" w:hAnsi="Segoe UI" w:cs="Segoe UI"/>
          <w:szCs w:val="28"/>
        </w:rPr>
        <w:t>П</w:t>
      </w:r>
      <w:r w:rsidRPr="00C900F5">
        <w:rPr>
          <w:rFonts w:ascii="Segoe UI" w:hAnsi="Segoe UI" w:cs="Segoe UI"/>
          <w:szCs w:val="28"/>
        </w:rPr>
        <w:t>ри образовании объекта недвижимости из объектов, находящихся в собственности нескольких лиц, посредством строительных работ, для осуществления которых требуется разрешение на строительство либо решение о согласовании проведения таких работ, собственники заключают соглашение об образовании объекта недвижимости под отлагательным условием выдачи такого разрешения (согласования).</w:t>
      </w:r>
    </w:p>
    <w:p w:rsidR="00211BF7" w:rsidRDefault="00211BF7" w:rsidP="00211BF7">
      <w:pPr>
        <w:pStyle w:val="ab"/>
        <w:shd w:val="clear" w:color="auto" w:fill="FFFFFF"/>
        <w:tabs>
          <w:tab w:val="left" w:pos="709"/>
        </w:tabs>
        <w:spacing w:before="0" w:beforeAutospacing="0" w:after="0" w:afterAutospacing="0"/>
        <w:ind w:firstLine="709"/>
        <w:jc w:val="both"/>
        <w:textAlignment w:val="top"/>
        <w:rPr>
          <w:rFonts w:ascii="Segoe UI" w:hAnsi="Segoe UI" w:cs="Segoe UI"/>
          <w:szCs w:val="28"/>
        </w:rPr>
      </w:pPr>
      <w:r w:rsidRPr="00C900F5">
        <w:rPr>
          <w:rFonts w:ascii="Segoe UI" w:hAnsi="Segoe UI" w:cs="Segoe UI"/>
          <w:szCs w:val="28"/>
        </w:rPr>
        <w:t>Законопроекты регламентируют вопросы возникновения и сохранения прав, ограничений (обременений) на образуемые и измененные объекты недвижимости в зданиях, сооружениях, устанавливают требования к соглашениям сособственников об образовании объектов недвижимости.</w:t>
      </w:r>
    </w:p>
    <w:p w:rsidR="00211BF7" w:rsidRDefault="00211BF7" w:rsidP="00211BF7">
      <w:pPr>
        <w:pStyle w:val="ab"/>
        <w:shd w:val="clear" w:color="auto" w:fill="FFFFFF"/>
        <w:tabs>
          <w:tab w:val="left" w:pos="709"/>
        </w:tabs>
        <w:spacing w:before="0" w:beforeAutospacing="0" w:after="0" w:afterAutospacing="0"/>
        <w:ind w:firstLine="709"/>
        <w:jc w:val="both"/>
        <w:textAlignment w:val="top"/>
        <w:rPr>
          <w:rFonts w:ascii="Segoe UI" w:hAnsi="Segoe UI" w:cs="Segoe UI"/>
          <w:szCs w:val="28"/>
        </w:rPr>
      </w:pPr>
      <w:r>
        <w:rPr>
          <w:rFonts w:ascii="Segoe UI" w:hAnsi="Segoe UI" w:cs="Segoe UI"/>
          <w:szCs w:val="28"/>
          <w:shd w:val="clear" w:color="auto" w:fill="FFFFFF"/>
        </w:rPr>
        <w:t>П</w:t>
      </w:r>
      <w:r w:rsidRPr="00C900F5">
        <w:rPr>
          <w:rFonts w:ascii="Segoe UI" w:hAnsi="Segoe UI" w:cs="Segoe UI"/>
          <w:szCs w:val="28"/>
          <w:shd w:val="clear" w:color="auto" w:fill="FFFFFF"/>
        </w:rPr>
        <w:t>рекращение</w:t>
      </w:r>
      <w:r>
        <w:rPr>
          <w:rFonts w:ascii="Segoe UI" w:hAnsi="Segoe UI" w:cs="Segoe UI"/>
          <w:szCs w:val="28"/>
          <w:shd w:val="clear" w:color="auto" w:fill="FFFFFF"/>
        </w:rPr>
        <w:t xml:space="preserve"> существования</w:t>
      </w:r>
      <w:r w:rsidRPr="00C900F5">
        <w:rPr>
          <w:rFonts w:ascii="Segoe UI" w:hAnsi="Segoe UI" w:cs="Segoe UI"/>
          <w:szCs w:val="28"/>
          <w:shd w:val="clear" w:color="auto" w:fill="FFFFFF"/>
        </w:rPr>
        <w:t xml:space="preserve"> объекта недвижимости возможно путем полной ликвидации при сносе или гибели.</w:t>
      </w:r>
    </w:p>
    <w:p w:rsidR="00211BF7" w:rsidRPr="00C900F5" w:rsidRDefault="00211BF7" w:rsidP="00211BF7">
      <w:pPr>
        <w:pStyle w:val="ab"/>
        <w:shd w:val="clear" w:color="auto" w:fill="FFFFFF"/>
        <w:tabs>
          <w:tab w:val="left" w:pos="709"/>
        </w:tabs>
        <w:spacing w:before="0" w:beforeAutospacing="0" w:after="0" w:afterAutospacing="0"/>
        <w:ind w:firstLine="709"/>
        <w:jc w:val="both"/>
        <w:textAlignment w:val="top"/>
        <w:rPr>
          <w:rFonts w:ascii="Segoe UI" w:hAnsi="Segoe UI" w:cs="Segoe UI"/>
          <w:szCs w:val="28"/>
        </w:rPr>
      </w:pPr>
      <w:r w:rsidRPr="00C900F5">
        <w:rPr>
          <w:rFonts w:ascii="Segoe UI" w:hAnsi="Segoe UI" w:cs="Segoe UI"/>
          <w:szCs w:val="28"/>
        </w:rPr>
        <w:t>В целом предполагается, что реализация законопроектов устранит необходимость совершения отдельных регистрационных действий в отношении ряда объектов недвижимости, и сократит сроки и расходы, связанные с постановкой объектов на кадастровый учет и регистрацией прав.</w:t>
      </w:r>
    </w:p>
    <w:p w:rsidR="00211BF7" w:rsidRDefault="00211BF7" w:rsidP="00211BF7">
      <w:pPr>
        <w:pStyle w:val="ConsPlusNormal"/>
        <w:jc w:val="right"/>
        <w:rPr>
          <w:rFonts w:ascii="Segoe UI" w:hAnsi="Segoe UI" w:cs="Segoe UI"/>
          <w:b/>
          <w:i/>
          <w:sz w:val="24"/>
          <w:szCs w:val="24"/>
        </w:rPr>
      </w:pPr>
    </w:p>
    <w:p w:rsidR="00211BF7" w:rsidRDefault="00211BF7" w:rsidP="00211BF7">
      <w:pPr>
        <w:pStyle w:val="ConsPlusNormal"/>
        <w:jc w:val="right"/>
        <w:rPr>
          <w:rFonts w:ascii="Segoe UI" w:hAnsi="Segoe UI" w:cs="Segoe UI"/>
          <w:b/>
          <w:i/>
          <w:sz w:val="24"/>
          <w:szCs w:val="24"/>
        </w:rPr>
      </w:pPr>
    </w:p>
    <w:p w:rsidR="00211BF7" w:rsidRDefault="00211BF7" w:rsidP="00211BF7">
      <w:pPr>
        <w:pStyle w:val="ConsPlusNormal"/>
        <w:jc w:val="right"/>
        <w:rPr>
          <w:rFonts w:ascii="Segoe UI" w:hAnsi="Segoe UI" w:cs="Segoe UI"/>
          <w:b/>
          <w:i/>
          <w:sz w:val="24"/>
          <w:szCs w:val="24"/>
        </w:rPr>
      </w:pPr>
    </w:p>
    <w:p w:rsidR="00211BF7" w:rsidRDefault="00211BF7" w:rsidP="00211BF7">
      <w:pPr>
        <w:pStyle w:val="ConsPlusNormal"/>
        <w:jc w:val="right"/>
        <w:rPr>
          <w:rFonts w:ascii="Segoe UI" w:hAnsi="Segoe UI" w:cs="Segoe UI"/>
          <w:b/>
          <w:i/>
          <w:sz w:val="24"/>
          <w:szCs w:val="24"/>
        </w:rPr>
      </w:pPr>
      <w:r w:rsidRPr="00D6046E">
        <w:rPr>
          <w:rFonts w:ascii="Segoe UI" w:hAnsi="Segoe UI" w:cs="Segoe UI"/>
          <w:b/>
          <w:i/>
          <w:sz w:val="24"/>
          <w:szCs w:val="24"/>
        </w:rPr>
        <w:t xml:space="preserve">Материал подготовлен Управлением Росреестра </w:t>
      </w:r>
    </w:p>
    <w:p w:rsidR="00211BF7" w:rsidRPr="00400C35" w:rsidRDefault="00211BF7" w:rsidP="00211BF7">
      <w:pPr>
        <w:pStyle w:val="ConsPlusNormal"/>
        <w:jc w:val="right"/>
        <w:rPr>
          <w:rFonts w:ascii="Segoe UI" w:hAnsi="Segoe UI" w:cs="Segoe UI"/>
          <w:b/>
          <w:i/>
          <w:sz w:val="24"/>
          <w:szCs w:val="24"/>
        </w:rPr>
      </w:pPr>
      <w:r w:rsidRPr="00D6046E">
        <w:rPr>
          <w:rFonts w:ascii="Segoe UI" w:hAnsi="Segoe UI" w:cs="Segoe UI"/>
          <w:b/>
          <w:i/>
          <w:sz w:val="24"/>
          <w:szCs w:val="24"/>
        </w:rPr>
        <w:t>по Новосибирской области</w:t>
      </w:r>
    </w:p>
    <w:p w:rsidR="00211BF7" w:rsidRPr="00C521B3" w:rsidRDefault="00292E6D" w:rsidP="00211BF7">
      <w:pPr>
        <w:suppressAutoHyphens/>
        <w:autoSpaceDE w:val="0"/>
        <w:autoSpaceDN w:val="0"/>
        <w:adjustRightInd w:val="0"/>
        <w:jc w:val="both"/>
        <w:rPr>
          <w:rFonts w:ascii="Segoe UI" w:hAnsi="Segoe UI" w:cs="Segoe UI"/>
          <w:b/>
          <w:bCs/>
          <w:i/>
          <w:iCs/>
          <w:color w:val="0070C0"/>
        </w:rPr>
      </w:pPr>
      <w:r>
        <w:rPr>
          <w:rFonts w:ascii="Segoe UI" w:hAnsi="Segoe UI" w:cs="Segoe UI"/>
          <w:noProof/>
          <w:color w:val="000000"/>
        </w:rPr>
        <w:lastRenderedPageBreak/>
        <w:pict>
          <v:shape id="_x0000_s1029" type="#_x0000_t32" style="position:absolute;left:0;text-align:left;margin-left:-3.3pt;margin-top:7.1pt;width:490.5pt;height:0;z-index:251663360" o:connectortype="straight" strokecolor="#0070c0"/>
        </w:pict>
      </w:r>
    </w:p>
    <w:p w:rsidR="00211BF7" w:rsidRDefault="00211BF7" w:rsidP="00211BF7">
      <w:pPr>
        <w:jc w:val="both"/>
        <w:rPr>
          <w:rFonts w:ascii="Segoe UI" w:hAnsi="Segoe UI" w:cs="Segoe UI"/>
          <w:sz w:val="18"/>
        </w:rPr>
      </w:pPr>
    </w:p>
    <w:p w:rsidR="00211BF7" w:rsidRPr="00400C35" w:rsidRDefault="00211BF7" w:rsidP="00211BF7">
      <w:pPr>
        <w:jc w:val="both"/>
        <w:rPr>
          <w:color w:val="0000FF"/>
          <w:u w:val="single"/>
        </w:rPr>
      </w:pPr>
      <w:r w:rsidRPr="00B45238">
        <w:rPr>
          <w:rFonts w:ascii="Segoe UI" w:hAnsi="Segoe UI" w:cs="Segoe UI"/>
          <w:sz w:val="18"/>
        </w:rPr>
        <w:t>Мы в </w:t>
      </w:r>
      <w:hyperlink r:id="rId54" w:history="1">
        <w:r>
          <w:rPr>
            <w:rStyle w:val="af1"/>
            <w:rFonts w:ascii="Segoe UI" w:hAnsi="Segoe UI" w:cs="Segoe UI"/>
            <w:sz w:val="18"/>
          </w:rPr>
          <w:t>ВК</w:t>
        </w:r>
        <w:r w:rsidRPr="008D5380">
          <w:rPr>
            <w:rStyle w:val="af1"/>
            <w:rFonts w:ascii="Segoe UI" w:hAnsi="Segoe UI" w:cs="Segoe UI"/>
            <w:sz w:val="18"/>
          </w:rPr>
          <w:t>онтакте</w:t>
        </w:r>
      </w:hyperlink>
      <w:r w:rsidRPr="00053153">
        <w:rPr>
          <w:rFonts w:ascii="Segoe UI" w:hAnsi="Segoe UI" w:cs="Segoe UI"/>
          <w:sz w:val="18"/>
        </w:rPr>
        <w:t xml:space="preserve">, </w:t>
      </w:r>
      <w:hyperlink r:id="rId55" w:history="1">
        <w:r w:rsidRPr="00556DA2">
          <w:rPr>
            <w:rStyle w:val="af1"/>
            <w:rFonts w:ascii="Segoe UI" w:hAnsi="Segoe UI" w:cs="Segoe UI"/>
            <w:sz w:val="18"/>
            <w:lang w:val="en-US"/>
          </w:rPr>
          <w:t>Instagram</w:t>
        </w:r>
      </w:hyperlink>
    </w:p>
    <w:p w:rsidR="00211BF7" w:rsidRPr="002041FE" w:rsidRDefault="00211BF7" w:rsidP="00211BF7">
      <w:pPr>
        <w:pStyle w:val="ab"/>
        <w:spacing w:before="0" w:beforeAutospacing="0" w:after="0" w:afterAutospacing="0"/>
        <w:jc w:val="center"/>
        <w:rPr>
          <w:b/>
          <w:bCs/>
          <w:sz w:val="32"/>
          <w:szCs w:val="32"/>
        </w:rPr>
      </w:pPr>
      <w:r w:rsidRPr="002041FE">
        <w:rPr>
          <w:b/>
          <w:bCs/>
          <w:sz w:val="32"/>
          <w:szCs w:val="32"/>
        </w:rPr>
        <w:t>Ответственность за неиспользуемый земельный участок</w:t>
      </w:r>
    </w:p>
    <w:p w:rsidR="00211BF7" w:rsidRDefault="00211BF7" w:rsidP="00211BF7">
      <w:pPr>
        <w:pStyle w:val="ab"/>
        <w:spacing w:before="0" w:beforeAutospacing="0" w:after="0" w:afterAutospacing="0"/>
        <w:jc w:val="center"/>
        <w:rPr>
          <w:b/>
          <w:bCs/>
          <w:sz w:val="28"/>
          <w:szCs w:val="28"/>
        </w:rPr>
      </w:pPr>
    </w:p>
    <w:p w:rsidR="00211BF7" w:rsidRPr="00A857F7" w:rsidRDefault="00211BF7" w:rsidP="00211BF7">
      <w:pPr>
        <w:pStyle w:val="ab"/>
        <w:spacing w:before="0" w:beforeAutospacing="0" w:after="0" w:afterAutospacing="0"/>
        <w:jc w:val="center"/>
        <w:rPr>
          <w:b/>
          <w:bCs/>
          <w:sz w:val="28"/>
          <w:szCs w:val="28"/>
        </w:rPr>
      </w:pPr>
    </w:p>
    <w:p w:rsidR="00211BF7" w:rsidRDefault="00211BF7" w:rsidP="00211BF7">
      <w:pPr>
        <w:pStyle w:val="ab"/>
        <w:spacing w:before="0" w:beforeAutospacing="0" w:after="0" w:afterAutospacing="0"/>
        <w:ind w:firstLine="720"/>
        <w:jc w:val="both"/>
        <w:rPr>
          <w:sz w:val="28"/>
          <w:szCs w:val="28"/>
        </w:rPr>
      </w:pPr>
      <w:r>
        <w:rPr>
          <w:sz w:val="28"/>
          <w:szCs w:val="28"/>
        </w:rPr>
        <w:t>П</w:t>
      </w:r>
      <w:r w:rsidRPr="00690E5A">
        <w:rPr>
          <w:sz w:val="28"/>
          <w:szCs w:val="28"/>
        </w:rPr>
        <w:t>ричиной возникновения пожаров часто являются неиспользуемые земли, зарастающие сорной растительностью</w:t>
      </w:r>
      <w:r>
        <w:rPr>
          <w:sz w:val="28"/>
          <w:szCs w:val="28"/>
        </w:rPr>
        <w:t xml:space="preserve"> и</w:t>
      </w:r>
      <w:r w:rsidRPr="00690E5A">
        <w:rPr>
          <w:sz w:val="28"/>
          <w:szCs w:val="28"/>
        </w:rPr>
        <w:t xml:space="preserve"> представляю</w:t>
      </w:r>
      <w:r>
        <w:rPr>
          <w:sz w:val="28"/>
          <w:szCs w:val="28"/>
        </w:rPr>
        <w:t>щие</w:t>
      </w:r>
      <w:r w:rsidRPr="00690E5A">
        <w:rPr>
          <w:sz w:val="28"/>
          <w:szCs w:val="28"/>
        </w:rPr>
        <w:t xml:space="preserve"> собой сухостой, котор</w:t>
      </w:r>
      <w:r>
        <w:rPr>
          <w:sz w:val="28"/>
          <w:szCs w:val="28"/>
        </w:rPr>
        <w:t>ый</w:t>
      </w:r>
      <w:r w:rsidRPr="00690E5A">
        <w:rPr>
          <w:sz w:val="28"/>
          <w:szCs w:val="28"/>
        </w:rPr>
        <w:t xml:space="preserve"> легко </w:t>
      </w:r>
      <w:r>
        <w:rPr>
          <w:sz w:val="28"/>
          <w:szCs w:val="28"/>
        </w:rPr>
        <w:t>воспламе</w:t>
      </w:r>
      <w:r w:rsidRPr="00690E5A">
        <w:rPr>
          <w:sz w:val="28"/>
          <w:szCs w:val="28"/>
        </w:rPr>
        <w:t>няется</w:t>
      </w:r>
      <w:r>
        <w:rPr>
          <w:sz w:val="28"/>
          <w:szCs w:val="28"/>
        </w:rPr>
        <w:t>.</w:t>
      </w:r>
      <w:r w:rsidRPr="00690E5A">
        <w:rPr>
          <w:sz w:val="28"/>
          <w:szCs w:val="28"/>
        </w:rPr>
        <w:t xml:space="preserve"> Возгорание сорной растительности  чаще всего является следствием не должного их использования.</w:t>
      </w:r>
    </w:p>
    <w:p w:rsidR="00211BF7" w:rsidRDefault="00211BF7" w:rsidP="00211BF7">
      <w:pPr>
        <w:pStyle w:val="ab"/>
        <w:spacing w:before="0" w:beforeAutospacing="0" w:after="0" w:afterAutospacing="0"/>
        <w:ind w:firstLine="720"/>
        <w:jc w:val="both"/>
        <w:rPr>
          <w:sz w:val="28"/>
          <w:szCs w:val="28"/>
        </w:rPr>
      </w:pPr>
      <w:r w:rsidRPr="00931F64">
        <w:rPr>
          <w:sz w:val="28"/>
          <w:szCs w:val="28"/>
        </w:rPr>
        <w:t xml:space="preserve">Только </w:t>
      </w:r>
      <w:r w:rsidRPr="00F52A22">
        <w:rPr>
          <w:sz w:val="28"/>
          <w:szCs w:val="28"/>
        </w:rPr>
        <w:t xml:space="preserve">за </w:t>
      </w:r>
      <w:r>
        <w:rPr>
          <w:sz w:val="28"/>
          <w:szCs w:val="28"/>
        </w:rPr>
        <w:t xml:space="preserve">9 месяцев </w:t>
      </w:r>
      <w:r w:rsidRPr="00F52A22">
        <w:rPr>
          <w:sz w:val="28"/>
          <w:szCs w:val="28"/>
        </w:rPr>
        <w:t>текущего</w:t>
      </w:r>
      <w:r w:rsidRPr="00931F64">
        <w:rPr>
          <w:sz w:val="28"/>
          <w:szCs w:val="28"/>
        </w:rPr>
        <w:t xml:space="preserve"> год</w:t>
      </w:r>
      <w:r w:rsidRPr="00F52A22">
        <w:rPr>
          <w:sz w:val="28"/>
          <w:szCs w:val="28"/>
        </w:rPr>
        <w:t>а</w:t>
      </w:r>
      <w:r w:rsidRPr="00931F64">
        <w:rPr>
          <w:sz w:val="28"/>
          <w:szCs w:val="28"/>
        </w:rPr>
        <w:t xml:space="preserve"> при проведении </w:t>
      </w:r>
      <w:r>
        <w:rPr>
          <w:sz w:val="28"/>
          <w:szCs w:val="28"/>
        </w:rPr>
        <w:t xml:space="preserve">проверок соблюдения земельного законодательства </w:t>
      </w:r>
      <w:r w:rsidRPr="00F52A22">
        <w:rPr>
          <w:sz w:val="28"/>
          <w:szCs w:val="28"/>
        </w:rPr>
        <w:t>было выявлено 1</w:t>
      </w:r>
      <w:r>
        <w:rPr>
          <w:sz w:val="28"/>
          <w:szCs w:val="28"/>
        </w:rPr>
        <w:t>4</w:t>
      </w:r>
      <w:r w:rsidRPr="00F52A22">
        <w:rPr>
          <w:sz w:val="28"/>
          <w:szCs w:val="28"/>
        </w:rPr>
        <w:t xml:space="preserve"> случаев неиспользования земельных участков, которые не используются и зарастают сорной растительностью.</w:t>
      </w:r>
    </w:p>
    <w:p w:rsidR="00211BF7" w:rsidRDefault="00211BF7" w:rsidP="00211BF7">
      <w:pPr>
        <w:pStyle w:val="ab"/>
        <w:spacing w:before="0" w:beforeAutospacing="0" w:after="0" w:afterAutospacing="0"/>
        <w:ind w:firstLine="720"/>
        <w:jc w:val="both"/>
        <w:rPr>
          <w:sz w:val="28"/>
          <w:szCs w:val="28"/>
        </w:rPr>
      </w:pPr>
      <w:r>
        <w:rPr>
          <w:sz w:val="28"/>
          <w:szCs w:val="28"/>
        </w:rPr>
        <w:t xml:space="preserve">Инспекторы </w:t>
      </w:r>
      <w:r w:rsidRPr="00690E5A">
        <w:rPr>
          <w:sz w:val="28"/>
          <w:szCs w:val="28"/>
        </w:rPr>
        <w:t>предупреждают, что собственники, землепользователи и арендаторы земельных участков несут ответственность за использование и охрану земель, а также обязаны соблюдать требования экологических, санитарно-гигиенических, противопожарных и иных правил и нормативов</w:t>
      </w:r>
      <w:r>
        <w:rPr>
          <w:sz w:val="28"/>
          <w:szCs w:val="28"/>
        </w:rPr>
        <w:t>, так с</w:t>
      </w:r>
      <w:r w:rsidRPr="00690E5A">
        <w:rPr>
          <w:sz w:val="28"/>
          <w:szCs w:val="28"/>
        </w:rPr>
        <w:t>огласно ст. 42 Земельного кодекса Российской Федерации собственники земельных участков, землепользователи, землевладельцы и арендаторы земель</w:t>
      </w:r>
      <w:r>
        <w:rPr>
          <w:sz w:val="28"/>
          <w:szCs w:val="28"/>
        </w:rPr>
        <w:t xml:space="preserve">ных участков обязаны проводить </w:t>
      </w:r>
      <w:r w:rsidRPr="00690E5A">
        <w:rPr>
          <w:sz w:val="28"/>
          <w:szCs w:val="28"/>
        </w:rPr>
        <w:t>исп</w:t>
      </w:r>
      <w:r>
        <w:rPr>
          <w:sz w:val="28"/>
          <w:szCs w:val="28"/>
        </w:rPr>
        <w:t xml:space="preserve">ользовать земельные участки в </w:t>
      </w:r>
      <w:r w:rsidRPr="00690E5A">
        <w:rPr>
          <w:sz w:val="28"/>
          <w:szCs w:val="28"/>
        </w:rPr>
        <w:t>соответствии с их целевым назначением способами, которые не должны наносить вред окружающей среде, в том числе земле как природному объекту. В случае несоблюдения данного требования предусмотрена административная ответственность по ч. 3 ст. 8.8 КоАП РФ с наложением штрафн</w:t>
      </w:r>
      <w:r>
        <w:rPr>
          <w:sz w:val="28"/>
          <w:szCs w:val="28"/>
        </w:rPr>
        <w:t xml:space="preserve">ых санкций на граждан не менее </w:t>
      </w:r>
      <w:r w:rsidRPr="00690E5A">
        <w:rPr>
          <w:sz w:val="28"/>
          <w:szCs w:val="28"/>
        </w:rPr>
        <w:t>20 тыс. рублей, на должностных лиц не менее 50 тыс. рублей, на юридических лиц не менее 400 тыс. рублей.</w:t>
      </w:r>
    </w:p>
    <w:p w:rsidR="00211BF7" w:rsidRDefault="00211BF7" w:rsidP="00211BF7">
      <w:pPr>
        <w:tabs>
          <w:tab w:val="left" w:pos="709"/>
        </w:tabs>
        <w:spacing w:after="0" w:line="240" w:lineRule="auto"/>
        <w:jc w:val="both"/>
        <w:rPr>
          <w:rFonts w:ascii="Times New Roman" w:eastAsia="Times New Roman" w:hAnsi="Times New Roman"/>
          <w:sz w:val="28"/>
          <w:szCs w:val="28"/>
        </w:rPr>
      </w:pPr>
    </w:p>
    <w:p w:rsidR="00211BF7" w:rsidRDefault="00211BF7" w:rsidP="00211BF7">
      <w:pPr>
        <w:tabs>
          <w:tab w:val="left" w:pos="709"/>
        </w:tabs>
        <w:spacing w:after="0" w:line="240" w:lineRule="auto"/>
        <w:ind w:left="4248"/>
        <w:jc w:val="right"/>
        <w:rPr>
          <w:rFonts w:ascii="Times New Roman" w:hAnsi="Times New Roman" w:cs="Times New Roman"/>
          <w:sz w:val="28"/>
          <w:szCs w:val="28"/>
        </w:rPr>
      </w:pPr>
      <w:r w:rsidRPr="008F5D91">
        <w:rPr>
          <w:rFonts w:ascii="Times New Roman" w:hAnsi="Times New Roman" w:cs="Times New Roman"/>
          <w:sz w:val="28"/>
          <w:szCs w:val="28"/>
        </w:rPr>
        <w:t xml:space="preserve">Информацию подготовил </w:t>
      </w:r>
    </w:p>
    <w:p w:rsidR="00211BF7" w:rsidRDefault="00211BF7" w:rsidP="00211BF7">
      <w:pPr>
        <w:tabs>
          <w:tab w:val="left" w:pos="709"/>
        </w:tabs>
        <w:spacing w:after="0" w:line="240" w:lineRule="auto"/>
        <w:ind w:left="4248"/>
        <w:jc w:val="right"/>
        <w:rPr>
          <w:rFonts w:ascii="Times New Roman" w:hAnsi="Times New Roman" w:cs="Times New Roman"/>
          <w:sz w:val="28"/>
          <w:szCs w:val="28"/>
        </w:rPr>
      </w:pPr>
      <w:r w:rsidRPr="008F5D91">
        <w:rPr>
          <w:rFonts w:ascii="Times New Roman" w:hAnsi="Times New Roman" w:cs="Times New Roman"/>
          <w:sz w:val="28"/>
          <w:szCs w:val="28"/>
        </w:rPr>
        <w:t>главный специалист</w:t>
      </w:r>
      <w:r>
        <w:rPr>
          <w:rFonts w:ascii="Times New Roman" w:hAnsi="Times New Roman" w:cs="Times New Roman"/>
          <w:sz w:val="28"/>
          <w:szCs w:val="28"/>
        </w:rPr>
        <w:t>-</w:t>
      </w:r>
      <w:r w:rsidRPr="008F5D91">
        <w:rPr>
          <w:rFonts w:ascii="Times New Roman" w:hAnsi="Times New Roman" w:cs="Times New Roman"/>
          <w:sz w:val="28"/>
          <w:szCs w:val="28"/>
        </w:rPr>
        <w:t>эксперт</w:t>
      </w:r>
      <w:r>
        <w:rPr>
          <w:rFonts w:ascii="Times New Roman" w:hAnsi="Times New Roman" w:cs="Times New Roman"/>
          <w:sz w:val="28"/>
          <w:szCs w:val="28"/>
        </w:rPr>
        <w:t xml:space="preserve"> </w:t>
      </w:r>
    </w:p>
    <w:p w:rsidR="00211BF7" w:rsidRDefault="00211BF7" w:rsidP="00211BF7">
      <w:pPr>
        <w:tabs>
          <w:tab w:val="left" w:pos="709"/>
        </w:tabs>
        <w:spacing w:after="0" w:line="240" w:lineRule="auto"/>
        <w:ind w:left="4248"/>
        <w:jc w:val="right"/>
        <w:rPr>
          <w:rFonts w:ascii="Times New Roman" w:hAnsi="Times New Roman" w:cs="Times New Roman"/>
          <w:sz w:val="28"/>
          <w:szCs w:val="28"/>
        </w:rPr>
      </w:pPr>
      <w:r w:rsidRPr="008F5D91">
        <w:rPr>
          <w:rFonts w:ascii="Times New Roman" w:hAnsi="Times New Roman" w:cs="Times New Roman"/>
          <w:sz w:val="28"/>
          <w:szCs w:val="28"/>
        </w:rPr>
        <w:t xml:space="preserve">межмуниципального </w:t>
      </w:r>
      <w:r>
        <w:rPr>
          <w:rFonts w:ascii="Times New Roman" w:hAnsi="Times New Roman" w:cs="Times New Roman"/>
          <w:sz w:val="28"/>
          <w:szCs w:val="28"/>
        </w:rPr>
        <w:t>Карасукского отдела</w:t>
      </w:r>
    </w:p>
    <w:p w:rsidR="00211BF7" w:rsidRDefault="00211BF7" w:rsidP="00211BF7">
      <w:pPr>
        <w:tabs>
          <w:tab w:val="left" w:pos="709"/>
        </w:tabs>
        <w:spacing w:after="0" w:line="240" w:lineRule="auto"/>
        <w:ind w:left="2832"/>
        <w:rPr>
          <w:rFonts w:ascii="Times New Roman" w:hAnsi="Times New Roman" w:cs="Times New Roman"/>
          <w:sz w:val="28"/>
          <w:szCs w:val="28"/>
        </w:rPr>
      </w:pPr>
      <w:r>
        <w:rPr>
          <w:rFonts w:ascii="Times New Roman" w:hAnsi="Times New Roman" w:cs="Times New Roman"/>
          <w:sz w:val="28"/>
          <w:szCs w:val="28"/>
        </w:rPr>
        <w:t xml:space="preserve">     </w:t>
      </w:r>
      <w:r w:rsidRPr="008F5D91">
        <w:rPr>
          <w:rFonts w:ascii="Times New Roman" w:hAnsi="Times New Roman" w:cs="Times New Roman"/>
          <w:sz w:val="28"/>
          <w:szCs w:val="28"/>
        </w:rPr>
        <w:t>Управления Росреестра по Новосибирской области</w:t>
      </w:r>
    </w:p>
    <w:p w:rsidR="00211BF7" w:rsidRPr="008F5D91" w:rsidRDefault="00211BF7" w:rsidP="00211BF7">
      <w:p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8F5D91">
        <w:rPr>
          <w:rFonts w:ascii="Times New Roman" w:hAnsi="Times New Roman" w:cs="Times New Roman"/>
          <w:sz w:val="28"/>
          <w:szCs w:val="28"/>
        </w:rPr>
        <w:t>Карпенко В.И.</w:t>
      </w:r>
    </w:p>
    <w:p w:rsidR="00211BF7" w:rsidRDefault="00211BF7" w:rsidP="00211BF7">
      <w:pPr>
        <w:spacing w:after="0"/>
      </w:pPr>
    </w:p>
    <w:p w:rsidR="00F1225D" w:rsidRPr="00F1225D" w:rsidRDefault="00F1225D" w:rsidP="00F1225D">
      <w:pPr>
        <w:spacing w:after="0" w:line="240" w:lineRule="auto"/>
        <w:ind w:firstLine="709"/>
        <w:jc w:val="center"/>
        <w:rPr>
          <w:rFonts w:ascii="Times New Roman" w:eastAsiaTheme="minorHAnsi" w:hAnsi="Times New Roman" w:cs="Times New Roman"/>
          <w:b/>
          <w:sz w:val="28"/>
          <w:szCs w:val="28"/>
          <w:lang w:eastAsia="en-US"/>
        </w:rPr>
      </w:pPr>
      <w:r w:rsidRPr="00F1225D">
        <w:rPr>
          <w:rFonts w:ascii="Times New Roman" w:eastAsiaTheme="minorHAnsi" w:hAnsi="Times New Roman" w:cs="Times New Roman"/>
          <w:b/>
          <w:sz w:val="28"/>
          <w:szCs w:val="28"/>
          <w:lang w:eastAsia="en-US"/>
        </w:rPr>
        <w:t>Региональная Кадастровая палата подвела итоги лекции</w:t>
      </w:r>
    </w:p>
    <w:p w:rsidR="00F1225D" w:rsidRPr="00F1225D" w:rsidRDefault="00F1225D" w:rsidP="00F1225D">
      <w:pPr>
        <w:spacing w:after="0" w:line="240" w:lineRule="auto"/>
        <w:ind w:firstLine="709"/>
        <w:rPr>
          <w:rFonts w:ascii="Times New Roman" w:eastAsiaTheme="minorHAnsi" w:hAnsi="Times New Roman" w:cs="Times New Roman"/>
          <w:sz w:val="28"/>
          <w:szCs w:val="28"/>
          <w:lang w:eastAsia="en-US"/>
        </w:rPr>
      </w:pPr>
    </w:p>
    <w:p w:rsidR="00F1225D" w:rsidRPr="00F1225D" w:rsidRDefault="00F1225D" w:rsidP="00F1225D">
      <w:pPr>
        <w:spacing w:after="0" w:line="360" w:lineRule="auto"/>
        <w:ind w:firstLine="709"/>
        <w:jc w:val="both"/>
        <w:rPr>
          <w:rFonts w:ascii="Times New Roman" w:eastAsiaTheme="minorHAnsi" w:hAnsi="Times New Roman" w:cs="Times New Roman"/>
          <w:sz w:val="28"/>
          <w:szCs w:val="28"/>
          <w:lang w:eastAsia="en-US"/>
        </w:rPr>
      </w:pPr>
      <w:r w:rsidRPr="00F1225D">
        <w:rPr>
          <w:rFonts w:ascii="Times New Roman" w:eastAsiaTheme="minorHAnsi" w:hAnsi="Times New Roman" w:cs="Times New Roman"/>
          <w:sz w:val="28"/>
          <w:szCs w:val="28"/>
          <w:lang w:eastAsia="en-US"/>
        </w:rPr>
        <w:t xml:space="preserve">25 сентября в </w:t>
      </w:r>
      <w:hyperlink r:id="rId56" w:history="1">
        <w:r w:rsidRPr="00F1225D">
          <w:rPr>
            <w:rFonts w:ascii="Times New Roman" w:eastAsiaTheme="minorHAnsi" w:hAnsi="Times New Roman" w:cs="Times New Roman"/>
            <w:color w:val="0000FF" w:themeColor="hyperlink"/>
            <w:sz w:val="28"/>
            <w:szCs w:val="28"/>
            <w:u w:val="single"/>
            <w:lang w:eastAsia="en-US"/>
          </w:rPr>
          <w:t>Кадастровой палате по Новосибирской области</w:t>
        </w:r>
      </w:hyperlink>
      <w:r w:rsidRPr="00F1225D">
        <w:rPr>
          <w:rFonts w:ascii="Times New Roman" w:eastAsiaTheme="minorHAnsi" w:hAnsi="Times New Roman" w:cs="Times New Roman"/>
          <w:sz w:val="28"/>
          <w:szCs w:val="28"/>
          <w:lang w:eastAsia="en-US"/>
        </w:rPr>
        <w:t xml:space="preserve"> состоялась расширенная лекция для профессиональных участников рынка недвижимости.  </w:t>
      </w:r>
    </w:p>
    <w:p w:rsidR="00F1225D" w:rsidRPr="00F1225D" w:rsidRDefault="00F1225D" w:rsidP="00F1225D">
      <w:pPr>
        <w:spacing w:after="0" w:line="360" w:lineRule="auto"/>
        <w:ind w:firstLine="709"/>
        <w:jc w:val="both"/>
        <w:rPr>
          <w:rFonts w:ascii="Times New Roman" w:eastAsiaTheme="minorHAnsi" w:hAnsi="Times New Roman" w:cs="Times New Roman"/>
          <w:sz w:val="28"/>
          <w:szCs w:val="28"/>
          <w:lang w:eastAsia="en-US"/>
        </w:rPr>
      </w:pPr>
      <w:r w:rsidRPr="00F1225D">
        <w:rPr>
          <w:rFonts w:ascii="Times New Roman" w:eastAsiaTheme="minorHAnsi" w:hAnsi="Times New Roman" w:cs="Times New Roman"/>
          <w:sz w:val="28"/>
          <w:szCs w:val="28"/>
          <w:lang w:eastAsia="en-US"/>
        </w:rPr>
        <w:t>В рамках лекции эксперты Кадастровой палаты рассмотрели случаи из судебной практики, вопросы кадастрового учета земельных участков и объектов капитального строительства, внесения в Единый государственный реестр недвижимости (ЕГРН) сведений об охранных зонах.</w:t>
      </w:r>
    </w:p>
    <w:p w:rsidR="00F1225D" w:rsidRPr="00F1225D" w:rsidRDefault="00F1225D" w:rsidP="00F1225D">
      <w:pPr>
        <w:spacing w:after="0" w:line="360" w:lineRule="auto"/>
        <w:ind w:firstLine="709"/>
        <w:jc w:val="both"/>
        <w:rPr>
          <w:rFonts w:ascii="Times New Roman" w:eastAsiaTheme="minorHAnsi" w:hAnsi="Times New Roman" w:cs="Times New Roman"/>
          <w:sz w:val="28"/>
          <w:szCs w:val="28"/>
          <w:lang w:eastAsia="en-US"/>
        </w:rPr>
      </w:pPr>
      <w:r w:rsidRPr="00F1225D">
        <w:rPr>
          <w:rFonts w:ascii="Times New Roman" w:eastAsiaTheme="minorHAnsi" w:hAnsi="Times New Roman" w:cs="Times New Roman"/>
          <w:sz w:val="28"/>
          <w:szCs w:val="28"/>
          <w:lang w:eastAsia="en-US"/>
        </w:rPr>
        <w:t xml:space="preserve">Лекция началась с приветственного слова начальника юридического отдела Татьяны Мороз. В своем выступлении Татьяна Викторовна поделилась примерами судебной практики по земельным спорам. Довольно часто в суде рассматриваются случаи, связанные с оспариванием результатов кадастровых работ и установлением границ земельных участков. </w:t>
      </w:r>
    </w:p>
    <w:p w:rsidR="00F1225D" w:rsidRPr="00F1225D" w:rsidRDefault="00F1225D" w:rsidP="00F1225D">
      <w:pPr>
        <w:spacing w:after="0" w:line="360" w:lineRule="auto"/>
        <w:ind w:firstLine="709"/>
        <w:jc w:val="both"/>
        <w:rPr>
          <w:rFonts w:ascii="Times New Roman" w:eastAsiaTheme="minorHAnsi" w:hAnsi="Times New Roman" w:cs="Times New Roman"/>
          <w:sz w:val="28"/>
          <w:szCs w:val="28"/>
          <w:lang w:eastAsia="en-US"/>
        </w:rPr>
      </w:pPr>
      <w:r w:rsidRPr="00F1225D">
        <w:rPr>
          <w:rFonts w:ascii="Times New Roman" w:eastAsiaTheme="minorHAnsi" w:hAnsi="Times New Roman" w:cs="Times New Roman"/>
          <w:sz w:val="28"/>
          <w:szCs w:val="28"/>
          <w:lang w:eastAsia="en-US"/>
        </w:rPr>
        <w:t>Начальник отдела по земельным участкам Оксана Макаренко проанализировала причины приостановлений и отказов при кадастровом учете и рассказала о типовых ошибках, допускаемых кадастровыми инженерами при оформлении  межевых планов. Оксана Юрьевна также пояснила, какие проблемы возникают при согласовании границ земельных участков и какие особенности существуют в процедуре отнесения земельного участка к определенной категории земель.</w:t>
      </w:r>
    </w:p>
    <w:p w:rsidR="00F1225D" w:rsidRPr="00F1225D" w:rsidRDefault="00F1225D" w:rsidP="00F1225D">
      <w:pPr>
        <w:spacing w:after="0" w:line="360" w:lineRule="auto"/>
        <w:ind w:firstLine="709"/>
        <w:jc w:val="both"/>
        <w:rPr>
          <w:rFonts w:ascii="Times New Roman" w:eastAsiaTheme="minorHAnsi" w:hAnsi="Times New Roman" w:cs="Times New Roman"/>
          <w:sz w:val="28"/>
          <w:szCs w:val="28"/>
          <w:lang w:eastAsia="en-US"/>
        </w:rPr>
      </w:pPr>
      <w:r w:rsidRPr="00F1225D">
        <w:rPr>
          <w:rFonts w:ascii="Times New Roman" w:eastAsiaTheme="minorHAnsi" w:hAnsi="Times New Roman" w:cs="Times New Roman"/>
          <w:sz w:val="28"/>
          <w:szCs w:val="28"/>
          <w:lang w:eastAsia="en-US"/>
        </w:rPr>
        <w:t>Экспертом в вопросе кадастрового учета зданий и сооружений выступила заместитель начальника отдела по объектам капитального строительства Ульяна Рыбина. Специалист рассказала о порядке оформления объектов капитального строительства в рамках «дачной амнистии». Ульяна Игоревна обозначила состав пакета документов, необходимых для осуществления кадастрового учета и регистрации прав на садовые и жилые дома в упрощенном порядке. Эксперт также отметила важные моменты, которые нужно учитывать при подготовке технических планов.</w:t>
      </w:r>
    </w:p>
    <w:p w:rsidR="00F1225D" w:rsidRPr="00F1225D" w:rsidRDefault="00F1225D" w:rsidP="00F1225D">
      <w:pPr>
        <w:spacing w:after="0" w:line="360" w:lineRule="auto"/>
        <w:ind w:firstLine="709"/>
        <w:jc w:val="both"/>
        <w:rPr>
          <w:rFonts w:ascii="Times New Roman" w:eastAsiaTheme="minorHAnsi" w:hAnsi="Times New Roman" w:cs="Times New Roman"/>
          <w:sz w:val="28"/>
          <w:szCs w:val="28"/>
          <w:lang w:eastAsia="en-US"/>
        </w:rPr>
      </w:pPr>
      <w:r w:rsidRPr="00F1225D">
        <w:rPr>
          <w:rFonts w:ascii="Times New Roman" w:eastAsiaTheme="minorHAnsi" w:hAnsi="Times New Roman" w:cs="Times New Roman"/>
          <w:sz w:val="28"/>
          <w:szCs w:val="28"/>
          <w:lang w:eastAsia="en-US"/>
        </w:rPr>
        <w:lastRenderedPageBreak/>
        <w:t>Начальник отдела инфраструктуры пространственных данных Олеся Кучерова обратила внимание присутствующих на порядок внесения в ЕГРН сведений об охранных зонах. Олеся Леонидовна уделила особое внимание внесению в реестр сведений о санитарно-защитных зонах и пояснила изменения законодательства в данном вопросе.</w:t>
      </w:r>
    </w:p>
    <w:p w:rsidR="00F1225D" w:rsidRPr="00F1225D" w:rsidRDefault="00F1225D" w:rsidP="00F1225D">
      <w:pPr>
        <w:spacing w:after="0" w:line="360" w:lineRule="auto"/>
        <w:ind w:firstLine="709"/>
        <w:jc w:val="both"/>
        <w:rPr>
          <w:rFonts w:ascii="Times New Roman" w:eastAsiaTheme="minorHAnsi" w:hAnsi="Times New Roman" w:cs="Times New Roman"/>
          <w:sz w:val="28"/>
          <w:szCs w:val="28"/>
          <w:lang w:eastAsia="en-US"/>
        </w:rPr>
      </w:pPr>
      <w:r w:rsidRPr="00F1225D">
        <w:rPr>
          <w:rFonts w:ascii="Times New Roman" w:eastAsiaTheme="minorHAnsi" w:hAnsi="Times New Roman" w:cs="Times New Roman"/>
          <w:sz w:val="28"/>
          <w:szCs w:val="28"/>
          <w:lang w:eastAsia="en-US"/>
        </w:rPr>
        <w:t>Мероприятие прошло в формате живого диалога: эксперты обсуждали с аудиторией практические вопросы оформления межевых и технических планов, решения земельных споров в суде, внесения в ЕГРН сведений об охранных зонах. В ходе лекции эксперты ответили на все вопросы присутствующих.</w:t>
      </w:r>
    </w:p>
    <w:p w:rsidR="00F1225D" w:rsidRPr="00F1225D" w:rsidRDefault="00F1225D" w:rsidP="00F1225D">
      <w:pPr>
        <w:spacing w:after="0" w:line="360" w:lineRule="auto"/>
        <w:ind w:firstLine="709"/>
        <w:jc w:val="both"/>
        <w:rPr>
          <w:rFonts w:ascii="Times New Roman" w:eastAsiaTheme="minorHAnsi" w:hAnsi="Times New Roman" w:cs="Times New Roman"/>
          <w:sz w:val="28"/>
          <w:szCs w:val="28"/>
          <w:lang w:eastAsia="en-US"/>
        </w:rPr>
      </w:pPr>
      <w:r w:rsidRPr="00F1225D">
        <w:rPr>
          <w:rFonts w:ascii="Times New Roman" w:eastAsiaTheme="minorHAnsi" w:hAnsi="Times New Roman" w:cs="Times New Roman"/>
          <w:sz w:val="28"/>
          <w:szCs w:val="28"/>
          <w:lang w:eastAsia="en-US"/>
        </w:rPr>
        <w:t>Информацию о планируемых лекциях и других мероприятиях учреждения можно получить в официальной группе «ВКонтакте» «</w:t>
      </w:r>
      <w:hyperlink r:id="rId57" w:history="1">
        <w:r w:rsidRPr="00F1225D">
          <w:rPr>
            <w:rFonts w:ascii="Times New Roman" w:eastAsiaTheme="minorHAnsi" w:hAnsi="Times New Roman" w:cs="Times New Roman"/>
            <w:color w:val="0000FF" w:themeColor="hyperlink"/>
            <w:sz w:val="28"/>
            <w:szCs w:val="28"/>
            <w:u w:val="single"/>
            <w:lang w:eastAsia="en-US"/>
          </w:rPr>
          <w:t>Кадастровая палата по Новосибирской области</w:t>
        </w:r>
      </w:hyperlink>
      <w:r w:rsidRPr="00F1225D">
        <w:rPr>
          <w:rFonts w:ascii="Times New Roman" w:eastAsiaTheme="minorHAnsi" w:hAnsi="Times New Roman" w:cs="Times New Roman"/>
          <w:sz w:val="28"/>
          <w:szCs w:val="28"/>
          <w:lang w:eastAsia="en-US"/>
        </w:rPr>
        <w:t xml:space="preserve">» или по телефону: +7(383)349-95-69, доб. 6. </w:t>
      </w:r>
    </w:p>
    <w:p w:rsidR="00F1225D" w:rsidRPr="00F1225D" w:rsidRDefault="00F1225D" w:rsidP="00F1225D">
      <w:pPr>
        <w:spacing w:after="0" w:line="360" w:lineRule="auto"/>
        <w:ind w:firstLine="709"/>
        <w:jc w:val="both"/>
        <w:rPr>
          <w:rFonts w:ascii="Times New Roman" w:eastAsiaTheme="minorHAnsi" w:hAnsi="Times New Roman" w:cs="Times New Roman"/>
          <w:sz w:val="28"/>
          <w:szCs w:val="28"/>
          <w:lang w:eastAsia="en-US"/>
        </w:rPr>
      </w:pPr>
    </w:p>
    <w:p w:rsidR="00F1225D" w:rsidRPr="00F1225D" w:rsidRDefault="00F1225D" w:rsidP="00F1225D">
      <w:pPr>
        <w:spacing w:after="0" w:line="360" w:lineRule="auto"/>
        <w:ind w:firstLine="709"/>
        <w:jc w:val="right"/>
        <w:rPr>
          <w:rFonts w:ascii="Times New Roman" w:eastAsiaTheme="minorHAnsi" w:hAnsi="Times New Roman" w:cs="Times New Roman"/>
          <w:i/>
          <w:sz w:val="20"/>
          <w:szCs w:val="20"/>
          <w:lang w:eastAsia="en-US"/>
        </w:rPr>
      </w:pPr>
      <w:r w:rsidRPr="00F1225D">
        <w:rPr>
          <w:rFonts w:ascii="Times New Roman" w:eastAsiaTheme="minorHAnsi" w:hAnsi="Times New Roman" w:cs="Times New Roman"/>
          <w:i/>
          <w:sz w:val="20"/>
          <w:szCs w:val="20"/>
          <w:lang w:eastAsia="en-US"/>
        </w:rPr>
        <w:t>Материал предоставлен пресс-службой Кадастровой палаты по Новосибирской области.</w:t>
      </w:r>
    </w:p>
    <w:p w:rsidR="00F1225D" w:rsidRPr="00F1225D" w:rsidRDefault="00F1225D" w:rsidP="00F1225D">
      <w:pPr>
        <w:spacing w:after="0" w:line="360" w:lineRule="auto"/>
        <w:ind w:firstLine="709"/>
        <w:rPr>
          <w:rFonts w:eastAsiaTheme="minorHAnsi"/>
          <w:sz w:val="24"/>
          <w:szCs w:val="24"/>
          <w:lang w:eastAsia="en-US"/>
        </w:rPr>
      </w:pPr>
    </w:p>
    <w:p w:rsidR="00F1225D" w:rsidRPr="006A4717" w:rsidRDefault="00F1225D" w:rsidP="00F1225D">
      <w:pPr>
        <w:shd w:val="clear" w:color="auto" w:fill="FFFFFF"/>
        <w:ind w:firstLine="708"/>
        <w:jc w:val="center"/>
        <w:rPr>
          <w:rFonts w:ascii="Segoe UI" w:hAnsi="Segoe UI" w:cs="Segoe UI"/>
          <w:color w:val="000000"/>
          <w:sz w:val="32"/>
        </w:rPr>
      </w:pPr>
      <w:r w:rsidRPr="006A4717">
        <w:rPr>
          <w:rFonts w:ascii="Segoe UI" w:hAnsi="Segoe UI" w:cs="Segoe UI"/>
          <w:color w:val="000000"/>
          <w:sz w:val="32"/>
        </w:rPr>
        <w:t>Почему накладывают арест на недвижимость</w:t>
      </w:r>
    </w:p>
    <w:p w:rsidR="00F1225D" w:rsidRPr="006A4717" w:rsidRDefault="00F1225D" w:rsidP="00F1225D">
      <w:pPr>
        <w:shd w:val="clear" w:color="auto" w:fill="FFFFFF"/>
        <w:ind w:firstLine="708"/>
        <w:jc w:val="both"/>
        <w:rPr>
          <w:rFonts w:ascii="Segoe UI" w:hAnsi="Segoe UI" w:cs="Segoe UI"/>
          <w:b/>
          <w:color w:val="000000"/>
        </w:rPr>
      </w:pPr>
    </w:p>
    <w:p w:rsidR="00F1225D" w:rsidRPr="006A4717" w:rsidRDefault="00F1225D" w:rsidP="00F1225D">
      <w:pPr>
        <w:shd w:val="clear" w:color="auto" w:fill="FFFFFF"/>
        <w:ind w:firstLine="708"/>
        <w:jc w:val="both"/>
        <w:rPr>
          <w:rFonts w:ascii="Segoe UI" w:hAnsi="Segoe UI" w:cs="Segoe UI"/>
          <w:b/>
        </w:rPr>
      </w:pPr>
      <w:r w:rsidRPr="006A4717">
        <w:rPr>
          <w:rFonts w:ascii="Segoe UI" w:hAnsi="Segoe UI" w:cs="Segoe UI"/>
        </w:rPr>
        <w:t>В некоторых случаях собственники недвижимости могут быть ограничены во владении, пользовании и распоряжении недвижимым имуществом. Это происходит в связи с наложением ареста, запрета проведения регистрационных действий или запрета на отчуждение объектов недвижимости, когда имущество не может быть продано, подарено, сдано в аренду или заложено.</w:t>
      </w:r>
    </w:p>
    <w:p w:rsidR="00F1225D" w:rsidRDefault="00F1225D" w:rsidP="00F1225D">
      <w:pPr>
        <w:shd w:val="clear" w:color="auto" w:fill="FFFFFF"/>
        <w:ind w:firstLine="708"/>
        <w:jc w:val="both"/>
        <w:rPr>
          <w:rFonts w:ascii="Segoe UI" w:hAnsi="Segoe UI" w:cs="Segoe UI"/>
        </w:rPr>
      </w:pPr>
      <w:r w:rsidRPr="006A4717">
        <w:rPr>
          <w:rFonts w:ascii="Segoe UI" w:hAnsi="Segoe UI" w:cs="Segoe UI"/>
        </w:rPr>
        <w:t>Причиной наложения ареста или запрета могут быть:</w:t>
      </w:r>
    </w:p>
    <w:p w:rsidR="00F1225D" w:rsidRDefault="00F1225D" w:rsidP="00F1225D">
      <w:pPr>
        <w:shd w:val="clear" w:color="auto" w:fill="FFFFFF"/>
        <w:ind w:firstLine="708"/>
        <w:jc w:val="both"/>
        <w:rPr>
          <w:rStyle w:val="HTML1"/>
          <w:rFonts w:ascii="Segoe UI" w:eastAsiaTheme="minorEastAsia" w:hAnsi="Segoe UI" w:cs="Segoe UI"/>
          <w:sz w:val="24"/>
          <w:szCs w:val="24"/>
        </w:rPr>
      </w:pPr>
      <w:r>
        <w:rPr>
          <w:rFonts w:ascii="Segoe UI" w:hAnsi="Segoe UI" w:cs="Segoe UI"/>
        </w:rPr>
        <w:t xml:space="preserve">- </w:t>
      </w:r>
      <w:r w:rsidRPr="006A4717">
        <w:rPr>
          <w:rStyle w:val="HTML1"/>
          <w:rFonts w:ascii="Segoe UI" w:eastAsiaTheme="minorEastAsia" w:hAnsi="Segoe UI" w:cs="Segoe UI"/>
          <w:color w:val="000000"/>
          <w:sz w:val="24"/>
          <w:szCs w:val="24"/>
          <w:bdr w:val="none" w:sz="0" w:space="0" w:color="auto" w:frame="1"/>
        </w:rPr>
        <w:t>наличие задолженности по услугам ЖКХ</w:t>
      </w:r>
      <w:r>
        <w:rPr>
          <w:rStyle w:val="HTML1"/>
          <w:rFonts w:ascii="Segoe UI" w:eastAsiaTheme="minorEastAsia" w:hAnsi="Segoe UI" w:cs="Segoe UI"/>
          <w:color w:val="000000"/>
          <w:sz w:val="24"/>
          <w:szCs w:val="24"/>
          <w:bdr w:val="none" w:sz="0" w:space="0" w:color="auto" w:frame="1"/>
        </w:rPr>
        <w:t>,</w:t>
      </w:r>
    </w:p>
    <w:p w:rsidR="00F1225D" w:rsidRDefault="00F1225D" w:rsidP="00F1225D">
      <w:pPr>
        <w:shd w:val="clear" w:color="auto" w:fill="FFFFFF"/>
        <w:ind w:firstLine="708"/>
        <w:jc w:val="both"/>
        <w:rPr>
          <w:rFonts w:ascii="Segoe UI" w:hAnsi="Segoe UI" w:cs="Segoe UI"/>
        </w:rPr>
      </w:pPr>
      <w:r>
        <w:rPr>
          <w:rStyle w:val="HTML1"/>
          <w:rFonts w:ascii="Segoe UI" w:eastAsiaTheme="minorEastAsia" w:hAnsi="Segoe UI" w:cs="Segoe UI"/>
          <w:sz w:val="24"/>
          <w:szCs w:val="24"/>
        </w:rPr>
        <w:t xml:space="preserve">- </w:t>
      </w:r>
      <w:r w:rsidRPr="006A4717">
        <w:rPr>
          <w:rStyle w:val="HTML1"/>
          <w:rFonts w:ascii="Segoe UI" w:eastAsiaTheme="minorEastAsia" w:hAnsi="Segoe UI" w:cs="Segoe UI"/>
          <w:color w:val="000000"/>
          <w:sz w:val="24"/>
          <w:szCs w:val="24"/>
          <w:bdr w:val="none" w:sz="0" w:space="0" w:color="auto" w:frame="1"/>
        </w:rPr>
        <w:t>просроченные платежи по банковским кредитам</w:t>
      </w:r>
      <w:r>
        <w:rPr>
          <w:rStyle w:val="HTML1"/>
          <w:rFonts w:ascii="Segoe UI" w:eastAsiaTheme="minorEastAsia" w:hAnsi="Segoe UI" w:cs="Segoe UI"/>
          <w:color w:val="000000"/>
          <w:sz w:val="24"/>
          <w:szCs w:val="24"/>
          <w:bdr w:val="none" w:sz="0" w:space="0" w:color="auto" w:frame="1"/>
        </w:rPr>
        <w:t>,</w:t>
      </w:r>
    </w:p>
    <w:p w:rsidR="00F1225D" w:rsidRDefault="00F1225D" w:rsidP="00F1225D">
      <w:pPr>
        <w:shd w:val="clear" w:color="auto" w:fill="FFFFFF"/>
        <w:ind w:firstLine="708"/>
        <w:jc w:val="both"/>
        <w:rPr>
          <w:rFonts w:ascii="Segoe UI" w:hAnsi="Segoe UI" w:cs="Segoe UI"/>
        </w:rPr>
      </w:pPr>
      <w:r>
        <w:rPr>
          <w:rFonts w:ascii="Segoe UI" w:hAnsi="Segoe UI" w:cs="Segoe UI"/>
        </w:rPr>
        <w:lastRenderedPageBreak/>
        <w:t xml:space="preserve">- </w:t>
      </w:r>
      <w:r w:rsidRPr="006A4717">
        <w:rPr>
          <w:rStyle w:val="HTML1"/>
          <w:rFonts w:ascii="Segoe UI" w:eastAsiaTheme="minorEastAsia" w:hAnsi="Segoe UI" w:cs="Segoe UI"/>
          <w:color w:val="000000"/>
          <w:sz w:val="24"/>
          <w:szCs w:val="24"/>
          <w:bdr w:val="none" w:sz="0" w:space="0" w:color="auto" w:frame="1"/>
        </w:rPr>
        <w:t>возмещение ущерба, нанесенного собственником квартиры</w:t>
      </w:r>
      <w:r>
        <w:rPr>
          <w:rStyle w:val="HTML1"/>
          <w:rFonts w:ascii="Segoe UI" w:eastAsiaTheme="minorEastAsia" w:hAnsi="Segoe UI" w:cs="Segoe UI"/>
          <w:color w:val="000000"/>
          <w:sz w:val="24"/>
          <w:szCs w:val="24"/>
          <w:bdr w:val="none" w:sz="0" w:space="0" w:color="auto" w:frame="1"/>
        </w:rPr>
        <w:t>,</w:t>
      </w:r>
    </w:p>
    <w:p w:rsidR="00F1225D" w:rsidRPr="006A4717" w:rsidRDefault="00F1225D" w:rsidP="00F1225D">
      <w:pPr>
        <w:shd w:val="clear" w:color="auto" w:fill="FFFFFF"/>
        <w:ind w:firstLine="708"/>
        <w:jc w:val="both"/>
        <w:rPr>
          <w:rStyle w:val="HTML1"/>
          <w:rFonts w:ascii="Segoe UI" w:eastAsiaTheme="minorEastAsia" w:hAnsi="Segoe UI" w:cs="Segoe UI"/>
          <w:sz w:val="24"/>
          <w:szCs w:val="24"/>
        </w:rPr>
      </w:pPr>
      <w:r>
        <w:rPr>
          <w:rFonts w:ascii="Segoe UI" w:hAnsi="Segoe UI" w:cs="Segoe UI"/>
        </w:rPr>
        <w:t xml:space="preserve">- </w:t>
      </w:r>
      <w:r w:rsidRPr="006A4717">
        <w:rPr>
          <w:rStyle w:val="HTML1"/>
          <w:rFonts w:ascii="Segoe UI" w:eastAsiaTheme="minorEastAsia" w:hAnsi="Segoe UI" w:cs="Segoe UI"/>
          <w:color w:val="000000"/>
          <w:sz w:val="24"/>
          <w:szCs w:val="24"/>
          <w:bdr w:val="none" w:sz="0" w:space="0" w:color="auto" w:frame="1"/>
        </w:rPr>
        <w:t>раздел имущества в судебном порядке</w:t>
      </w:r>
      <w:r>
        <w:rPr>
          <w:rStyle w:val="HTML1"/>
          <w:rFonts w:ascii="Segoe UI" w:eastAsiaTheme="minorEastAsia" w:hAnsi="Segoe UI" w:cs="Segoe UI"/>
          <w:color w:val="000000"/>
          <w:sz w:val="24"/>
          <w:szCs w:val="24"/>
          <w:bdr w:val="none" w:sz="0" w:space="0" w:color="auto" w:frame="1"/>
        </w:rPr>
        <w:t>.</w:t>
      </w:r>
    </w:p>
    <w:p w:rsidR="00F1225D" w:rsidRPr="006A4717" w:rsidRDefault="00F1225D" w:rsidP="00F1225D">
      <w:pPr>
        <w:shd w:val="clear" w:color="auto" w:fill="FFFFFF"/>
        <w:ind w:firstLine="709"/>
        <w:jc w:val="both"/>
        <w:rPr>
          <w:rFonts w:ascii="Segoe UI" w:hAnsi="Segoe UI" w:cs="Segoe UI"/>
        </w:rPr>
      </w:pPr>
      <w:r w:rsidRPr="006A4717">
        <w:rPr>
          <w:rFonts w:ascii="Segoe UI" w:hAnsi="Segoe UI" w:cs="Segoe UI"/>
        </w:rPr>
        <w:t>Арест или запрет накладывают только уполномоченные законом органы. Прежде всего, это суды и судебные приставы-исполнители.</w:t>
      </w:r>
    </w:p>
    <w:p w:rsidR="00F1225D" w:rsidRPr="006A4717" w:rsidRDefault="00F1225D" w:rsidP="00F1225D">
      <w:pPr>
        <w:shd w:val="clear" w:color="auto" w:fill="FFFFFF"/>
        <w:ind w:firstLine="708"/>
        <w:jc w:val="both"/>
        <w:rPr>
          <w:rFonts w:ascii="Segoe UI" w:hAnsi="Segoe UI" w:cs="Segoe UI"/>
        </w:rPr>
      </w:pPr>
      <w:r w:rsidRPr="006A4717">
        <w:rPr>
          <w:rFonts w:ascii="Segoe UI" w:hAnsi="Segoe UI" w:cs="Segoe UI"/>
        </w:rPr>
        <w:t>На основании поступающих документов Управление Росреестра по Новосибирской области (далее Управление) вносит в Единый государственный реестр недвижимости записи об арестах и запретах на недвижимое имущество.</w:t>
      </w:r>
    </w:p>
    <w:p w:rsidR="00F1225D" w:rsidRPr="006A4717" w:rsidRDefault="00F1225D" w:rsidP="00F1225D">
      <w:pPr>
        <w:shd w:val="clear" w:color="auto" w:fill="FFFFFF"/>
        <w:ind w:firstLine="708"/>
        <w:jc w:val="both"/>
        <w:rPr>
          <w:rFonts w:ascii="Segoe UI" w:hAnsi="Segoe UI" w:cs="Segoe UI"/>
        </w:rPr>
      </w:pPr>
      <w:r w:rsidRPr="006A4717">
        <w:rPr>
          <w:rFonts w:ascii="Segoe UI" w:hAnsi="Segoe UI" w:cs="Segoe UI"/>
        </w:rPr>
        <w:t xml:space="preserve">Информацию о факте наложения ареста или запрета на недвижимость в большинстве случаев граждане узнают при получении соответствующего уведомления, либо когда уже совершается сделка с объектом недвижимости. </w:t>
      </w:r>
    </w:p>
    <w:p w:rsidR="00F1225D" w:rsidRPr="006A4717" w:rsidRDefault="00F1225D" w:rsidP="00F1225D">
      <w:pPr>
        <w:shd w:val="clear" w:color="auto" w:fill="FFFFFF"/>
        <w:ind w:firstLine="708"/>
        <w:jc w:val="both"/>
        <w:rPr>
          <w:rFonts w:ascii="Segoe UI" w:hAnsi="Segoe UI" w:cs="Segoe UI"/>
        </w:rPr>
      </w:pPr>
      <w:r w:rsidRPr="006A4717">
        <w:rPr>
          <w:rFonts w:ascii="Segoe UI" w:hAnsi="Segoe UI" w:cs="Segoe UI"/>
        </w:rPr>
        <w:t>Обращаем внимание, что в уведомлении указывается орган, наложивший арест (запрет), реквизиты документов, а также данные судебного пристава-исполнителя.</w:t>
      </w:r>
    </w:p>
    <w:p w:rsidR="00F1225D" w:rsidRPr="006A4717" w:rsidRDefault="00F1225D" w:rsidP="00F1225D">
      <w:pPr>
        <w:shd w:val="clear" w:color="auto" w:fill="FFFFFF"/>
        <w:ind w:firstLine="708"/>
        <w:jc w:val="both"/>
        <w:rPr>
          <w:rFonts w:ascii="Segoe UI" w:hAnsi="Segoe UI" w:cs="Segoe UI"/>
        </w:rPr>
      </w:pPr>
      <w:r w:rsidRPr="006A4717">
        <w:rPr>
          <w:rFonts w:ascii="Segoe UI" w:hAnsi="Segoe UI" w:cs="Segoe UI"/>
        </w:rPr>
        <w:t>За выяснением причины наложения ареста, запрета следует обратиться непосредственно к судебному приставу – исполнителю.</w:t>
      </w:r>
    </w:p>
    <w:p w:rsidR="00F1225D" w:rsidRPr="006A4717" w:rsidRDefault="00F1225D" w:rsidP="00F1225D">
      <w:pPr>
        <w:shd w:val="clear" w:color="auto" w:fill="FFFFFF"/>
        <w:ind w:firstLine="708"/>
        <w:jc w:val="both"/>
        <w:rPr>
          <w:rFonts w:ascii="Segoe UI" w:hAnsi="Segoe UI" w:cs="Segoe UI"/>
        </w:rPr>
      </w:pPr>
      <w:r w:rsidRPr="006A4717">
        <w:rPr>
          <w:rFonts w:ascii="Segoe UI" w:hAnsi="Segoe UI" w:cs="Segoe UI"/>
        </w:rPr>
        <w:t>В случае устранения причин наложения ареста (запрета) судебный пристав-исполнитель направляет в Управление соответствующее постановление о снятии ограничительных мер.</w:t>
      </w:r>
    </w:p>
    <w:p w:rsidR="00F1225D" w:rsidRDefault="00F1225D" w:rsidP="00F1225D">
      <w:pPr>
        <w:shd w:val="clear" w:color="auto" w:fill="FFFFFF"/>
        <w:ind w:firstLine="708"/>
        <w:jc w:val="both"/>
        <w:rPr>
          <w:rFonts w:ascii="Segoe UI" w:hAnsi="Segoe UI" w:cs="Segoe UI"/>
        </w:rPr>
      </w:pPr>
      <w:r w:rsidRPr="006A4717">
        <w:rPr>
          <w:rFonts w:ascii="Segoe UI" w:hAnsi="Segoe UI" w:cs="Segoe UI"/>
        </w:rPr>
        <w:t xml:space="preserve">Управление рекомендует до совершения сделки проверять наличие ареста/запрета на интересующие объекты недвижимости, в том числе и  на официальном сайте Росреестра </w:t>
      </w:r>
      <w:hyperlink r:id="rId58" w:history="1">
        <w:r w:rsidRPr="006A4717">
          <w:rPr>
            <w:rStyle w:val="af1"/>
            <w:rFonts w:ascii="Segoe UI" w:hAnsi="Segoe UI" w:cs="Segoe UI"/>
          </w:rPr>
          <w:t>www.ros</w:t>
        </w:r>
        <w:r w:rsidRPr="006A4717">
          <w:rPr>
            <w:rStyle w:val="af1"/>
            <w:rFonts w:ascii="Segoe UI" w:hAnsi="Segoe UI" w:cs="Segoe UI"/>
            <w:lang w:val="en-US"/>
          </w:rPr>
          <w:t>reest</w:t>
        </w:r>
        <w:r w:rsidRPr="006A4717">
          <w:rPr>
            <w:rStyle w:val="af1"/>
            <w:rFonts w:ascii="Segoe UI" w:hAnsi="Segoe UI" w:cs="Segoe UI"/>
          </w:rPr>
          <w:t>.</w:t>
        </w:r>
        <w:r w:rsidRPr="006A4717">
          <w:rPr>
            <w:rStyle w:val="af1"/>
            <w:rFonts w:ascii="Segoe UI" w:hAnsi="Segoe UI" w:cs="Segoe UI"/>
            <w:lang w:val="en-US"/>
          </w:rPr>
          <w:t>ru</w:t>
        </w:r>
      </w:hyperlink>
      <w:r w:rsidRPr="006A4717">
        <w:rPr>
          <w:rFonts w:ascii="Segoe UI" w:hAnsi="Segoe UI" w:cs="Segoe UI"/>
        </w:rPr>
        <w:t xml:space="preserve"> с помощью электронного сервиса «Справочная информация по объекта</w:t>
      </w:r>
      <w:r>
        <w:rPr>
          <w:rFonts w:ascii="Segoe UI" w:hAnsi="Segoe UI" w:cs="Segoe UI"/>
        </w:rPr>
        <w:t>м недвижимости в режиме online»</w:t>
      </w:r>
      <w:r w:rsidRPr="006A4717">
        <w:rPr>
          <w:rFonts w:ascii="Segoe UI" w:hAnsi="Segoe UI" w:cs="Segoe UI"/>
        </w:rPr>
        <w:t>.</w:t>
      </w:r>
      <w:r>
        <w:rPr>
          <w:rFonts w:ascii="Segoe UI" w:hAnsi="Segoe UI" w:cs="Segoe UI"/>
        </w:rPr>
        <w:t xml:space="preserve"> </w:t>
      </w:r>
      <w:r w:rsidRPr="006A4717">
        <w:rPr>
          <w:rFonts w:ascii="Segoe UI" w:hAnsi="Segoe UI" w:cs="Segoe UI"/>
        </w:rPr>
        <w:t>Услуга предоставляются бесплатно, в режиме реального времени.</w:t>
      </w:r>
    </w:p>
    <w:p w:rsidR="00F1225D" w:rsidRPr="006A4717" w:rsidRDefault="00F1225D" w:rsidP="00F1225D">
      <w:pPr>
        <w:shd w:val="clear" w:color="auto" w:fill="FFFFFF"/>
        <w:ind w:firstLine="708"/>
        <w:jc w:val="both"/>
        <w:rPr>
          <w:rFonts w:ascii="Segoe UI" w:hAnsi="Segoe UI" w:cs="Segoe UI"/>
        </w:rPr>
      </w:pPr>
      <w:r w:rsidRPr="006A4717">
        <w:rPr>
          <w:rFonts w:ascii="Segoe UI" w:hAnsi="Segoe UI" w:cs="Segoe UI"/>
        </w:rPr>
        <w:t xml:space="preserve">Узнать о своей задолженности  можно на официальном сайте Федеральной службы судебных приставов России  </w:t>
      </w:r>
      <w:hyperlink r:id="rId59" w:history="1">
        <w:r w:rsidRPr="006A4717">
          <w:rPr>
            <w:rStyle w:val="af1"/>
            <w:rFonts w:ascii="Segoe UI" w:hAnsi="Segoe UI" w:cs="Segoe UI"/>
          </w:rPr>
          <w:t>www.fssprus.r</w:t>
        </w:r>
        <w:r w:rsidRPr="006A4717">
          <w:rPr>
            <w:rStyle w:val="af1"/>
            <w:rFonts w:ascii="Segoe UI" w:hAnsi="Segoe UI" w:cs="Segoe UI"/>
            <w:lang w:val="en-US"/>
          </w:rPr>
          <w:t>u</w:t>
        </w:r>
      </w:hyperlink>
      <w:r w:rsidRPr="006A4717">
        <w:rPr>
          <w:rFonts w:ascii="Segoe UI" w:hAnsi="Segoe UI" w:cs="Segoe UI"/>
        </w:rPr>
        <w:t xml:space="preserve"> .</w:t>
      </w:r>
    </w:p>
    <w:p w:rsidR="00A5736E" w:rsidRPr="004432D2" w:rsidRDefault="00A5736E" w:rsidP="00A5736E">
      <w:pPr>
        <w:pStyle w:val="Default"/>
        <w:spacing w:line="360" w:lineRule="auto"/>
        <w:jc w:val="center"/>
        <w:rPr>
          <w:rFonts w:ascii="Times New Roman" w:hAnsi="Times New Roman" w:cs="Times New Roman"/>
          <w:b/>
          <w:sz w:val="28"/>
          <w:szCs w:val="28"/>
        </w:rPr>
      </w:pPr>
      <w:r>
        <w:rPr>
          <w:rFonts w:ascii="Times New Roman" w:hAnsi="Times New Roman" w:cs="Times New Roman"/>
          <w:b/>
          <w:sz w:val="28"/>
          <w:szCs w:val="28"/>
        </w:rPr>
        <w:t>Региональная к</w:t>
      </w:r>
      <w:r w:rsidRPr="006F36D8">
        <w:rPr>
          <w:rFonts w:ascii="Times New Roman" w:hAnsi="Times New Roman" w:cs="Times New Roman"/>
          <w:b/>
          <w:sz w:val="28"/>
          <w:szCs w:val="28"/>
        </w:rPr>
        <w:t xml:space="preserve">адастровая палата поясняет различия технических и реестровых ошибок в сведениях </w:t>
      </w:r>
      <w:r>
        <w:rPr>
          <w:rFonts w:ascii="Times New Roman" w:hAnsi="Times New Roman" w:cs="Times New Roman"/>
          <w:b/>
          <w:sz w:val="28"/>
          <w:szCs w:val="28"/>
        </w:rPr>
        <w:t>ЕГРН</w:t>
      </w:r>
    </w:p>
    <w:p w:rsidR="00A5736E" w:rsidRPr="005407AC" w:rsidRDefault="00A5736E" w:rsidP="00A5736E">
      <w:pPr>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О</w:t>
      </w:r>
      <w:r w:rsidRPr="00FC0F05">
        <w:rPr>
          <w:rFonts w:ascii="Times New Roman" w:hAnsi="Times New Roman" w:cs="Times New Roman"/>
          <w:sz w:val="28"/>
          <w:szCs w:val="28"/>
        </w:rPr>
        <w:t xml:space="preserve">шибочные </w:t>
      </w:r>
      <w:r>
        <w:rPr>
          <w:rFonts w:ascii="Times New Roman" w:hAnsi="Times New Roman" w:cs="Times New Roman"/>
          <w:sz w:val="28"/>
          <w:szCs w:val="28"/>
        </w:rPr>
        <w:t xml:space="preserve">или неточные </w:t>
      </w:r>
      <w:r w:rsidRPr="00FC0F05">
        <w:rPr>
          <w:rFonts w:ascii="Times New Roman" w:hAnsi="Times New Roman" w:cs="Times New Roman"/>
          <w:sz w:val="28"/>
          <w:szCs w:val="28"/>
        </w:rPr>
        <w:t>сведения</w:t>
      </w:r>
      <w:r>
        <w:rPr>
          <w:rFonts w:ascii="Times New Roman" w:hAnsi="Times New Roman" w:cs="Times New Roman"/>
          <w:sz w:val="28"/>
          <w:szCs w:val="28"/>
        </w:rPr>
        <w:t xml:space="preserve"> в</w:t>
      </w:r>
      <w:r w:rsidRPr="00FC0F05">
        <w:rPr>
          <w:rFonts w:ascii="Times New Roman" w:hAnsi="Times New Roman" w:cs="Times New Roman"/>
          <w:sz w:val="28"/>
          <w:szCs w:val="28"/>
        </w:rPr>
        <w:t xml:space="preserve"> </w:t>
      </w:r>
      <w:r w:rsidRPr="005407AC">
        <w:rPr>
          <w:rFonts w:ascii="Times New Roman" w:eastAsia="Times New Roman" w:hAnsi="Times New Roman" w:cs="Times New Roman"/>
          <w:sz w:val="28"/>
          <w:szCs w:val="28"/>
        </w:rPr>
        <w:t>Едино</w:t>
      </w:r>
      <w:r>
        <w:rPr>
          <w:rFonts w:ascii="Times New Roman" w:eastAsia="Times New Roman" w:hAnsi="Times New Roman" w:cs="Times New Roman"/>
          <w:sz w:val="28"/>
          <w:szCs w:val="28"/>
        </w:rPr>
        <w:t>м</w:t>
      </w:r>
      <w:r w:rsidRPr="005407AC">
        <w:rPr>
          <w:rFonts w:ascii="Times New Roman" w:eastAsia="Times New Roman" w:hAnsi="Times New Roman" w:cs="Times New Roman"/>
          <w:sz w:val="28"/>
          <w:szCs w:val="28"/>
        </w:rPr>
        <w:t xml:space="preserve"> государственно</w:t>
      </w:r>
      <w:r>
        <w:rPr>
          <w:rFonts w:ascii="Times New Roman" w:eastAsia="Times New Roman" w:hAnsi="Times New Roman" w:cs="Times New Roman"/>
          <w:sz w:val="28"/>
          <w:szCs w:val="28"/>
        </w:rPr>
        <w:t>м</w:t>
      </w:r>
      <w:r w:rsidRPr="005407AC">
        <w:rPr>
          <w:rFonts w:ascii="Times New Roman" w:eastAsia="Times New Roman" w:hAnsi="Times New Roman" w:cs="Times New Roman"/>
          <w:sz w:val="28"/>
          <w:szCs w:val="28"/>
        </w:rPr>
        <w:t xml:space="preserve"> реестр</w:t>
      </w:r>
      <w:r>
        <w:rPr>
          <w:rFonts w:ascii="Times New Roman" w:eastAsia="Times New Roman" w:hAnsi="Times New Roman" w:cs="Times New Roman"/>
          <w:sz w:val="28"/>
          <w:szCs w:val="28"/>
        </w:rPr>
        <w:t>е</w:t>
      </w:r>
      <w:r w:rsidRPr="005407AC">
        <w:rPr>
          <w:rFonts w:ascii="Times New Roman" w:eastAsia="Times New Roman" w:hAnsi="Times New Roman" w:cs="Times New Roman"/>
          <w:sz w:val="28"/>
          <w:szCs w:val="28"/>
        </w:rPr>
        <w:t xml:space="preserve"> недвижимости (ЕГРН)</w:t>
      </w:r>
      <w:r>
        <w:rPr>
          <w:rFonts w:ascii="Times New Roman" w:hAnsi="Times New Roman" w:cs="Times New Roman"/>
          <w:sz w:val="28"/>
          <w:szCs w:val="28"/>
        </w:rPr>
        <w:t xml:space="preserve"> могут </w:t>
      </w:r>
      <w:r w:rsidRPr="00FC0F05">
        <w:rPr>
          <w:rFonts w:ascii="Times New Roman" w:hAnsi="Times New Roman" w:cs="Times New Roman"/>
          <w:sz w:val="28"/>
          <w:szCs w:val="28"/>
        </w:rPr>
        <w:t>прив</w:t>
      </w:r>
      <w:r>
        <w:rPr>
          <w:rFonts w:ascii="Times New Roman" w:hAnsi="Times New Roman" w:cs="Times New Roman"/>
          <w:sz w:val="28"/>
          <w:szCs w:val="28"/>
        </w:rPr>
        <w:t>ести</w:t>
      </w:r>
      <w:r w:rsidRPr="00FC0F05">
        <w:rPr>
          <w:rFonts w:ascii="Times New Roman" w:hAnsi="Times New Roman" w:cs="Times New Roman"/>
          <w:sz w:val="28"/>
          <w:szCs w:val="28"/>
        </w:rPr>
        <w:t xml:space="preserve"> к </w:t>
      </w:r>
      <w:r>
        <w:rPr>
          <w:rFonts w:ascii="Times New Roman" w:hAnsi="Times New Roman" w:cs="Times New Roman"/>
          <w:sz w:val="28"/>
          <w:szCs w:val="28"/>
        </w:rPr>
        <w:t xml:space="preserve">различным </w:t>
      </w:r>
      <w:r w:rsidRPr="00FC0F05">
        <w:rPr>
          <w:rFonts w:ascii="Times New Roman" w:hAnsi="Times New Roman" w:cs="Times New Roman"/>
          <w:sz w:val="28"/>
          <w:szCs w:val="28"/>
        </w:rPr>
        <w:t>негативным последствиям</w:t>
      </w:r>
      <w:r>
        <w:rPr>
          <w:rFonts w:ascii="Times New Roman" w:hAnsi="Times New Roman" w:cs="Times New Roman"/>
          <w:sz w:val="28"/>
          <w:szCs w:val="28"/>
        </w:rPr>
        <w:t xml:space="preserve"> для собственников</w:t>
      </w:r>
      <w:r w:rsidRPr="00FC0F05">
        <w:rPr>
          <w:rFonts w:ascii="Times New Roman" w:hAnsi="Times New Roman" w:cs="Times New Roman"/>
          <w:sz w:val="28"/>
          <w:szCs w:val="28"/>
        </w:rPr>
        <w:t>.</w:t>
      </w:r>
      <w:r>
        <w:rPr>
          <w:rFonts w:ascii="Times New Roman" w:hAnsi="Times New Roman" w:cs="Times New Roman"/>
          <w:sz w:val="28"/>
          <w:szCs w:val="28"/>
        </w:rPr>
        <w:t xml:space="preserve"> Например, невозможность проведения определенной сделки или увеличение размера налога на недвижимость. </w:t>
      </w:r>
      <w:r w:rsidRPr="005407AC">
        <w:rPr>
          <w:rFonts w:ascii="Times New Roman" w:eastAsia="Times New Roman" w:hAnsi="Times New Roman" w:cs="Times New Roman"/>
          <w:sz w:val="28"/>
          <w:szCs w:val="28"/>
        </w:rPr>
        <w:t xml:space="preserve">В сведениях </w:t>
      </w:r>
      <w:r>
        <w:rPr>
          <w:rFonts w:ascii="Times New Roman" w:eastAsia="Times New Roman" w:hAnsi="Times New Roman" w:cs="Times New Roman"/>
          <w:sz w:val="28"/>
          <w:szCs w:val="28"/>
        </w:rPr>
        <w:t xml:space="preserve">ЕГРН возможно наличие </w:t>
      </w:r>
      <w:r w:rsidRPr="005407AC">
        <w:rPr>
          <w:rFonts w:ascii="Times New Roman" w:eastAsia="Times New Roman" w:hAnsi="Times New Roman" w:cs="Times New Roman"/>
          <w:sz w:val="28"/>
          <w:szCs w:val="28"/>
        </w:rPr>
        <w:t>реестров</w:t>
      </w:r>
      <w:r>
        <w:rPr>
          <w:rFonts w:ascii="Times New Roman" w:eastAsia="Times New Roman" w:hAnsi="Times New Roman" w:cs="Times New Roman"/>
          <w:sz w:val="28"/>
          <w:szCs w:val="28"/>
        </w:rPr>
        <w:t xml:space="preserve">ой </w:t>
      </w:r>
      <w:r w:rsidRPr="005407AC">
        <w:rPr>
          <w:rFonts w:ascii="Times New Roman" w:eastAsia="Times New Roman" w:hAnsi="Times New Roman" w:cs="Times New Roman"/>
          <w:sz w:val="28"/>
          <w:szCs w:val="28"/>
        </w:rPr>
        <w:t>или техниче</w:t>
      </w:r>
      <w:r>
        <w:rPr>
          <w:rFonts w:ascii="Times New Roman" w:eastAsia="Times New Roman" w:hAnsi="Times New Roman" w:cs="Times New Roman"/>
          <w:sz w:val="28"/>
          <w:szCs w:val="28"/>
        </w:rPr>
        <w:t xml:space="preserve">ской ошибки. </w:t>
      </w:r>
      <w:r>
        <w:rPr>
          <w:rFonts w:ascii="Times New Roman" w:eastAsia="Times New Roman" w:hAnsi="Times New Roman" w:cs="Times New Roman"/>
          <w:sz w:val="28"/>
          <w:szCs w:val="28"/>
        </w:rPr>
        <w:lastRenderedPageBreak/>
        <w:t>Чем различаются</w:t>
      </w:r>
      <w:r w:rsidRPr="005407AC">
        <w:rPr>
          <w:rFonts w:ascii="Times New Roman" w:eastAsia="Times New Roman" w:hAnsi="Times New Roman" w:cs="Times New Roman"/>
          <w:sz w:val="28"/>
          <w:szCs w:val="28"/>
        </w:rPr>
        <w:t xml:space="preserve"> два вида ошибок и </w:t>
      </w:r>
      <w:r>
        <w:rPr>
          <w:rFonts w:ascii="Times New Roman" w:eastAsia="Times New Roman" w:hAnsi="Times New Roman" w:cs="Times New Roman"/>
          <w:sz w:val="28"/>
          <w:szCs w:val="28"/>
        </w:rPr>
        <w:t>как их исправить</w:t>
      </w:r>
      <w:r w:rsidRPr="005407AC">
        <w:rPr>
          <w:rFonts w:ascii="Times New Roman" w:eastAsia="Times New Roman" w:hAnsi="Times New Roman" w:cs="Times New Roman"/>
          <w:sz w:val="28"/>
          <w:szCs w:val="28"/>
        </w:rPr>
        <w:t>, рассказали специалисты Кадастровой палаты по Новосибирской области.</w:t>
      </w:r>
    </w:p>
    <w:p w:rsidR="00A5736E" w:rsidRDefault="00A5736E" w:rsidP="00A5736E">
      <w:pPr>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основе т</w:t>
      </w:r>
      <w:r w:rsidRPr="005407AC">
        <w:rPr>
          <w:rFonts w:ascii="Times New Roman" w:eastAsia="Times New Roman" w:hAnsi="Times New Roman" w:cs="Times New Roman"/>
          <w:sz w:val="28"/>
          <w:szCs w:val="28"/>
        </w:rPr>
        <w:t>ехническ</w:t>
      </w:r>
      <w:r>
        <w:rPr>
          <w:rFonts w:ascii="Times New Roman" w:eastAsia="Times New Roman" w:hAnsi="Times New Roman" w:cs="Times New Roman"/>
          <w:sz w:val="28"/>
          <w:szCs w:val="28"/>
        </w:rPr>
        <w:t>ой</w:t>
      </w:r>
      <w:r w:rsidRPr="005407AC">
        <w:rPr>
          <w:rFonts w:ascii="Times New Roman" w:eastAsia="Times New Roman" w:hAnsi="Times New Roman" w:cs="Times New Roman"/>
          <w:sz w:val="28"/>
          <w:szCs w:val="28"/>
        </w:rPr>
        <w:t xml:space="preserve"> ошибк</w:t>
      </w:r>
      <w:r>
        <w:rPr>
          <w:rFonts w:ascii="Times New Roman" w:eastAsia="Times New Roman" w:hAnsi="Times New Roman" w:cs="Times New Roman"/>
          <w:sz w:val="28"/>
          <w:szCs w:val="28"/>
        </w:rPr>
        <w:t>и лежит человеческий фактор. Она появляется в</w:t>
      </w:r>
      <w:r w:rsidRPr="005407AC">
        <w:rPr>
          <w:rFonts w:ascii="Times New Roman" w:eastAsia="Times New Roman" w:hAnsi="Times New Roman" w:cs="Times New Roman"/>
          <w:sz w:val="28"/>
          <w:szCs w:val="28"/>
        </w:rPr>
        <w:t xml:space="preserve"> процессе осуществления регистрации прав или кадастрового учета</w:t>
      </w:r>
      <w:r>
        <w:rPr>
          <w:rFonts w:ascii="Times New Roman" w:eastAsia="Times New Roman" w:hAnsi="Times New Roman" w:cs="Times New Roman"/>
          <w:sz w:val="28"/>
          <w:szCs w:val="28"/>
        </w:rPr>
        <w:t>:</w:t>
      </w:r>
      <w:r w:rsidRPr="005407AC">
        <w:rPr>
          <w:rFonts w:ascii="Times New Roman" w:eastAsia="Times New Roman" w:hAnsi="Times New Roman" w:cs="Times New Roman"/>
          <w:sz w:val="28"/>
          <w:szCs w:val="28"/>
        </w:rPr>
        <w:t xml:space="preserve"> при вводе данных сотрудник органа регистрации пр</w:t>
      </w:r>
      <w:r>
        <w:rPr>
          <w:rFonts w:ascii="Times New Roman" w:eastAsia="Times New Roman" w:hAnsi="Times New Roman" w:cs="Times New Roman"/>
          <w:sz w:val="28"/>
          <w:szCs w:val="28"/>
        </w:rPr>
        <w:t xml:space="preserve">ав может допустить опечатку, </w:t>
      </w:r>
      <w:r w:rsidRPr="005407AC">
        <w:rPr>
          <w:rFonts w:ascii="Times New Roman" w:eastAsia="Times New Roman" w:hAnsi="Times New Roman" w:cs="Times New Roman"/>
          <w:sz w:val="28"/>
          <w:szCs w:val="28"/>
        </w:rPr>
        <w:t xml:space="preserve">совершить </w:t>
      </w:r>
      <w:r>
        <w:rPr>
          <w:rFonts w:ascii="Times New Roman" w:eastAsia="Times New Roman" w:hAnsi="Times New Roman" w:cs="Times New Roman"/>
          <w:sz w:val="28"/>
          <w:szCs w:val="28"/>
        </w:rPr>
        <w:t xml:space="preserve">грамматическую или </w:t>
      </w:r>
      <w:r w:rsidRPr="005407AC">
        <w:rPr>
          <w:rFonts w:ascii="Times New Roman" w:eastAsia="Times New Roman" w:hAnsi="Times New Roman" w:cs="Times New Roman"/>
          <w:sz w:val="28"/>
          <w:szCs w:val="28"/>
        </w:rPr>
        <w:t xml:space="preserve">арифметическую ошибку. Ошибка приводит к тому, что в ЕГРН вносят сведения, </w:t>
      </w:r>
      <w:r>
        <w:rPr>
          <w:rFonts w:ascii="Times New Roman" w:hAnsi="Times New Roman" w:cs="Times New Roman"/>
          <w:sz w:val="28"/>
          <w:szCs w:val="28"/>
        </w:rPr>
        <w:t>которые не соответствуют сведениям</w:t>
      </w:r>
      <w:r w:rsidRPr="00FC0F05">
        <w:rPr>
          <w:rFonts w:ascii="Times New Roman" w:hAnsi="Times New Roman" w:cs="Times New Roman"/>
          <w:sz w:val="28"/>
          <w:szCs w:val="28"/>
        </w:rPr>
        <w:t xml:space="preserve"> в документах</w:t>
      </w:r>
      <w:r>
        <w:rPr>
          <w:rFonts w:ascii="Times New Roman" w:hAnsi="Times New Roman" w:cs="Times New Roman"/>
          <w:sz w:val="28"/>
          <w:szCs w:val="28"/>
        </w:rPr>
        <w:t>, на основании которых информация вносится в реестр.</w:t>
      </w:r>
      <w:r w:rsidRPr="005407AC">
        <w:rPr>
          <w:rFonts w:ascii="Times New Roman" w:eastAsia="Times New Roman" w:hAnsi="Times New Roman" w:cs="Times New Roman"/>
          <w:sz w:val="28"/>
          <w:szCs w:val="28"/>
        </w:rPr>
        <w:t xml:space="preserve"> </w:t>
      </w:r>
    </w:p>
    <w:p w:rsidR="00A5736E" w:rsidRDefault="00A5736E" w:rsidP="00A5736E">
      <w:pPr>
        <w:spacing w:before="100" w:beforeAutospacing="1" w:after="100" w:afterAutospacing="1"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3E0AC2">
        <w:rPr>
          <w:rFonts w:ascii="Times New Roman" w:hAnsi="Times New Roman" w:cs="Times New Roman"/>
          <w:i/>
          <w:sz w:val="28"/>
          <w:szCs w:val="28"/>
        </w:rPr>
        <w:t>Техническая ошибка может быть выявлена регистратором самостоятельно и исправлена в течение трех рабочих дней со дня ее обнаружения в записях. Кроме того, технические ошибки исправляются по заявлению заинтересованного лица или по решению суда</w:t>
      </w:r>
      <w:r>
        <w:rPr>
          <w:rFonts w:ascii="Times New Roman" w:hAnsi="Times New Roman" w:cs="Times New Roman"/>
          <w:sz w:val="28"/>
          <w:szCs w:val="28"/>
        </w:rPr>
        <w:t xml:space="preserve">», – поясняет начальник отдела контроля и анализа деятельности Надежда Антошина.  </w:t>
      </w:r>
    </w:p>
    <w:p w:rsidR="00A5736E" w:rsidRDefault="00A5736E" w:rsidP="00A5736E">
      <w:pPr>
        <w:spacing w:before="100" w:beforeAutospacing="1" w:after="100" w:afterAutospacing="1"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FC0F05">
        <w:rPr>
          <w:rFonts w:ascii="Times New Roman" w:hAnsi="Times New Roman" w:cs="Times New Roman"/>
          <w:sz w:val="28"/>
          <w:szCs w:val="28"/>
        </w:rPr>
        <w:t xml:space="preserve">а </w:t>
      </w:r>
      <w:r>
        <w:rPr>
          <w:rFonts w:ascii="Times New Roman" w:hAnsi="Times New Roman" w:cs="Times New Roman"/>
          <w:sz w:val="28"/>
          <w:szCs w:val="28"/>
        </w:rPr>
        <w:t>9</w:t>
      </w:r>
      <w:r w:rsidRPr="00FC0F05">
        <w:rPr>
          <w:rFonts w:ascii="Times New Roman" w:hAnsi="Times New Roman" w:cs="Times New Roman"/>
          <w:sz w:val="28"/>
          <w:szCs w:val="28"/>
        </w:rPr>
        <w:t xml:space="preserve"> месяцев </w:t>
      </w:r>
      <w:r>
        <w:rPr>
          <w:rFonts w:ascii="Times New Roman" w:hAnsi="Times New Roman" w:cs="Times New Roman"/>
          <w:sz w:val="28"/>
          <w:szCs w:val="28"/>
        </w:rPr>
        <w:t>2019</w:t>
      </w:r>
      <w:r w:rsidRPr="00FC0F05">
        <w:rPr>
          <w:rFonts w:ascii="Times New Roman" w:hAnsi="Times New Roman" w:cs="Times New Roman"/>
          <w:sz w:val="28"/>
          <w:szCs w:val="28"/>
        </w:rPr>
        <w:t xml:space="preserve"> года </w:t>
      </w:r>
      <w:r>
        <w:rPr>
          <w:rFonts w:ascii="Times New Roman" w:hAnsi="Times New Roman" w:cs="Times New Roman"/>
          <w:sz w:val="28"/>
          <w:szCs w:val="28"/>
        </w:rPr>
        <w:t>в Новосибирской области по заявлениям заинтересованных лиц</w:t>
      </w:r>
      <w:r w:rsidRPr="00FC0F05">
        <w:rPr>
          <w:rFonts w:ascii="Times New Roman" w:hAnsi="Times New Roman" w:cs="Times New Roman"/>
          <w:sz w:val="28"/>
          <w:szCs w:val="28"/>
        </w:rPr>
        <w:t xml:space="preserve"> исправ</w:t>
      </w:r>
      <w:r>
        <w:rPr>
          <w:rFonts w:ascii="Times New Roman" w:hAnsi="Times New Roman" w:cs="Times New Roman"/>
          <w:sz w:val="28"/>
          <w:szCs w:val="28"/>
        </w:rPr>
        <w:t xml:space="preserve">лено 0,07% сведений </w:t>
      </w:r>
      <w:r w:rsidRPr="00BD560B">
        <w:rPr>
          <w:rFonts w:ascii="Times New Roman" w:hAnsi="Times New Roman" w:cs="Times New Roman"/>
          <w:sz w:val="28"/>
          <w:szCs w:val="28"/>
        </w:rPr>
        <w:t>ЕГРН</w:t>
      </w:r>
      <w:r>
        <w:rPr>
          <w:rFonts w:ascii="Times New Roman" w:hAnsi="Times New Roman" w:cs="Times New Roman"/>
          <w:sz w:val="28"/>
          <w:szCs w:val="28"/>
        </w:rPr>
        <w:t xml:space="preserve"> о характеристиках объектов недвижимости.</w:t>
      </w:r>
    </w:p>
    <w:p w:rsidR="00A5736E" w:rsidRPr="00D12462" w:rsidRDefault="00A5736E" w:rsidP="00A5736E">
      <w:pPr>
        <w:spacing w:before="100" w:beforeAutospacing="1" w:after="100" w:afterAutospacing="1" w:line="360" w:lineRule="auto"/>
        <w:ind w:firstLine="709"/>
        <w:jc w:val="both"/>
        <w:rPr>
          <w:rFonts w:ascii="Times New Roman" w:hAnsi="Times New Roman" w:cs="Times New Roman"/>
          <w:sz w:val="28"/>
          <w:szCs w:val="28"/>
        </w:rPr>
      </w:pPr>
      <w:r w:rsidRPr="00D12462">
        <w:rPr>
          <w:rFonts w:ascii="Times New Roman" w:hAnsi="Times New Roman" w:cs="Times New Roman"/>
          <w:sz w:val="28"/>
          <w:szCs w:val="28"/>
        </w:rPr>
        <w:t>Такие ошибки в 82% случаев исправлены в отношении объектов, сведения о которых вносились на основании ранее выданной владельцам бумажной документации. Решающим фактором уменьшени</w:t>
      </w:r>
      <w:r>
        <w:rPr>
          <w:rFonts w:ascii="Times New Roman" w:hAnsi="Times New Roman" w:cs="Times New Roman"/>
          <w:sz w:val="28"/>
          <w:szCs w:val="28"/>
        </w:rPr>
        <w:t>я</w:t>
      </w:r>
      <w:r w:rsidRPr="00D12462">
        <w:rPr>
          <w:rFonts w:ascii="Times New Roman" w:hAnsi="Times New Roman" w:cs="Times New Roman"/>
          <w:sz w:val="28"/>
          <w:szCs w:val="28"/>
        </w:rPr>
        <w:t xml:space="preserve"> количества технических ошибок является автоматизация процесса оформления объекта недвижимости от момента формирования необходимых документов до выдачи результата. В настоящее время Росреестр и Кадастровая палата активно развивают электронны</w:t>
      </w:r>
      <w:r>
        <w:rPr>
          <w:rFonts w:ascii="Times New Roman" w:hAnsi="Times New Roman" w:cs="Times New Roman"/>
          <w:sz w:val="28"/>
          <w:szCs w:val="28"/>
        </w:rPr>
        <w:t>е</w:t>
      </w:r>
      <w:r w:rsidRPr="00D12462">
        <w:rPr>
          <w:rFonts w:ascii="Times New Roman" w:hAnsi="Times New Roman" w:cs="Times New Roman"/>
          <w:sz w:val="28"/>
          <w:szCs w:val="28"/>
        </w:rPr>
        <w:t xml:space="preserve"> услуг</w:t>
      </w:r>
      <w:r>
        <w:rPr>
          <w:rFonts w:ascii="Times New Roman" w:hAnsi="Times New Roman" w:cs="Times New Roman"/>
          <w:sz w:val="28"/>
          <w:szCs w:val="28"/>
        </w:rPr>
        <w:t>и</w:t>
      </w:r>
      <w:r w:rsidRPr="00D12462">
        <w:rPr>
          <w:rFonts w:ascii="Times New Roman" w:hAnsi="Times New Roman" w:cs="Times New Roman"/>
          <w:sz w:val="28"/>
          <w:szCs w:val="28"/>
        </w:rPr>
        <w:t xml:space="preserve">, </w:t>
      </w:r>
      <w:r>
        <w:rPr>
          <w:rFonts w:ascii="Times New Roman" w:hAnsi="Times New Roman" w:cs="Times New Roman"/>
          <w:sz w:val="28"/>
          <w:szCs w:val="28"/>
        </w:rPr>
        <w:t xml:space="preserve">исключающие человеческий фактор, </w:t>
      </w:r>
      <w:r w:rsidRPr="00D12462">
        <w:rPr>
          <w:rFonts w:ascii="Times New Roman" w:hAnsi="Times New Roman" w:cs="Times New Roman"/>
          <w:sz w:val="28"/>
          <w:szCs w:val="28"/>
        </w:rPr>
        <w:t>что позвол</w:t>
      </w:r>
      <w:r>
        <w:rPr>
          <w:rFonts w:ascii="Times New Roman" w:hAnsi="Times New Roman" w:cs="Times New Roman"/>
          <w:sz w:val="28"/>
          <w:szCs w:val="28"/>
        </w:rPr>
        <w:t>яе</w:t>
      </w:r>
      <w:r w:rsidRPr="00D12462">
        <w:rPr>
          <w:rFonts w:ascii="Times New Roman" w:hAnsi="Times New Roman" w:cs="Times New Roman"/>
          <w:sz w:val="28"/>
          <w:szCs w:val="28"/>
        </w:rPr>
        <w:t xml:space="preserve">т ускорить </w:t>
      </w:r>
      <w:r>
        <w:rPr>
          <w:rFonts w:ascii="Times New Roman" w:hAnsi="Times New Roman" w:cs="Times New Roman"/>
          <w:sz w:val="28"/>
          <w:szCs w:val="28"/>
        </w:rPr>
        <w:t xml:space="preserve">сроки </w:t>
      </w:r>
      <w:r w:rsidRPr="00D12462">
        <w:rPr>
          <w:rFonts w:ascii="Times New Roman" w:hAnsi="Times New Roman" w:cs="Times New Roman"/>
          <w:sz w:val="28"/>
          <w:szCs w:val="28"/>
        </w:rPr>
        <w:t xml:space="preserve">и повысить качество </w:t>
      </w:r>
      <w:r>
        <w:rPr>
          <w:rFonts w:ascii="Times New Roman" w:hAnsi="Times New Roman" w:cs="Times New Roman"/>
          <w:sz w:val="28"/>
          <w:szCs w:val="28"/>
        </w:rPr>
        <w:t>услуг в сфере оформления недвижимости</w:t>
      </w:r>
      <w:r w:rsidRPr="00D12462">
        <w:rPr>
          <w:rFonts w:ascii="Times New Roman" w:hAnsi="Times New Roman" w:cs="Times New Roman"/>
          <w:sz w:val="28"/>
          <w:szCs w:val="28"/>
        </w:rPr>
        <w:t>.</w:t>
      </w:r>
    </w:p>
    <w:p w:rsidR="00A5736E" w:rsidRDefault="00A5736E" w:rsidP="00A5736E">
      <w:pPr>
        <w:spacing w:before="100" w:beforeAutospacing="1" w:after="100" w:afterAutospacing="1" w:line="360" w:lineRule="auto"/>
        <w:ind w:firstLine="709"/>
        <w:jc w:val="both"/>
        <w:rPr>
          <w:rFonts w:ascii="Times New Roman" w:eastAsia="Times New Roman" w:hAnsi="Times New Roman" w:cs="Times New Roman"/>
          <w:sz w:val="28"/>
          <w:szCs w:val="28"/>
        </w:rPr>
      </w:pPr>
      <w:r w:rsidRPr="003E2F82">
        <w:rPr>
          <w:rFonts w:ascii="Times New Roman" w:eastAsia="Times New Roman" w:hAnsi="Times New Roman" w:cs="Times New Roman"/>
          <w:sz w:val="28"/>
          <w:szCs w:val="28"/>
        </w:rPr>
        <w:lastRenderedPageBreak/>
        <w:t>Реестровая ошибка</w:t>
      </w:r>
      <w:r>
        <w:rPr>
          <w:rFonts w:ascii="Times New Roman" w:eastAsia="Times New Roman" w:hAnsi="Times New Roman" w:cs="Times New Roman"/>
          <w:sz w:val="28"/>
          <w:szCs w:val="28"/>
        </w:rPr>
        <w:t>, в свою очередь,</w:t>
      </w:r>
      <w:r w:rsidRPr="003E2F82">
        <w:rPr>
          <w:rFonts w:ascii="Times New Roman" w:eastAsia="Times New Roman" w:hAnsi="Times New Roman" w:cs="Times New Roman"/>
          <w:sz w:val="28"/>
          <w:szCs w:val="28"/>
        </w:rPr>
        <w:t xml:space="preserve"> указывает на то, что </w:t>
      </w:r>
      <w:r w:rsidRPr="003E2F82">
        <w:rPr>
          <w:rFonts w:ascii="Times New Roman" w:hAnsi="Times New Roman" w:cs="Times New Roman"/>
          <w:sz w:val="28"/>
          <w:szCs w:val="28"/>
        </w:rPr>
        <w:t xml:space="preserve">недостоверные сведения </w:t>
      </w:r>
      <w:r>
        <w:rPr>
          <w:rFonts w:ascii="Times New Roman" w:hAnsi="Times New Roman" w:cs="Times New Roman"/>
          <w:sz w:val="28"/>
          <w:szCs w:val="28"/>
        </w:rPr>
        <w:t xml:space="preserve">уже </w:t>
      </w:r>
      <w:r w:rsidRPr="003E2F82">
        <w:rPr>
          <w:rFonts w:ascii="Times New Roman" w:hAnsi="Times New Roman" w:cs="Times New Roman"/>
          <w:sz w:val="28"/>
          <w:szCs w:val="28"/>
        </w:rPr>
        <w:t>содержались в документах</w:t>
      </w:r>
      <w:r w:rsidRPr="003E2F82">
        <w:rPr>
          <w:rFonts w:ascii="Times New Roman" w:eastAsia="Times New Roman" w:hAnsi="Times New Roman" w:cs="Times New Roman"/>
          <w:sz w:val="28"/>
          <w:szCs w:val="28"/>
        </w:rPr>
        <w:t xml:space="preserve">, </w:t>
      </w:r>
      <w:r w:rsidRPr="003E2F82">
        <w:rPr>
          <w:rFonts w:ascii="Times New Roman" w:hAnsi="Times New Roman" w:cs="Times New Roman"/>
          <w:sz w:val="28"/>
          <w:szCs w:val="28"/>
        </w:rPr>
        <w:t>представленных на кадастровый учет или регистрацию прав</w:t>
      </w:r>
      <w:r>
        <w:rPr>
          <w:rFonts w:ascii="Times New Roman" w:hAnsi="Times New Roman" w:cs="Times New Roman"/>
          <w:sz w:val="28"/>
          <w:szCs w:val="28"/>
        </w:rPr>
        <w:t xml:space="preserve">, </w:t>
      </w:r>
      <w:r w:rsidRPr="00D12462">
        <w:rPr>
          <w:rFonts w:ascii="Times New Roman" w:hAnsi="Times New Roman" w:cs="Times New Roman"/>
          <w:sz w:val="28"/>
          <w:szCs w:val="28"/>
        </w:rPr>
        <w:t>в том числе в порядке межведомственного информационного взаимодействия</w:t>
      </w:r>
      <w:r w:rsidRPr="003E2F82">
        <w:rPr>
          <w:rFonts w:ascii="Times New Roman" w:hAnsi="Times New Roman" w:cs="Times New Roman"/>
          <w:sz w:val="28"/>
          <w:szCs w:val="28"/>
        </w:rPr>
        <w:t xml:space="preserve">. </w:t>
      </w:r>
      <w:r w:rsidRPr="003E2F82">
        <w:rPr>
          <w:rFonts w:ascii="Times New Roman" w:eastAsia="Times New Roman" w:hAnsi="Times New Roman" w:cs="Times New Roman"/>
          <w:sz w:val="28"/>
          <w:szCs w:val="28"/>
        </w:rPr>
        <w:t xml:space="preserve">Информация в ЕГРН вносится из межевого или технического плана, акта обследования или другого документа, содержащего ошибку, которая дублируется в ЕГРН. </w:t>
      </w:r>
      <w:r>
        <w:rPr>
          <w:rFonts w:ascii="Times New Roman" w:eastAsia="Times New Roman" w:hAnsi="Times New Roman" w:cs="Times New Roman"/>
          <w:sz w:val="28"/>
          <w:szCs w:val="28"/>
        </w:rPr>
        <w:t>Эксперт отмечает, что п</w:t>
      </w:r>
      <w:r w:rsidRPr="003E2F82">
        <w:rPr>
          <w:rFonts w:ascii="Times New Roman" w:eastAsia="Times New Roman" w:hAnsi="Times New Roman" w:cs="Times New Roman"/>
          <w:sz w:val="28"/>
          <w:szCs w:val="28"/>
        </w:rPr>
        <w:t>ричины наличия ошибок в документах могут быть разные: устаревшее оборудование при проведении кадастровых работ</w:t>
      </w:r>
      <w:r>
        <w:rPr>
          <w:rFonts w:ascii="Times New Roman" w:eastAsia="Times New Roman" w:hAnsi="Times New Roman" w:cs="Times New Roman"/>
          <w:sz w:val="28"/>
          <w:szCs w:val="28"/>
        </w:rPr>
        <w:t xml:space="preserve"> или</w:t>
      </w:r>
      <w:r w:rsidRPr="003E2F82">
        <w:rPr>
          <w:rFonts w:ascii="Times New Roman" w:eastAsia="Times New Roman" w:hAnsi="Times New Roman" w:cs="Times New Roman"/>
          <w:sz w:val="28"/>
          <w:szCs w:val="28"/>
        </w:rPr>
        <w:t xml:space="preserve"> неверное определение кадастровым инженером границ земельного участка. </w:t>
      </w:r>
    </w:p>
    <w:p w:rsidR="00A5736E" w:rsidRDefault="00A5736E" w:rsidP="00A5736E">
      <w:pPr>
        <w:spacing w:before="100" w:beforeAutospacing="1" w:after="100" w:afterAutospacing="1" w:line="360" w:lineRule="auto"/>
        <w:ind w:firstLine="709"/>
        <w:jc w:val="both"/>
        <w:rPr>
          <w:rFonts w:ascii="Times New Roman" w:hAnsi="Times New Roman" w:cs="Times New Roman"/>
          <w:sz w:val="28"/>
          <w:szCs w:val="28"/>
        </w:rPr>
      </w:pPr>
      <w:r w:rsidRPr="003E2F82">
        <w:rPr>
          <w:rFonts w:ascii="Times New Roman" w:hAnsi="Times New Roman" w:cs="Times New Roman"/>
          <w:sz w:val="28"/>
          <w:szCs w:val="28"/>
        </w:rPr>
        <w:t>Решение об исправлении реестровой ошибки также может быть принято судом. Во всех случаях реестровая ошибка исправляется в течение пяти дней после поступления соответствующих документов.</w:t>
      </w:r>
    </w:p>
    <w:p w:rsidR="00A5736E" w:rsidRDefault="00A5736E" w:rsidP="00A5736E">
      <w:pPr>
        <w:spacing w:before="100" w:beforeAutospacing="1" w:after="100" w:afterAutospacing="1"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Если вы обнаружили </w:t>
      </w:r>
      <w:r w:rsidRPr="003E2F82">
        <w:rPr>
          <w:rFonts w:ascii="Times New Roman" w:hAnsi="Times New Roman" w:cs="Times New Roman"/>
          <w:sz w:val="28"/>
          <w:szCs w:val="28"/>
        </w:rPr>
        <w:t>техническую или реестровую ошибку</w:t>
      </w:r>
      <w:r>
        <w:rPr>
          <w:rFonts w:ascii="Times New Roman" w:hAnsi="Times New Roman" w:cs="Times New Roman"/>
          <w:sz w:val="28"/>
          <w:szCs w:val="28"/>
        </w:rPr>
        <w:t xml:space="preserve"> в сведениях ЕГРН и хотите ее исправить</w:t>
      </w:r>
      <w:r w:rsidRPr="003E2F82">
        <w:rPr>
          <w:rFonts w:ascii="Times New Roman" w:hAnsi="Times New Roman" w:cs="Times New Roman"/>
          <w:sz w:val="28"/>
          <w:szCs w:val="28"/>
        </w:rPr>
        <w:t>, необходимо внести изменения в сведения ЕГРН. Для этого нужно подать соответствующее заявление и подготовить необходимые документы, содержащие сведения для исправления данной ошибки. Заявление и документы можно подать в офис</w:t>
      </w:r>
      <w:r>
        <w:rPr>
          <w:rFonts w:ascii="Times New Roman" w:hAnsi="Times New Roman" w:cs="Times New Roman"/>
          <w:sz w:val="28"/>
          <w:szCs w:val="28"/>
        </w:rPr>
        <w:t>ах и</w:t>
      </w:r>
      <w:r w:rsidRPr="003E2F82">
        <w:rPr>
          <w:rFonts w:ascii="Times New Roman" w:hAnsi="Times New Roman" w:cs="Times New Roman"/>
          <w:sz w:val="28"/>
          <w:szCs w:val="28"/>
        </w:rPr>
        <w:t xml:space="preserve"> центра</w:t>
      </w:r>
      <w:r>
        <w:rPr>
          <w:rFonts w:ascii="Times New Roman" w:hAnsi="Times New Roman" w:cs="Times New Roman"/>
          <w:sz w:val="28"/>
          <w:szCs w:val="28"/>
        </w:rPr>
        <w:t>х</w:t>
      </w:r>
      <w:r w:rsidRPr="003E2F82">
        <w:rPr>
          <w:rFonts w:ascii="Times New Roman" w:hAnsi="Times New Roman" w:cs="Times New Roman"/>
          <w:sz w:val="28"/>
          <w:szCs w:val="28"/>
        </w:rPr>
        <w:t xml:space="preserve"> «</w:t>
      </w:r>
      <w:hyperlink r:id="rId60" w:history="1">
        <w:r w:rsidRPr="0033627F">
          <w:rPr>
            <w:rStyle w:val="af1"/>
            <w:sz w:val="28"/>
            <w:szCs w:val="28"/>
          </w:rPr>
          <w:t>Мои Документы</w:t>
        </w:r>
      </w:hyperlink>
      <w:r w:rsidRPr="003E2F82">
        <w:rPr>
          <w:rFonts w:ascii="Times New Roman" w:hAnsi="Times New Roman" w:cs="Times New Roman"/>
          <w:sz w:val="28"/>
          <w:szCs w:val="28"/>
        </w:rPr>
        <w:t xml:space="preserve">» или </w:t>
      </w:r>
      <w:r w:rsidRPr="00FC0F05">
        <w:rPr>
          <w:rFonts w:ascii="Times New Roman" w:hAnsi="Times New Roman" w:cs="Times New Roman"/>
          <w:sz w:val="28"/>
          <w:szCs w:val="28"/>
        </w:rPr>
        <w:t xml:space="preserve">на официальном сайте </w:t>
      </w:r>
      <w:hyperlink r:id="rId61" w:history="1">
        <w:r w:rsidRPr="006F36D8">
          <w:rPr>
            <w:rStyle w:val="af1"/>
            <w:sz w:val="28"/>
            <w:szCs w:val="28"/>
          </w:rPr>
          <w:t>Росреестра</w:t>
        </w:r>
      </w:hyperlink>
      <w:r>
        <w:rPr>
          <w:rFonts w:ascii="Times New Roman" w:hAnsi="Times New Roman" w:cs="Times New Roman"/>
          <w:sz w:val="28"/>
          <w:szCs w:val="28"/>
        </w:rPr>
        <w:t xml:space="preserve">. </w:t>
      </w:r>
      <w:r w:rsidRPr="00FC0F05">
        <w:rPr>
          <w:rFonts w:ascii="Times New Roman" w:hAnsi="Times New Roman" w:cs="Times New Roman"/>
          <w:sz w:val="28"/>
          <w:szCs w:val="28"/>
        </w:rPr>
        <w:t xml:space="preserve">Через сайт Росреестра </w:t>
      </w:r>
      <w:r>
        <w:rPr>
          <w:rFonts w:ascii="Times New Roman" w:hAnsi="Times New Roman" w:cs="Times New Roman"/>
          <w:sz w:val="28"/>
          <w:szCs w:val="28"/>
        </w:rPr>
        <w:t>запрос на исправление ошибки будет рассмотрен</w:t>
      </w:r>
      <w:r w:rsidRPr="00FC0F05">
        <w:rPr>
          <w:rFonts w:ascii="Times New Roman" w:hAnsi="Times New Roman" w:cs="Times New Roman"/>
          <w:sz w:val="28"/>
          <w:szCs w:val="28"/>
        </w:rPr>
        <w:t xml:space="preserve"> в кратчайшие сроки. </w:t>
      </w:r>
    </w:p>
    <w:p w:rsidR="00A5736E" w:rsidRPr="00FC0F05" w:rsidRDefault="00A5736E" w:rsidP="00A5736E">
      <w:pPr>
        <w:spacing w:before="100" w:beforeAutospacing="1" w:after="100" w:afterAutospacing="1" w:line="360" w:lineRule="auto"/>
        <w:ind w:firstLine="709"/>
        <w:jc w:val="both"/>
        <w:rPr>
          <w:rFonts w:ascii="Times New Roman" w:hAnsi="Times New Roman" w:cs="Times New Roman"/>
          <w:sz w:val="28"/>
          <w:szCs w:val="28"/>
        </w:rPr>
      </w:pPr>
      <w:r w:rsidRPr="006F36D8">
        <w:rPr>
          <w:rFonts w:ascii="Times New Roman" w:hAnsi="Times New Roman" w:cs="Times New Roman"/>
          <w:sz w:val="28"/>
          <w:szCs w:val="28"/>
        </w:rPr>
        <w:t xml:space="preserve">Обращаем внимание, что подать </w:t>
      </w:r>
      <w:r w:rsidRPr="006F36D8">
        <w:rPr>
          <w:rFonts w:ascii="Times New Roman" w:hAnsi="Times New Roman"/>
          <w:sz w:val="28"/>
          <w:szCs w:val="28"/>
        </w:rPr>
        <w:t xml:space="preserve">заявление об исправлении технической ошибки в записях ЕГРН можно не выходя из дома или офиса. Кадастровая палата по Новосибирской области оказывает услугу </w:t>
      </w:r>
      <w:hyperlink r:id="rId62" w:history="1">
        <w:r w:rsidRPr="00B526C2">
          <w:rPr>
            <w:rStyle w:val="af1"/>
            <w:sz w:val="28"/>
            <w:szCs w:val="28"/>
          </w:rPr>
          <w:t>выездного приема</w:t>
        </w:r>
      </w:hyperlink>
      <w:r w:rsidRPr="006F36D8">
        <w:rPr>
          <w:rFonts w:ascii="Times New Roman" w:hAnsi="Times New Roman"/>
          <w:sz w:val="28"/>
          <w:szCs w:val="28"/>
        </w:rPr>
        <w:t xml:space="preserve">, в рамках которого принимаются заявления не только на исправление технической ошибки, но и на кадастровый учет и (или) регистрацию прав. Телефон для справок: +7(383)349-95-69, доб. 2128. </w:t>
      </w:r>
    </w:p>
    <w:p w:rsidR="00A5736E" w:rsidRPr="004432D2" w:rsidRDefault="00A5736E" w:rsidP="00A5736E">
      <w:pPr>
        <w:spacing w:line="360" w:lineRule="auto"/>
        <w:ind w:firstLine="567"/>
        <w:jc w:val="right"/>
        <w:rPr>
          <w:rFonts w:ascii="Times New Roman" w:hAnsi="Times New Roman" w:cs="Times New Roman"/>
          <w:i/>
          <w:sz w:val="20"/>
          <w:szCs w:val="20"/>
        </w:rPr>
      </w:pPr>
      <w:r w:rsidRPr="004432D2">
        <w:rPr>
          <w:rFonts w:ascii="Times New Roman" w:hAnsi="Times New Roman" w:cs="Times New Roman"/>
          <w:i/>
          <w:sz w:val="20"/>
          <w:szCs w:val="20"/>
        </w:rPr>
        <w:lastRenderedPageBreak/>
        <w:t>Материал подготовлен пресс-службой Кадастровой палаты по Новосибирской области.</w:t>
      </w:r>
    </w:p>
    <w:p w:rsidR="00A5736E" w:rsidRDefault="00A5736E" w:rsidP="00A5736E">
      <w:pPr>
        <w:spacing w:after="0" w:line="360" w:lineRule="auto"/>
        <w:jc w:val="center"/>
        <w:outlineLvl w:val="0"/>
        <w:rPr>
          <w:rFonts w:ascii="Times New Roman" w:eastAsia="Times New Roman" w:hAnsi="Times New Roman" w:cs="Times New Roman"/>
          <w:b/>
          <w:bCs/>
          <w:kern w:val="36"/>
          <w:sz w:val="28"/>
          <w:szCs w:val="28"/>
        </w:rPr>
      </w:pPr>
      <w:r w:rsidRPr="00161ED6">
        <w:rPr>
          <w:rFonts w:ascii="Times New Roman" w:eastAsia="Times New Roman" w:hAnsi="Times New Roman" w:cs="Times New Roman"/>
          <w:b/>
          <w:bCs/>
          <w:kern w:val="36"/>
          <w:sz w:val="28"/>
          <w:szCs w:val="28"/>
        </w:rPr>
        <w:t>Собственникам недвижимости рекомендуется вн</w:t>
      </w:r>
      <w:r>
        <w:rPr>
          <w:rFonts w:ascii="Times New Roman" w:eastAsia="Times New Roman" w:hAnsi="Times New Roman" w:cs="Times New Roman"/>
          <w:b/>
          <w:bCs/>
          <w:kern w:val="36"/>
          <w:sz w:val="28"/>
          <w:szCs w:val="28"/>
        </w:rPr>
        <w:t>о</w:t>
      </w:r>
      <w:r w:rsidRPr="00161ED6">
        <w:rPr>
          <w:rFonts w:ascii="Times New Roman" w:eastAsia="Times New Roman" w:hAnsi="Times New Roman" w:cs="Times New Roman"/>
          <w:b/>
          <w:bCs/>
          <w:kern w:val="36"/>
          <w:sz w:val="28"/>
          <w:szCs w:val="28"/>
        </w:rPr>
        <w:t>с</w:t>
      </w:r>
      <w:r>
        <w:rPr>
          <w:rFonts w:ascii="Times New Roman" w:eastAsia="Times New Roman" w:hAnsi="Times New Roman" w:cs="Times New Roman"/>
          <w:b/>
          <w:bCs/>
          <w:kern w:val="36"/>
          <w:sz w:val="28"/>
          <w:szCs w:val="28"/>
        </w:rPr>
        <w:t>ить</w:t>
      </w:r>
      <w:r w:rsidRPr="00161ED6">
        <w:rPr>
          <w:rFonts w:ascii="Times New Roman" w:eastAsia="Times New Roman" w:hAnsi="Times New Roman" w:cs="Times New Roman"/>
          <w:b/>
          <w:bCs/>
          <w:kern w:val="36"/>
          <w:sz w:val="28"/>
          <w:szCs w:val="28"/>
        </w:rPr>
        <w:t xml:space="preserve"> в ЕГРН свои контактные данные</w:t>
      </w:r>
    </w:p>
    <w:p w:rsidR="00A5736E" w:rsidRPr="00161ED6" w:rsidRDefault="00A5736E" w:rsidP="00A5736E">
      <w:pPr>
        <w:spacing w:after="0" w:line="360" w:lineRule="auto"/>
        <w:jc w:val="center"/>
        <w:outlineLvl w:val="0"/>
        <w:rPr>
          <w:rFonts w:ascii="Times New Roman" w:eastAsia="Times New Roman" w:hAnsi="Times New Roman" w:cs="Times New Roman"/>
          <w:b/>
          <w:bCs/>
          <w:kern w:val="36"/>
          <w:sz w:val="28"/>
          <w:szCs w:val="28"/>
        </w:rPr>
      </w:pPr>
    </w:p>
    <w:p w:rsidR="00A5736E" w:rsidRPr="004E77D7" w:rsidRDefault="00A5736E" w:rsidP="00A573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4E77D7">
        <w:rPr>
          <w:rFonts w:ascii="Times New Roman" w:hAnsi="Times New Roman" w:cs="Times New Roman"/>
          <w:sz w:val="28"/>
          <w:szCs w:val="28"/>
        </w:rPr>
        <w:t>ступивши</w:t>
      </w:r>
      <w:r>
        <w:rPr>
          <w:rFonts w:ascii="Times New Roman" w:hAnsi="Times New Roman" w:cs="Times New Roman"/>
          <w:sz w:val="28"/>
          <w:szCs w:val="28"/>
        </w:rPr>
        <w:t>й</w:t>
      </w:r>
      <w:r w:rsidRPr="004E77D7">
        <w:rPr>
          <w:rFonts w:ascii="Times New Roman" w:hAnsi="Times New Roman" w:cs="Times New Roman"/>
          <w:sz w:val="28"/>
          <w:szCs w:val="28"/>
        </w:rPr>
        <w:t xml:space="preserve"> в силу 16 сентября </w:t>
      </w:r>
      <w:hyperlink r:id="rId63" w:history="1">
        <w:r w:rsidRPr="00BD5E2D">
          <w:rPr>
            <w:rStyle w:val="af1"/>
            <w:rFonts w:ascii="Times New Roman" w:hAnsi="Times New Roman" w:cs="Times New Roman"/>
            <w:sz w:val="28"/>
            <w:szCs w:val="28"/>
          </w:rPr>
          <w:t>Федеральный закон №150-ФЗ</w:t>
        </w:r>
      </w:hyperlink>
      <w:r>
        <w:rPr>
          <w:rFonts w:ascii="Times New Roman" w:hAnsi="Times New Roman" w:cs="Times New Roman"/>
          <w:sz w:val="28"/>
          <w:szCs w:val="28"/>
        </w:rPr>
        <w:t xml:space="preserve"> от 17.06.2019  </w:t>
      </w:r>
      <w:r w:rsidRPr="004E77D7">
        <w:rPr>
          <w:rFonts w:ascii="Times New Roman" w:hAnsi="Times New Roman" w:cs="Times New Roman"/>
          <w:sz w:val="28"/>
          <w:szCs w:val="28"/>
        </w:rPr>
        <w:t>утвер</w:t>
      </w:r>
      <w:r>
        <w:rPr>
          <w:rFonts w:ascii="Times New Roman" w:hAnsi="Times New Roman" w:cs="Times New Roman"/>
          <w:sz w:val="28"/>
          <w:szCs w:val="28"/>
        </w:rPr>
        <w:t>дил</w:t>
      </w:r>
      <w:r w:rsidRPr="004E77D7">
        <w:rPr>
          <w:rFonts w:ascii="Times New Roman" w:hAnsi="Times New Roman" w:cs="Times New Roman"/>
          <w:sz w:val="28"/>
          <w:szCs w:val="28"/>
        </w:rPr>
        <w:t xml:space="preserve"> права кадастровых инженеров запрашивать из </w:t>
      </w:r>
      <w:r>
        <w:rPr>
          <w:rFonts w:ascii="Times New Roman" w:hAnsi="Times New Roman" w:cs="Times New Roman"/>
          <w:sz w:val="28"/>
          <w:szCs w:val="28"/>
        </w:rPr>
        <w:t>Единого государственного реестра недвижимости (</w:t>
      </w:r>
      <w:r w:rsidRPr="004E77D7">
        <w:rPr>
          <w:rFonts w:ascii="Times New Roman" w:hAnsi="Times New Roman" w:cs="Times New Roman"/>
          <w:sz w:val="28"/>
          <w:szCs w:val="28"/>
        </w:rPr>
        <w:t>ЕГРН</w:t>
      </w:r>
      <w:r>
        <w:rPr>
          <w:rFonts w:ascii="Times New Roman" w:hAnsi="Times New Roman" w:cs="Times New Roman"/>
          <w:sz w:val="28"/>
          <w:szCs w:val="28"/>
        </w:rPr>
        <w:t>)</w:t>
      </w:r>
      <w:r w:rsidRPr="004E77D7">
        <w:rPr>
          <w:rFonts w:ascii="Times New Roman" w:hAnsi="Times New Roman" w:cs="Times New Roman"/>
          <w:sz w:val="28"/>
          <w:szCs w:val="28"/>
        </w:rPr>
        <w:t xml:space="preserve"> необходимую для кадастровых работ инф</w:t>
      </w:r>
      <w:r>
        <w:rPr>
          <w:rFonts w:ascii="Times New Roman" w:hAnsi="Times New Roman" w:cs="Times New Roman"/>
          <w:sz w:val="28"/>
          <w:szCs w:val="28"/>
        </w:rPr>
        <w:t>ормацию, в том числе сведения о</w:t>
      </w:r>
      <w:r w:rsidRPr="004E77D7">
        <w:rPr>
          <w:rFonts w:ascii="Times New Roman" w:hAnsi="Times New Roman" w:cs="Times New Roman"/>
          <w:sz w:val="28"/>
          <w:szCs w:val="28"/>
        </w:rPr>
        <w:t xml:space="preserve"> </w:t>
      </w:r>
      <w:r>
        <w:rPr>
          <w:rFonts w:ascii="Times New Roman" w:hAnsi="Times New Roman" w:cs="Times New Roman"/>
          <w:sz w:val="28"/>
          <w:szCs w:val="28"/>
        </w:rPr>
        <w:t xml:space="preserve">почтовых </w:t>
      </w:r>
      <w:r w:rsidRPr="004E77D7">
        <w:rPr>
          <w:rFonts w:ascii="Times New Roman" w:hAnsi="Times New Roman" w:cs="Times New Roman"/>
          <w:sz w:val="28"/>
          <w:szCs w:val="28"/>
        </w:rPr>
        <w:t>и электронных адресах владельцев недвижимости</w:t>
      </w:r>
      <w:r>
        <w:rPr>
          <w:rFonts w:ascii="Times New Roman" w:hAnsi="Times New Roman" w:cs="Times New Roman"/>
          <w:sz w:val="28"/>
          <w:szCs w:val="28"/>
        </w:rPr>
        <w:t>.</w:t>
      </w:r>
      <w:r w:rsidRPr="004E77D7">
        <w:rPr>
          <w:rFonts w:ascii="Times New Roman" w:hAnsi="Times New Roman" w:cs="Times New Roman"/>
          <w:sz w:val="28"/>
          <w:szCs w:val="28"/>
        </w:rPr>
        <w:t xml:space="preserve"> </w:t>
      </w:r>
    </w:p>
    <w:p w:rsidR="00A5736E" w:rsidRDefault="00A5736E" w:rsidP="00A573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Поправки </w:t>
      </w:r>
      <w:r w:rsidRPr="004D1C4A">
        <w:rPr>
          <w:rFonts w:ascii="Times New Roman" w:hAnsi="Times New Roman" w:cs="Times New Roman"/>
          <w:sz w:val="28"/>
          <w:szCs w:val="28"/>
        </w:rPr>
        <w:t>устанавлива</w:t>
      </w:r>
      <w:r>
        <w:rPr>
          <w:rFonts w:ascii="Times New Roman" w:hAnsi="Times New Roman" w:cs="Times New Roman"/>
          <w:sz w:val="28"/>
          <w:szCs w:val="28"/>
        </w:rPr>
        <w:t>ю</w:t>
      </w:r>
      <w:r w:rsidRPr="004D1C4A">
        <w:rPr>
          <w:rFonts w:ascii="Times New Roman" w:hAnsi="Times New Roman" w:cs="Times New Roman"/>
          <w:sz w:val="28"/>
          <w:szCs w:val="28"/>
        </w:rPr>
        <w:t xml:space="preserve">т порядок уточнения границ земельных участков, фактическая площадь которых не соответствует указанной в </w:t>
      </w:r>
      <w:r>
        <w:rPr>
          <w:rFonts w:ascii="Times New Roman" w:hAnsi="Times New Roman" w:cs="Times New Roman"/>
          <w:sz w:val="28"/>
          <w:szCs w:val="28"/>
        </w:rPr>
        <w:t>ЕГРН</w:t>
      </w:r>
      <w:r w:rsidRPr="004D1C4A">
        <w:rPr>
          <w:rFonts w:ascii="Times New Roman" w:hAnsi="Times New Roman" w:cs="Times New Roman"/>
          <w:sz w:val="28"/>
          <w:szCs w:val="28"/>
        </w:rPr>
        <w:t xml:space="preserve"> </w:t>
      </w:r>
      <w:r>
        <w:rPr>
          <w:rFonts w:ascii="Times New Roman" w:hAnsi="Times New Roman" w:cs="Times New Roman"/>
          <w:sz w:val="28"/>
          <w:szCs w:val="28"/>
        </w:rPr>
        <w:t>площади. С</w:t>
      </w:r>
      <w:r w:rsidRPr="00463F65">
        <w:rPr>
          <w:rFonts w:ascii="Times New Roman" w:hAnsi="Times New Roman" w:cs="Times New Roman"/>
          <w:sz w:val="28"/>
          <w:szCs w:val="28"/>
        </w:rPr>
        <w:t xml:space="preserve">огласование границ является обязательной частью межевания в случае уточнения границ существующего участка или если сведения о границах </w:t>
      </w:r>
      <w:r>
        <w:rPr>
          <w:rFonts w:ascii="Times New Roman" w:hAnsi="Times New Roman" w:cs="Times New Roman"/>
          <w:sz w:val="28"/>
          <w:szCs w:val="28"/>
        </w:rPr>
        <w:t>смежных участков отсутствуют в ЕГРН.</w:t>
      </w:r>
    </w:p>
    <w:p w:rsidR="00A5736E" w:rsidRPr="009D1F98" w:rsidRDefault="00A5736E" w:rsidP="00A573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Наличие контактных данных правообладателей в ЕГРН </w:t>
      </w:r>
      <w:r w:rsidRPr="009D1F98">
        <w:rPr>
          <w:rFonts w:ascii="Times New Roman" w:hAnsi="Times New Roman" w:cs="Times New Roman"/>
          <w:sz w:val="28"/>
          <w:szCs w:val="28"/>
        </w:rPr>
        <w:t>позвол</w:t>
      </w:r>
      <w:r>
        <w:rPr>
          <w:rFonts w:ascii="Times New Roman" w:hAnsi="Times New Roman" w:cs="Times New Roman"/>
          <w:sz w:val="28"/>
          <w:szCs w:val="28"/>
        </w:rPr>
        <w:t>яет</w:t>
      </w:r>
      <w:r w:rsidRPr="009D1F98">
        <w:rPr>
          <w:rFonts w:ascii="Times New Roman" w:hAnsi="Times New Roman" w:cs="Times New Roman"/>
          <w:sz w:val="28"/>
          <w:szCs w:val="28"/>
        </w:rPr>
        <w:t xml:space="preserve"> учитывать интересы владельцев недвижимости – как при проведении комплексных кадастровых работ, так и при индивидуальном м</w:t>
      </w:r>
      <w:r>
        <w:rPr>
          <w:rFonts w:ascii="Times New Roman" w:hAnsi="Times New Roman" w:cs="Times New Roman"/>
          <w:sz w:val="28"/>
          <w:szCs w:val="28"/>
        </w:rPr>
        <w:t xml:space="preserve">ежевании участков. </w:t>
      </w:r>
      <w:r w:rsidRPr="009D1F98">
        <w:rPr>
          <w:rFonts w:ascii="Times New Roman" w:hAnsi="Times New Roman" w:cs="Times New Roman"/>
          <w:sz w:val="28"/>
          <w:szCs w:val="28"/>
        </w:rPr>
        <w:t xml:space="preserve">Кадастровый инженер определяет координаты границ земельного участка, и, если сведения </w:t>
      </w:r>
      <w:r>
        <w:rPr>
          <w:rFonts w:ascii="Times New Roman" w:hAnsi="Times New Roman" w:cs="Times New Roman"/>
          <w:sz w:val="28"/>
          <w:szCs w:val="28"/>
        </w:rPr>
        <w:t>о границах</w:t>
      </w:r>
      <w:r w:rsidRPr="009D1F98">
        <w:rPr>
          <w:rFonts w:ascii="Times New Roman" w:hAnsi="Times New Roman" w:cs="Times New Roman"/>
          <w:sz w:val="28"/>
          <w:szCs w:val="28"/>
        </w:rPr>
        <w:t xml:space="preserve"> примыкающих к нему участков не внесены в ЕГРН, также согл</w:t>
      </w:r>
      <w:r>
        <w:rPr>
          <w:rFonts w:ascii="Times New Roman" w:hAnsi="Times New Roman" w:cs="Times New Roman"/>
          <w:sz w:val="28"/>
          <w:szCs w:val="28"/>
        </w:rPr>
        <w:t>асует общие границы с соседями.</w:t>
      </w:r>
    </w:p>
    <w:p w:rsidR="00A5736E" w:rsidRDefault="00A5736E" w:rsidP="00A573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4324F">
        <w:rPr>
          <w:rFonts w:ascii="Times New Roman" w:hAnsi="Times New Roman" w:cs="Times New Roman"/>
          <w:i/>
          <w:sz w:val="28"/>
          <w:szCs w:val="28"/>
        </w:rPr>
        <w:t xml:space="preserve">Согласование местоположения границ должно проводиться на общем собрании заинтересованных лиц или в индивидуальном порядке под расписку. По закону, все заинтересованные лица должны быть уведомлены о проведении собрания. Если сведений об адресах правообладателей в реестре нет, кадастровый инженер публикует извещение в СМИ (например, в районной газете). В этом случае велика вероятность того, что собственник не получит извещение, и его интересы </w:t>
      </w:r>
      <w:r>
        <w:rPr>
          <w:rFonts w:ascii="Times New Roman" w:hAnsi="Times New Roman" w:cs="Times New Roman"/>
          <w:i/>
          <w:sz w:val="28"/>
          <w:szCs w:val="28"/>
        </w:rPr>
        <w:t>не</w:t>
      </w:r>
      <w:r w:rsidRPr="0024324F">
        <w:rPr>
          <w:rFonts w:ascii="Times New Roman" w:hAnsi="Times New Roman" w:cs="Times New Roman"/>
          <w:i/>
          <w:sz w:val="28"/>
          <w:szCs w:val="28"/>
        </w:rPr>
        <w:t xml:space="preserve"> будут </w:t>
      </w:r>
      <w:r>
        <w:rPr>
          <w:rFonts w:ascii="Times New Roman" w:hAnsi="Times New Roman" w:cs="Times New Roman"/>
          <w:i/>
          <w:sz w:val="28"/>
          <w:szCs w:val="28"/>
        </w:rPr>
        <w:t>учтены</w:t>
      </w:r>
      <w:r w:rsidRPr="0024324F">
        <w:rPr>
          <w:rFonts w:ascii="Times New Roman" w:hAnsi="Times New Roman" w:cs="Times New Roman"/>
          <w:i/>
          <w:sz w:val="28"/>
          <w:szCs w:val="28"/>
        </w:rPr>
        <w:t xml:space="preserve">. При наличии контактных данных в ЕГРН уведомление придет на электронную почту или на почтовый адрес фактического проживания, что гарантирует получение гражданами уведомлений о проведении </w:t>
      </w:r>
      <w:r w:rsidRPr="0024324F">
        <w:rPr>
          <w:rFonts w:ascii="Times New Roman" w:hAnsi="Times New Roman" w:cs="Times New Roman"/>
          <w:i/>
          <w:sz w:val="28"/>
          <w:szCs w:val="28"/>
        </w:rPr>
        <w:lastRenderedPageBreak/>
        <w:t>согласования границ смежных участков</w:t>
      </w:r>
      <w:r>
        <w:rPr>
          <w:rFonts w:ascii="Times New Roman" w:hAnsi="Times New Roman" w:cs="Times New Roman"/>
          <w:sz w:val="28"/>
          <w:szCs w:val="28"/>
        </w:rPr>
        <w:t>», – рассказывает Денис Крылов, директор саморегулируемой организации Ассоциация «</w:t>
      </w:r>
      <w:hyperlink r:id="rId64" w:history="1">
        <w:r w:rsidRPr="00C132DB">
          <w:rPr>
            <w:rStyle w:val="af1"/>
            <w:rFonts w:ascii="Times New Roman" w:hAnsi="Times New Roman" w:cs="Times New Roman"/>
            <w:sz w:val="28"/>
            <w:szCs w:val="28"/>
          </w:rPr>
          <w:t>Объединение кадастровых инженеров Сибири</w:t>
        </w:r>
      </w:hyperlink>
      <w:r>
        <w:rPr>
          <w:rFonts w:ascii="Times New Roman" w:hAnsi="Times New Roman" w:cs="Times New Roman"/>
          <w:sz w:val="28"/>
          <w:szCs w:val="28"/>
        </w:rPr>
        <w:t>».</w:t>
      </w:r>
    </w:p>
    <w:p w:rsidR="00A5736E" w:rsidRDefault="00A5736E" w:rsidP="00A5736E">
      <w:pPr>
        <w:spacing w:after="0" w:line="360" w:lineRule="auto"/>
        <w:ind w:firstLine="709"/>
        <w:jc w:val="both"/>
        <w:rPr>
          <w:rFonts w:ascii="Times New Roman" w:hAnsi="Times New Roman" w:cs="Times New Roman"/>
          <w:sz w:val="28"/>
          <w:szCs w:val="28"/>
        </w:rPr>
      </w:pPr>
      <w:r w:rsidRPr="00463F65">
        <w:rPr>
          <w:rFonts w:ascii="Times New Roman" w:hAnsi="Times New Roman" w:cs="Times New Roman"/>
          <w:sz w:val="28"/>
          <w:szCs w:val="28"/>
        </w:rPr>
        <w:t>Наличие контактов в ЕГРН предоставит собственнику возможность своевременно получать извещения о проводимых согласованиях при уточнении границ и действиях, косвенно</w:t>
      </w:r>
      <w:r>
        <w:rPr>
          <w:rFonts w:ascii="Times New Roman" w:hAnsi="Times New Roman" w:cs="Times New Roman"/>
          <w:sz w:val="28"/>
          <w:szCs w:val="28"/>
        </w:rPr>
        <w:t xml:space="preserve"> связанных с его недвижимостью.</w:t>
      </w:r>
      <w:r w:rsidRPr="00BC27F8">
        <w:rPr>
          <w:rFonts w:ascii="Times New Roman" w:hAnsi="Times New Roman" w:cs="Times New Roman"/>
          <w:sz w:val="28"/>
          <w:szCs w:val="28"/>
        </w:rPr>
        <w:t xml:space="preserve"> </w:t>
      </w:r>
      <w:r>
        <w:rPr>
          <w:rFonts w:ascii="Times New Roman" w:hAnsi="Times New Roman" w:cs="Times New Roman"/>
          <w:sz w:val="28"/>
          <w:szCs w:val="28"/>
        </w:rPr>
        <w:t>Также с</w:t>
      </w:r>
      <w:r w:rsidRPr="009D1F98">
        <w:rPr>
          <w:rFonts w:ascii="Times New Roman" w:hAnsi="Times New Roman" w:cs="Times New Roman"/>
          <w:sz w:val="28"/>
          <w:szCs w:val="28"/>
        </w:rPr>
        <w:t xml:space="preserve">воевременная обратная связь </w:t>
      </w:r>
      <w:r>
        <w:rPr>
          <w:rFonts w:ascii="Times New Roman" w:hAnsi="Times New Roman" w:cs="Times New Roman"/>
          <w:sz w:val="28"/>
          <w:szCs w:val="28"/>
        </w:rPr>
        <w:t>минимизирует риски</w:t>
      </w:r>
      <w:r w:rsidRPr="009D1F98">
        <w:rPr>
          <w:rFonts w:ascii="Times New Roman" w:hAnsi="Times New Roman" w:cs="Times New Roman"/>
          <w:sz w:val="28"/>
          <w:szCs w:val="28"/>
        </w:rPr>
        <w:t xml:space="preserve"> земельны</w:t>
      </w:r>
      <w:r>
        <w:rPr>
          <w:rFonts w:ascii="Times New Roman" w:hAnsi="Times New Roman" w:cs="Times New Roman"/>
          <w:sz w:val="28"/>
          <w:szCs w:val="28"/>
        </w:rPr>
        <w:t>х</w:t>
      </w:r>
      <w:r w:rsidRPr="009D1F98">
        <w:rPr>
          <w:rFonts w:ascii="Times New Roman" w:hAnsi="Times New Roman" w:cs="Times New Roman"/>
          <w:sz w:val="28"/>
          <w:szCs w:val="28"/>
        </w:rPr>
        <w:t xml:space="preserve"> спор</w:t>
      </w:r>
      <w:r>
        <w:rPr>
          <w:rFonts w:ascii="Times New Roman" w:hAnsi="Times New Roman" w:cs="Times New Roman"/>
          <w:sz w:val="28"/>
          <w:szCs w:val="28"/>
        </w:rPr>
        <w:t>ов</w:t>
      </w:r>
      <w:r w:rsidRPr="009D1F98">
        <w:rPr>
          <w:rFonts w:ascii="Times New Roman" w:hAnsi="Times New Roman" w:cs="Times New Roman"/>
          <w:sz w:val="28"/>
          <w:szCs w:val="28"/>
        </w:rPr>
        <w:t xml:space="preserve"> между сос</w:t>
      </w:r>
      <w:r>
        <w:rPr>
          <w:rFonts w:ascii="Times New Roman" w:hAnsi="Times New Roman" w:cs="Times New Roman"/>
          <w:sz w:val="28"/>
          <w:szCs w:val="28"/>
        </w:rPr>
        <w:t>едями в дальнейшем.</w:t>
      </w:r>
      <w:r w:rsidRPr="009D1F98">
        <w:rPr>
          <w:rFonts w:ascii="Times New Roman" w:hAnsi="Times New Roman" w:cs="Times New Roman"/>
          <w:sz w:val="28"/>
          <w:szCs w:val="28"/>
        </w:rPr>
        <w:t xml:space="preserve"> </w:t>
      </w:r>
      <w:r w:rsidRPr="00463F65">
        <w:rPr>
          <w:rFonts w:ascii="Times New Roman" w:hAnsi="Times New Roman" w:cs="Times New Roman"/>
          <w:sz w:val="28"/>
          <w:szCs w:val="28"/>
        </w:rPr>
        <w:t>Добавить свои контактные данные в ЕГРН</w:t>
      </w:r>
      <w:r>
        <w:rPr>
          <w:rFonts w:ascii="Times New Roman" w:hAnsi="Times New Roman" w:cs="Times New Roman"/>
          <w:sz w:val="28"/>
          <w:szCs w:val="28"/>
        </w:rPr>
        <w:t xml:space="preserve"> </w:t>
      </w:r>
      <w:r w:rsidRPr="00463F65">
        <w:rPr>
          <w:rFonts w:ascii="Times New Roman" w:hAnsi="Times New Roman" w:cs="Times New Roman"/>
          <w:sz w:val="28"/>
          <w:szCs w:val="28"/>
        </w:rPr>
        <w:t>просто: достаточно подать соответствующее з</w:t>
      </w:r>
      <w:r>
        <w:rPr>
          <w:rFonts w:ascii="Times New Roman" w:hAnsi="Times New Roman" w:cs="Times New Roman"/>
          <w:sz w:val="28"/>
          <w:szCs w:val="28"/>
        </w:rPr>
        <w:t xml:space="preserve">аявление в ближайшем офисе </w:t>
      </w:r>
      <w:hyperlink r:id="rId65" w:history="1">
        <w:r w:rsidRPr="00AD420B">
          <w:rPr>
            <w:rStyle w:val="af1"/>
            <w:rFonts w:ascii="Times New Roman" w:hAnsi="Times New Roman" w:cs="Times New Roman"/>
            <w:sz w:val="28"/>
            <w:szCs w:val="28"/>
          </w:rPr>
          <w:t>МФЦ</w:t>
        </w:r>
      </w:hyperlink>
      <w:r>
        <w:rPr>
          <w:rFonts w:ascii="Times New Roman" w:hAnsi="Times New Roman" w:cs="Times New Roman"/>
          <w:sz w:val="28"/>
          <w:szCs w:val="28"/>
        </w:rPr>
        <w:t xml:space="preserve">. </w:t>
      </w:r>
    </w:p>
    <w:p w:rsidR="00A5736E" w:rsidRDefault="00A5736E" w:rsidP="00A5736E">
      <w:pPr>
        <w:spacing w:after="0" w:line="360" w:lineRule="auto"/>
        <w:ind w:firstLine="709"/>
        <w:jc w:val="both"/>
        <w:rPr>
          <w:rFonts w:ascii="Times New Roman" w:hAnsi="Times New Roman" w:cs="Times New Roman"/>
          <w:sz w:val="28"/>
          <w:szCs w:val="28"/>
        </w:rPr>
      </w:pPr>
    </w:p>
    <w:p w:rsidR="00A5736E" w:rsidRPr="0099217D" w:rsidRDefault="00A5736E" w:rsidP="00A5736E">
      <w:pPr>
        <w:spacing w:after="0" w:line="360" w:lineRule="auto"/>
        <w:ind w:firstLine="709"/>
        <w:jc w:val="right"/>
        <w:rPr>
          <w:rFonts w:ascii="Times New Roman" w:hAnsi="Times New Roman" w:cs="Times New Roman"/>
          <w:i/>
          <w:sz w:val="20"/>
          <w:szCs w:val="20"/>
        </w:rPr>
      </w:pPr>
      <w:r w:rsidRPr="0099217D">
        <w:rPr>
          <w:rFonts w:ascii="Times New Roman" w:hAnsi="Times New Roman" w:cs="Times New Roman"/>
          <w:i/>
          <w:sz w:val="20"/>
          <w:szCs w:val="20"/>
        </w:rPr>
        <w:t>Материал предоставлен пресс-службой Кадастровой палаты по Новосибирской области.</w:t>
      </w:r>
    </w:p>
    <w:p w:rsidR="00A5736E" w:rsidRPr="00DC4FF4" w:rsidRDefault="00A5736E" w:rsidP="00A5736E">
      <w:pPr>
        <w:spacing w:after="0"/>
        <w:ind w:firstLine="709"/>
        <w:jc w:val="center"/>
        <w:rPr>
          <w:rFonts w:ascii="Times New Roman" w:hAnsi="Times New Roman" w:cs="Times New Roman"/>
          <w:b/>
          <w:sz w:val="28"/>
          <w:szCs w:val="28"/>
        </w:rPr>
      </w:pPr>
      <w:r w:rsidRPr="00DC4FF4">
        <w:rPr>
          <w:rFonts w:ascii="Times New Roman" w:hAnsi="Times New Roman" w:cs="Times New Roman"/>
          <w:b/>
          <w:sz w:val="28"/>
          <w:szCs w:val="28"/>
        </w:rPr>
        <w:t>Специалист региональной Кадастровой палаты выступила экспертом на открытой встрече по вопросам «дачной амнистии»</w:t>
      </w:r>
    </w:p>
    <w:p w:rsidR="00A5736E" w:rsidRDefault="00A5736E" w:rsidP="00A5736E">
      <w:pPr>
        <w:spacing w:after="0" w:line="240" w:lineRule="auto"/>
        <w:ind w:firstLine="709"/>
        <w:rPr>
          <w:rFonts w:ascii="Times New Roman" w:hAnsi="Times New Roman" w:cs="Times New Roman"/>
          <w:sz w:val="24"/>
          <w:szCs w:val="24"/>
        </w:rPr>
      </w:pPr>
    </w:p>
    <w:p w:rsidR="00A5736E" w:rsidRPr="00CC4CC5" w:rsidRDefault="00A5736E" w:rsidP="00A5736E">
      <w:pPr>
        <w:spacing w:after="0"/>
        <w:ind w:firstLine="709"/>
        <w:jc w:val="both"/>
        <w:rPr>
          <w:rFonts w:ascii="Times New Roman" w:hAnsi="Times New Roman" w:cs="Times New Roman"/>
          <w:sz w:val="28"/>
          <w:szCs w:val="28"/>
        </w:rPr>
      </w:pPr>
      <w:r w:rsidRPr="00CC4CC5">
        <w:rPr>
          <w:rFonts w:ascii="Times New Roman" w:hAnsi="Times New Roman" w:cs="Times New Roman"/>
          <w:sz w:val="28"/>
          <w:szCs w:val="28"/>
        </w:rPr>
        <w:t>10 сентября по инициативе Новосибирской региональной общественной организации «</w:t>
      </w:r>
      <w:hyperlink r:id="rId66" w:history="1">
        <w:r w:rsidRPr="00CC4CC5">
          <w:rPr>
            <w:rStyle w:val="af1"/>
            <w:rFonts w:ascii="Times New Roman" w:hAnsi="Times New Roman" w:cs="Times New Roman"/>
            <w:sz w:val="28"/>
            <w:szCs w:val="28"/>
          </w:rPr>
          <w:t>Пенсионеры-онлайн</w:t>
        </w:r>
      </w:hyperlink>
      <w:r w:rsidRPr="00CC4CC5">
        <w:rPr>
          <w:rFonts w:ascii="Times New Roman" w:hAnsi="Times New Roman" w:cs="Times New Roman"/>
          <w:sz w:val="28"/>
          <w:szCs w:val="28"/>
        </w:rPr>
        <w:t>»</w:t>
      </w:r>
      <w:r>
        <w:rPr>
          <w:rFonts w:ascii="Times New Roman" w:hAnsi="Times New Roman" w:cs="Times New Roman"/>
          <w:sz w:val="28"/>
          <w:szCs w:val="28"/>
        </w:rPr>
        <w:t xml:space="preserve"> </w:t>
      </w:r>
      <w:r w:rsidRPr="00CC4CC5">
        <w:rPr>
          <w:rFonts w:ascii="Times New Roman" w:hAnsi="Times New Roman" w:cs="Times New Roman"/>
          <w:sz w:val="28"/>
          <w:szCs w:val="28"/>
        </w:rPr>
        <w:t xml:space="preserve"> прошла открытая встреча с населением по вопросам «дачной амнистии». На встрече, собравшей более 20 человек, экспертом выступила начальник юридического отдела </w:t>
      </w:r>
      <w:hyperlink r:id="rId67" w:history="1">
        <w:r w:rsidRPr="00CC4CC5">
          <w:rPr>
            <w:rStyle w:val="af1"/>
            <w:rFonts w:ascii="Times New Roman" w:hAnsi="Times New Roman" w:cs="Times New Roman"/>
            <w:sz w:val="28"/>
            <w:szCs w:val="28"/>
          </w:rPr>
          <w:t>Кадастровой палаты по Новосибирской области</w:t>
        </w:r>
      </w:hyperlink>
      <w:r w:rsidRPr="00CC4CC5">
        <w:rPr>
          <w:rFonts w:ascii="Times New Roman" w:hAnsi="Times New Roman" w:cs="Times New Roman"/>
          <w:sz w:val="28"/>
          <w:szCs w:val="28"/>
        </w:rPr>
        <w:t xml:space="preserve"> Татьяна Мороз.</w:t>
      </w:r>
    </w:p>
    <w:p w:rsidR="00A5736E" w:rsidRPr="00CC4CC5" w:rsidRDefault="00A5736E" w:rsidP="00A5736E">
      <w:pPr>
        <w:spacing w:after="0"/>
        <w:ind w:firstLine="709"/>
        <w:jc w:val="both"/>
        <w:rPr>
          <w:rFonts w:ascii="Times New Roman" w:hAnsi="Times New Roman" w:cs="Times New Roman"/>
          <w:sz w:val="28"/>
          <w:szCs w:val="28"/>
        </w:rPr>
      </w:pPr>
      <w:r w:rsidRPr="00CC4CC5">
        <w:rPr>
          <w:rFonts w:ascii="Times New Roman" w:hAnsi="Times New Roman" w:cs="Times New Roman"/>
          <w:sz w:val="28"/>
          <w:szCs w:val="28"/>
        </w:rPr>
        <w:t xml:space="preserve">Татьяна Викторовна начала беседу с разъяснения положений </w:t>
      </w:r>
      <w:hyperlink r:id="rId68" w:history="1">
        <w:r w:rsidRPr="00CC4CC5">
          <w:rPr>
            <w:rStyle w:val="af1"/>
            <w:rFonts w:ascii="Times New Roman" w:hAnsi="Times New Roman" w:cs="Times New Roman"/>
            <w:sz w:val="28"/>
            <w:szCs w:val="28"/>
          </w:rPr>
          <w:t>Федерального закона № 217-ФЗ</w:t>
        </w:r>
      </w:hyperlink>
      <w:r w:rsidRPr="00CC4CC5">
        <w:rPr>
          <w:rFonts w:ascii="Times New Roman" w:hAnsi="Times New Roman" w:cs="Times New Roman"/>
          <w:sz w:val="28"/>
          <w:szCs w:val="28"/>
        </w:rPr>
        <w:t xml:space="preserve">, вступившего в силу 1 января 2019 года и регулирующего вопросы ведения гражданами садоводства и огородничества. Закон отменил все возможные формулировки юридического понятия «дачное хозяйство». На встрече были пояснены предназначение и способы использования садового и огородного земельных участков. </w:t>
      </w:r>
      <w:r w:rsidRPr="00CC4CC5">
        <w:rPr>
          <w:rStyle w:val="blk"/>
        </w:rPr>
        <w:t xml:space="preserve">Огородный участок используется с целью отдыха и выращивания гражданами сельскохозяйственных культур для собственных нужд. </w:t>
      </w:r>
      <w:r w:rsidRPr="00CC4CC5">
        <w:rPr>
          <w:rFonts w:ascii="Times New Roman" w:hAnsi="Times New Roman" w:cs="Times New Roman"/>
          <w:sz w:val="28"/>
          <w:szCs w:val="28"/>
        </w:rPr>
        <w:t>На огородном участке можно возвести только хозяйственные постройки для хранения инвентаря и сельхозкультур</w:t>
      </w:r>
      <w:r w:rsidRPr="00CC4CC5">
        <w:rPr>
          <w:rStyle w:val="blk"/>
        </w:rPr>
        <w:t>.</w:t>
      </w:r>
      <w:r w:rsidRPr="00CC4CC5">
        <w:rPr>
          <w:rFonts w:ascii="Times New Roman" w:hAnsi="Times New Roman" w:cs="Times New Roman"/>
          <w:sz w:val="28"/>
          <w:szCs w:val="28"/>
        </w:rPr>
        <w:t xml:space="preserve"> На садовом участке можно построить садовый дом – здание сезонного использования, или жилой дом.</w:t>
      </w:r>
    </w:p>
    <w:p w:rsidR="00A5736E" w:rsidRPr="00CC4CC5" w:rsidRDefault="00A5736E" w:rsidP="00A5736E">
      <w:pPr>
        <w:spacing w:after="0"/>
        <w:ind w:firstLine="709"/>
        <w:jc w:val="both"/>
        <w:rPr>
          <w:rStyle w:val="blk"/>
        </w:rPr>
      </w:pPr>
      <w:r w:rsidRPr="00CC4CC5">
        <w:rPr>
          <w:rFonts w:ascii="Times New Roman" w:hAnsi="Times New Roman" w:cs="Times New Roman"/>
          <w:sz w:val="28"/>
          <w:szCs w:val="28"/>
        </w:rPr>
        <w:t xml:space="preserve"> «Дачная амнистия» призвана упростить процесс оформления в собственность садовых и жилых домов на садовых земельных участках.</w:t>
      </w:r>
    </w:p>
    <w:p w:rsidR="00A5736E" w:rsidRPr="00CC4CC5" w:rsidRDefault="00A5736E" w:rsidP="00A5736E">
      <w:pPr>
        <w:spacing w:after="0"/>
        <w:ind w:firstLine="709"/>
        <w:jc w:val="both"/>
        <w:rPr>
          <w:rFonts w:ascii="Times New Roman" w:hAnsi="Times New Roman" w:cs="Times New Roman"/>
          <w:sz w:val="28"/>
          <w:szCs w:val="28"/>
        </w:rPr>
      </w:pPr>
      <w:r w:rsidRPr="00CC4CC5">
        <w:rPr>
          <w:rStyle w:val="blk"/>
        </w:rPr>
        <w:lastRenderedPageBreak/>
        <w:t xml:space="preserve">Татьяна Викторовна напомнила участникам встречи, что «дачная амнистия» продлена до 1 марта 2021 года </w:t>
      </w:r>
      <w:hyperlink r:id="rId69" w:history="1">
        <w:r w:rsidRPr="00CC4CC5">
          <w:rPr>
            <w:rStyle w:val="af1"/>
            <w:rFonts w:ascii="Times New Roman" w:hAnsi="Times New Roman" w:cs="Times New Roman"/>
            <w:sz w:val="28"/>
            <w:szCs w:val="28"/>
          </w:rPr>
          <w:t>Федеральным законом №267-ФЗ</w:t>
        </w:r>
      </w:hyperlink>
      <w:r w:rsidRPr="00CC4CC5">
        <w:rPr>
          <w:rFonts w:ascii="Times New Roman" w:hAnsi="Times New Roman" w:cs="Times New Roman"/>
          <w:sz w:val="28"/>
          <w:szCs w:val="28"/>
        </w:rPr>
        <w:t>, вступившим</w:t>
      </w:r>
      <w:r>
        <w:rPr>
          <w:rFonts w:ascii="Times New Roman" w:hAnsi="Times New Roman" w:cs="Times New Roman"/>
          <w:sz w:val="28"/>
          <w:szCs w:val="28"/>
        </w:rPr>
        <w:t xml:space="preserve"> в силу</w:t>
      </w:r>
      <w:r w:rsidRPr="00CC4CC5">
        <w:rPr>
          <w:rFonts w:ascii="Times New Roman" w:hAnsi="Times New Roman" w:cs="Times New Roman"/>
          <w:sz w:val="28"/>
          <w:szCs w:val="28"/>
        </w:rPr>
        <w:t xml:space="preserve"> 2 августа этого года. </w:t>
      </w:r>
      <w:r w:rsidRPr="00CC4CC5">
        <w:rPr>
          <w:rStyle w:val="blk"/>
        </w:rPr>
        <w:t xml:space="preserve">До 1 марта 2021 года </w:t>
      </w:r>
      <w:r w:rsidRPr="00CC4CC5">
        <w:rPr>
          <w:rFonts w:ascii="Times New Roman" w:hAnsi="Times New Roman" w:cs="Times New Roman"/>
          <w:sz w:val="28"/>
          <w:szCs w:val="28"/>
        </w:rPr>
        <w:t xml:space="preserve">граждане могут поставить на кадастровый учет и (или) зарегистрировать права на жилой и садовый дом, построенные на садовом земельном участке, на основании технического плана и правоустанавливающего документа на земельный участок (если право на земельный участок не зарегистрировано в Едином государственном реестре недвижимости (ЕГРН)) или только на основании технического плана (если право на земельный участок зарегистрировано в ЕГРН). </w:t>
      </w:r>
    </w:p>
    <w:p w:rsidR="00A5736E" w:rsidRPr="00CC4CC5" w:rsidRDefault="00A5736E" w:rsidP="00A5736E">
      <w:pPr>
        <w:spacing w:after="0"/>
        <w:ind w:firstLine="709"/>
        <w:jc w:val="both"/>
        <w:rPr>
          <w:rFonts w:ascii="Times New Roman" w:hAnsi="Times New Roman" w:cs="Times New Roman"/>
          <w:sz w:val="28"/>
          <w:szCs w:val="28"/>
        </w:rPr>
      </w:pPr>
      <w:r w:rsidRPr="00CC4CC5">
        <w:rPr>
          <w:rFonts w:ascii="Times New Roman" w:hAnsi="Times New Roman" w:cs="Times New Roman"/>
          <w:sz w:val="28"/>
          <w:szCs w:val="28"/>
        </w:rPr>
        <w:t>Технический план в электронном виде следует подать в центре «</w:t>
      </w:r>
      <w:hyperlink r:id="rId70" w:history="1">
        <w:r w:rsidRPr="00CC4CC5">
          <w:rPr>
            <w:rStyle w:val="af1"/>
            <w:rFonts w:ascii="Times New Roman" w:hAnsi="Times New Roman" w:cs="Times New Roman"/>
            <w:sz w:val="28"/>
            <w:szCs w:val="28"/>
          </w:rPr>
          <w:t>Мои Документы</w:t>
        </w:r>
      </w:hyperlink>
      <w:r w:rsidRPr="00CC4CC5">
        <w:rPr>
          <w:rFonts w:ascii="Times New Roman" w:hAnsi="Times New Roman" w:cs="Times New Roman"/>
          <w:sz w:val="28"/>
          <w:szCs w:val="28"/>
        </w:rPr>
        <w:t>» (МФЦ) или на едином портале государственных и муниципальных услуг. Основанием для подготовки технического плана является декларация об объекте недвижимости. Подготовкой технического плана занимается кадастровый инженер – профессиональный участник рынка недвижимости. По законодательству, специалист должен состоять в саморегулируемой организации и иметь квалификационный аттестат. Татьяна Викторовна посоветовала присутствующим проверять результаты профессиональной деятельности специалистов с помощью электронного сервиса Росреестра «</w:t>
      </w:r>
      <w:hyperlink r:id="rId71" w:history="1">
        <w:r w:rsidRPr="00CC4CC5">
          <w:rPr>
            <w:rStyle w:val="af1"/>
            <w:rFonts w:ascii="Times New Roman" w:hAnsi="Times New Roman" w:cs="Times New Roman"/>
            <w:sz w:val="28"/>
            <w:szCs w:val="28"/>
          </w:rPr>
          <w:t>Реестр кадастровых инженеров</w:t>
        </w:r>
      </w:hyperlink>
      <w:r w:rsidRPr="00CC4CC5">
        <w:rPr>
          <w:rFonts w:ascii="Times New Roman" w:hAnsi="Times New Roman" w:cs="Times New Roman"/>
          <w:sz w:val="28"/>
          <w:szCs w:val="28"/>
        </w:rPr>
        <w:t xml:space="preserve">». </w:t>
      </w:r>
    </w:p>
    <w:p w:rsidR="00A5736E" w:rsidRPr="00CC4CC5" w:rsidRDefault="00A5736E" w:rsidP="00A5736E">
      <w:pPr>
        <w:spacing w:after="0"/>
        <w:ind w:firstLine="709"/>
        <w:jc w:val="both"/>
        <w:rPr>
          <w:rFonts w:ascii="Times New Roman" w:hAnsi="Times New Roman" w:cs="Times New Roman"/>
          <w:sz w:val="28"/>
          <w:szCs w:val="28"/>
        </w:rPr>
      </w:pPr>
      <w:r w:rsidRPr="00CC4CC5">
        <w:rPr>
          <w:rFonts w:ascii="Times New Roman" w:hAnsi="Times New Roman" w:cs="Times New Roman"/>
          <w:sz w:val="28"/>
          <w:szCs w:val="28"/>
        </w:rPr>
        <w:t>Также эксперт назвала два необходимых условия для оформления недвижимости в рамках «дачной амнистии». Во-первых, объект индивидуального жилищного строительства, расположенный на садовом участке, должен иметь не более трех надземных этажей и высоту не более 20 метров, состоять из комнат и помещений вспомогательного использования и не подлежать разделу на самостоятельные объекты. Во-вторых, не должно быть противоречий между сведениями подаваемых документов и сведениями, содержащимися в ЕГРН.</w:t>
      </w:r>
    </w:p>
    <w:p w:rsidR="00A5736E" w:rsidRPr="00CC4CC5" w:rsidRDefault="00A5736E" w:rsidP="00A5736E">
      <w:pPr>
        <w:spacing w:after="0"/>
        <w:ind w:firstLine="709"/>
        <w:jc w:val="both"/>
        <w:rPr>
          <w:rFonts w:ascii="Times New Roman" w:hAnsi="Times New Roman" w:cs="Times New Roman"/>
          <w:sz w:val="28"/>
          <w:szCs w:val="28"/>
        </w:rPr>
      </w:pPr>
      <w:r w:rsidRPr="00CC4CC5">
        <w:rPr>
          <w:rFonts w:ascii="Times New Roman" w:hAnsi="Times New Roman" w:cs="Times New Roman"/>
          <w:sz w:val="28"/>
          <w:szCs w:val="28"/>
        </w:rPr>
        <w:t>Для оформления домов на земельных участках с разрешенным использованием «индивидуальное жилищное строительство» действует уведомительный порядок, при котором следует уведомить уполномоченный орган администрации населенного пункта о начале и об окончании строительства и получить от данного уполномоченного органа уведомления о соответствии характеристик объекта недвижимости существующим градостроительным регламентам и правилам землепользования и застройки.</w:t>
      </w:r>
    </w:p>
    <w:p w:rsidR="00A5736E" w:rsidRPr="00CC4CC5" w:rsidRDefault="00A5736E" w:rsidP="00A5736E">
      <w:pPr>
        <w:spacing w:after="0"/>
        <w:ind w:firstLine="709"/>
        <w:jc w:val="both"/>
        <w:rPr>
          <w:rFonts w:ascii="Times New Roman" w:hAnsi="Times New Roman" w:cs="Times New Roman"/>
          <w:sz w:val="28"/>
          <w:szCs w:val="28"/>
        </w:rPr>
      </w:pPr>
      <w:r w:rsidRPr="00CC4CC5">
        <w:rPr>
          <w:rFonts w:ascii="Times New Roman" w:hAnsi="Times New Roman" w:cs="Times New Roman"/>
          <w:sz w:val="28"/>
          <w:szCs w:val="28"/>
        </w:rPr>
        <w:t xml:space="preserve">После разъяснений основных положений действия «дачной амнистии» участники встречи смогли задать интересующие вопросы, связанные с оформлением в собственность объектов недвижимости, расположенных на садовых </w:t>
      </w:r>
      <w:r w:rsidRPr="00CC4CC5">
        <w:rPr>
          <w:rFonts w:ascii="Times New Roman" w:hAnsi="Times New Roman" w:cs="Times New Roman"/>
          <w:sz w:val="28"/>
          <w:szCs w:val="28"/>
        </w:rPr>
        <w:lastRenderedPageBreak/>
        <w:t>земельных участках. Татьяна Викторовна подробно ответила на вопросы присутствующих, опираясь на нормы действующего законодательства.</w:t>
      </w:r>
    </w:p>
    <w:p w:rsidR="00A5736E" w:rsidRDefault="00A5736E" w:rsidP="00A5736E">
      <w:pPr>
        <w:spacing w:after="0"/>
        <w:ind w:firstLine="709"/>
        <w:jc w:val="both"/>
        <w:rPr>
          <w:rFonts w:ascii="Times New Roman" w:hAnsi="Times New Roman" w:cs="Times New Roman"/>
          <w:sz w:val="28"/>
          <w:szCs w:val="28"/>
        </w:rPr>
      </w:pPr>
      <w:r w:rsidRPr="00CC4CC5">
        <w:rPr>
          <w:rFonts w:ascii="Times New Roman" w:hAnsi="Times New Roman" w:cs="Times New Roman"/>
          <w:sz w:val="28"/>
          <w:szCs w:val="28"/>
        </w:rPr>
        <w:t>Все участники встречи положительно оценили мероприятие, проводимое в рамках правового просвещения, и получили исчерпывающие ответы на вопросы о «дачной амнистии».</w:t>
      </w:r>
    </w:p>
    <w:p w:rsidR="00A5736E" w:rsidRDefault="00A5736E" w:rsidP="00A5736E">
      <w:pPr>
        <w:spacing w:after="0" w:line="360" w:lineRule="auto"/>
        <w:ind w:firstLine="709"/>
        <w:jc w:val="both"/>
        <w:rPr>
          <w:rFonts w:ascii="Times New Roman" w:hAnsi="Times New Roman" w:cs="Times New Roman"/>
          <w:sz w:val="28"/>
          <w:szCs w:val="28"/>
        </w:rPr>
      </w:pPr>
    </w:p>
    <w:p w:rsidR="00741E87" w:rsidRDefault="00741E87" w:rsidP="00741E87">
      <w:pPr>
        <w:ind w:left="709"/>
        <w:jc w:val="center"/>
        <w:rPr>
          <w:color w:val="000000"/>
        </w:rPr>
      </w:pPr>
      <w:r w:rsidRPr="008815E4">
        <w:rPr>
          <w:color w:val="000000"/>
        </w:rPr>
        <w:t xml:space="preserve">ПОРЯДОК ПРЕДОСТАВЛЕНИЯ СВЕДЕНИЙ </w:t>
      </w:r>
    </w:p>
    <w:p w:rsidR="00741E87" w:rsidRDefault="00741E87" w:rsidP="00741E87">
      <w:pPr>
        <w:ind w:left="709"/>
        <w:jc w:val="center"/>
        <w:rPr>
          <w:color w:val="000000"/>
        </w:rPr>
      </w:pPr>
      <w:r w:rsidRPr="008815E4">
        <w:rPr>
          <w:color w:val="000000"/>
        </w:rPr>
        <w:t xml:space="preserve">ИЗ ГОСУДАРСТВЕННОГО ФОНДА ДАННЫХ, </w:t>
      </w:r>
    </w:p>
    <w:p w:rsidR="00741E87" w:rsidRDefault="00741E87" w:rsidP="00741E87">
      <w:pPr>
        <w:ind w:left="709"/>
        <w:jc w:val="center"/>
        <w:rPr>
          <w:color w:val="000000"/>
        </w:rPr>
      </w:pPr>
      <w:r w:rsidRPr="008815E4">
        <w:rPr>
          <w:color w:val="000000"/>
        </w:rPr>
        <w:t xml:space="preserve">ПОЛУЧЕННЫХ В РЕЗУЛЬТАТЕ </w:t>
      </w:r>
      <w:r>
        <w:rPr>
          <w:color w:val="000000"/>
        </w:rPr>
        <w:t xml:space="preserve">ПРОВЕДЕНИЯ </w:t>
      </w:r>
      <w:r w:rsidRPr="008815E4">
        <w:rPr>
          <w:color w:val="000000"/>
        </w:rPr>
        <w:t>ЗЕМЛЕУСТРОЙСТВА</w:t>
      </w:r>
    </w:p>
    <w:p w:rsidR="00741E87" w:rsidRPr="008815E4" w:rsidRDefault="00741E87" w:rsidP="00741E87">
      <w:pPr>
        <w:ind w:left="709"/>
        <w:jc w:val="center"/>
        <w:rPr>
          <w:color w:val="000000"/>
        </w:rPr>
      </w:pPr>
    </w:p>
    <w:p w:rsidR="00741E87" w:rsidRDefault="00741E87" w:rsidP="00741E87">
      <w:pPr>
        <w:ind w:firstLine="540"/>
        <w:jc w:val="both"/>
      </w:pPr>
      <w:r>
        <w:t xml:space="preserve">Одной из государственных функций межмуниципального Карасукского отдела </w:t>
      </w:r>
      <w:r w:rsidRPr="004D678F">
        <w:t xml:space="preserve">Управления Федеральной службы государственной регистрации, кадастра и картографии по Новосибирской области </w:t>
      </w:r>
      <w:r>
        <w:t>является  в</w:t>
      </w:r>
      <w:r w:rsidRPr="000600B5">
        <w:t>едение государственного фонда данных</w:t>
      </w:r>
      <w:r>
        <w:t xml:space="preserve"> (далее - ГФД)</w:t>
      </w:r>
      <w:r w:rsidRPr="000600B5">
        <w:t>, полученных в результате проведения землеустройства</w:t>
      </w:r>
      <w:r>
        <w:t>.</w:t>
      </w:r>
    </w:p>
    <w:p w:rsidR="00741E87" w:rsidRDefault="00741E87" w:rsidP="00741E87">
      <w:pPr>
        <w:ind w:firstLine="540"/>
        <w:jc w:val="both"/>
      </w:pPr>
      <w:r>
        <w:t xml:space="preserve">В фонде межмуниципального Карасукского отдела насчитывается более 4000 ед. хранения  документов отнесенных к </w:t>
      </w:r>
      <w:r w:rsidRPr="000600B5">
        <w:t>государственно</w:t>
      </w:r>
      <w:r>
        <w:t>му</w:t>
      </w:r>
      <w:r w:rsidRPr="000600B5">
        <w:t xml:space="preserve"> фонд</w:t>
      </w:r>
      <w:r>
        <w:t>у</w:t>
      </w:r>
      <w:r w:rsidRPr="000600B5">
        <w:t xml:space="preserve"> данных, полученных в результате проведения землеустройства</w:t>
      </w:r>
      <w:r>
        <w:t xml:space="preserve">. </w:t>
      </w:r>
      <w:r w:rsidRPr="00741E87">
        <w:t>З</w:t>
      </w:r>
      <w:r>
        <w:t>а 9 месяцев 2019 за сведениями  ГФД обратилось 16 заявителей.</w:t>
      </w:r>
    </w:p>
    <w:p w:rsidR="00741E87" w:rsidRPr="004D678F" w:rsidRDefault="00741E87" w:rsidP="00741E87">
      <w:pPr>
        <w:ind w:firstLine="540"/>
        <w:jc w:val="both"/>
      </w:pPr>
      <w:r>
        <w:t xml:space="preserve">К материалам фонда данных землеустройства относятся: материалы геодезических и картографических работ, материалы почвенных, геоботанических и других обследований и изысканий, материалы оценки качества земель, материалы инвентаризации земель, проекты внутрихозяйственного землеустройства и другие. Основная часть материалов фонда данных землеустройства создана в 70-е – 90е годы прошлого столетия. Пополнение фонда данных землеустройства происходит за счет того, что лица, осуществляющие проведение землеустройства, обязаны бесплатно передать экземпляр подготовленный ими землеустроительной документации в фонд данных. Это установлено Федеральным законом от 18.06.2001г № 78-ФЗ «О землеустройстве». </w:t>
      </w:r>
    </w:p>
    <w:p w:rsidR="00741E87" w:rsidRPr="004D678F" w:rsidRDefault="00741E87" w:rsidP="00741E87">
      <w:pPr>
        <w:pStyle w:val="ConsPlusNormal"/>
        <w:widowControl/>
        <w:ind w:firstLine="540"/>
        <w:jc w:val="both"/>
        <w:rPr>
          <w:rFonts w:ascii="Times New Roman" w:hAnsi="Times New Roman" w:cs="Times New Roman"/>
          <w:sz w:val="24"/>
          <w:szCs w:val="24"/>
        </w:rPr>
      </w:pPr>
      <w:r w:rsidRPr="004D678F">
        <w:rPr>
          <w:rFonts w:ascii="Times New Roman" w:hAnsi="Times New Roman" w:cs="Times New Roman"/>
          <w:sz w:val="24"/>
          <w:szCs w:val="24"/>
        </w:rPr>
        <w:t xml:space="preserve">Информация, содержащаяся в </w:t>
      </w:r>
      <w:r>
        <w:rPr>
          <w:rFonts w:ascii="Times New Roman" w:hAnsi="Times New Roman" w:cs="Times New Roman"/>
          <w:sz w:val="24"/>
          <w:szCs w:val="24"/>
        </w:rPr>
        <w:t>ГФД</w:t>
      </w:r>
      <w:r w:rsidRPr="004D678F">
        <w:rPr>
          <w:rFonts w:ascii="Times New Roman" w:hAnsi="Times New Roman" w:cs="Times New Roman"/>
          <w:sz w:val="24"/>
          <w:szCs w:val="24"/>
        </w:rPr>
        <w:t xml:space="preserve">, является открытой и общедоступной, за исключением информации, отнесенной законодательством Российской Федерации к категории ограниченного доступа. </w:t>
      </w:r>
    </w:p>
    <w:p w:rsidR="00741E87" w:rsidRPr="004D678F" w:rsidRDefault="00741E87" w:rsidP="00741E87">
      <w:pPr>
        <w:pStyle w:val="ConsPlusNormal"/>
        <w:widowControl/>
        <w:ind w:firstLine="540"/>
        <w:jc w:val="both"/>
        <w:rPr>
          <w:rFonts w:ascii="Times New Roman" w:hAnsi="Times New Roman" w:cs="Times New Roman"/>
          <w:sz w:val="24"/>
          <w:szCs w:val="24"/>
        </w:rPr>
      </w:pPr>
      <w:r w:rsidRPr="004D678F">
        <w:rPr>
          <w:rFonts w:ascii="Times New Roman" w:hAnsi="Times New Roman" w:cs="Times New Roman"/>
          <w:sz w:val="24"/>
          <w:szCs w:val="24"/>
        </w:rPr>
        <w:t xml:space="preserve">Информация о </w:t>
      </w:r>
      <w:r>
        <w:rPr>
          <w:rFonts w:ascii="Times New Roman" w:hAnsi="Times New Roman" w:cs="Times New Roman"/>
          <w:sz w:val="24"/>
          <w:szCs w:val="24"/>
        </w:rPr>
        <w:t>д</w:t>
      </w:r>
      <w:r w:rsidRPr="004D678F">
        <w:rPr>
          <w:rFonts w:ascii="Times New Roman" w:hAnsi="Times New Roman" w:cs="Times New Roman"/>
          <w:sz w:val="24"/>
          <w:szCs w:val="24"/>
        </w:rPr>
        <w:t xml:space="preserve">окументах </w:t>
      </w:r>
      <w:r>
        <w:rPr>
          <w:rFonts w:ascii="Times New Roman" w:hAnsi="Times New Roman" w:cs="Times New Roman"/>
          <w:sz w:val="24"/>
          <w:szCs w:val="24"/>
        </w:rPr>
        <w:t>ГФД</w:t>
      </w:r>
      <w:r w:rsidRPr="004D678F">
        <w:rPr>
          <w:rFonts w:ascii="Times New Roman" w:hAnsi="Times New Roman" w:cs="Times New Roman"/>
          <w:sz w:val="24"/>
          <w:szCs w:val="24"/>
        </w:rPr>
        <w:t>, перечне услуг по информационному обеспечению, порядке и условиях доступа к ним носит открытый характер и предоставляется по запросу заинтересованных лиц.</w:t>
      </w:r>
    </w:p>
    <w:p w:rsidR="00741E87" w:rsidRPr="004D678F" w:rsidRDefault="00741E87" w:rsidP="00741E87">
      <w:pPr>
        <w:pStyle w:val="ConsPlusNormal"/>
        <w:widowControl/>
        <w:ind w:firstLine="540"/>
        <w:jc w:val="both"/>
        <w:rPr>
          <w:rFonts w:ascii="Times New Roman" w:hAnsi="Times New Roman" w:cs="Times New Roman"/>
          <w:sz w:val="24"/>
          <w:szCs w:val="24"/>
        </w:rPr>
      </w:pPr>
      <w:r w:rsidRPr="004D678F">
        <w:rPr>
          <w:rFonts w:ascii="Times New Roman" w:hAnsi="Times New Roman" w:cs="Times New Roman"/>
          <w:sz w:val="24"/>
          <w:szCs w:val="24"/>
        </w:rPr>
        <w:t xml:space="preserve">Заинтересованные лица представляют заявление для получения </w:t>
      </w:r>
      <w:r>
        <w:rPr>
          <w:rFonts w:ascii="Times New Roman" w:hAnsi="Times New Roman" w:cs="Times New Roman"/>
          <w:sz w:val="24"/>
          <w:szCs w:val="24"/>
        </w:rPr>
        <w:t>д</w:t>
      </w:r>
      <w:r w:rsidRPr="004D678F">
        <w:rPr>
          <w:rFonts w:ascii="Times New Roman" w:hAnsi="Times New Roman" w:cs="Times New Roman"/>
          <w:sz w:val="24"/>
          <w:szCs w:val="24"/>
        </w:rPr>
        <w:t>окументов государственного фонда данных:</w:t>
      </w:r>
    </w:p>
    <w:p w:rsidR="00741E87" w:rsidRPr="004D678F" w:rsidRDefault="00741E87" w:rsidP="00741E87">
      <w:pPr>
        <w:pStyle w:val="ConsPlusNormal"/>
        <w:widowControl/>
        <w:ind w:firstLine="540"/>
        <w:jc w:val="both"/>
        <w:rPr>
          <w:rFonts w:ascii="Times New Roman" w:hAnsi="Times New Roman" w:cs="Times New Roman"/>
          <w:sz w:val="24"/>
          <w:szCs w:val="24"/>
        </w:rPr>
      </w:pPr>
      <w:r w:rsidRPr="004D678F">
        <w:rPr>
          <w:rFonts w:ascii="Times New Roman" w:hAnsi="Times New Roman" w:cs="Times New Roman"/>
          <w:sz w:val="24"/>
          <w:szCs w:val="24"/>
        </w:rPr>
        <w:lastRenderedPageBreak/>
        <w:t xml:space="preserve">-  лично в </w:t>
      </w:r>
      <w:r>
        <w:rPr>
          <w:rFonts w:ascii="Times New Roman" w:hAnsi="Times New Roman" w:cs="Times New Roman"/>
          <w:sz w:val="24"/>
          <w:szCs w:val="24"/>
        </w:rPr>
        <w:t xml:space="preserve">межмуниципальный </w:t>
      </w:r>
      <w:r w:rsidRPr="004D678F">
        <w:rPr>
          <w:rFonts w:ascii="Times New Roman" w:hAnsi="Times New Roman" w:cs="Times New Roman"/>
          <w:sz w:val="24"/>
          <w:szCs w:val="24"/>
        </w:rPr>
        <w:t>Карасукский отдел Управления Росреестра по Новосибирской области</w:t>
      </w:r>
      <w:r>
        <w:rPr>
          <w:rFonts w:ascii="Times New Roman" w:hAnsi="Times New Roman" w:cs="Times New Roman"/>
          <w:sz w:val="24"/>
          <w:szCs w:val="24"/>
        </w:rPr>
        <w:t xml:space="preserve"> адресу: г. Карасук, ул. Комсомольская, 2В, к.5</w:t>
      </w:r>
      <w:r w:rsidRPr="004D678F">
        <w:rPr>
          <w:rFonts w:ascii="Times New Roman" w:hAnsi="Times New Roman" w:cs="Times New Roman"/>
          <w:sz w:val="24"/>
          <w:szCs w:val="24"/>
        </w:rPr>
        <w:t>;</w:t>
      </w:r>
    </w:p>
    <w:p w:rsidR="00741E87" w:rsidRPr="004D678F" w:rsidRDefault="00741E87" w:rsidP="00741E87">
      <w:pPr>
        <w:pStyle w:val="ConsPlusNormal"/>
        <w:widowControl/>
        <w:ind w:firstLine="540"/>
        <w:jc w:val="both"/>
        <w:rPr>
          <w:rFonts w:ascii="Times New Roman" w:hAnsi="Times New Roman" w:cs="Times New Roman"/>
          <w:sz w:val="24"/>
          <w:szCs w:val="24"/>
        </w:rPr>
      </w:pPr>
      <w:r w:rsidRPr="004D678F">
        <w:rPr>
          <w:rFonts w:ascii="Times New Roman" w:hAnsi="Times New Roman" w:cs="Times New Roman"/>
          <w:sz w:val="24"/>
          <w:szCs w:val="24"/>
        </w:rPr>
        <w:t xml:space="preserve">- почтовым отправлением в адрес </w:t>
      </w:r>
      <w:r>
        <w:rPr>
          <w:rFonts w:ascii="Times New Roman" w:hAnsi="Times New Roman" w:cs="Times New Roman"/>
          <w:sz w:val="24"/>
          <w:szCs w:val="24"/>
        </w:rPr>
        <w:t xml:space="preserve">межмуниципального </w:t>
      </w:r>
      <w:r w:rsidRPr="004D678F">
        <w:rPr>
          <w:rFonts w:ascii="Times New Roman" w:hAnsi="Times New Roman" w:cs="Times New Roman"/>
          <w:sz w:val="24"/>
          <w:szCs w:val="24"/>
        </w:rPr>
        <w:t>Карасукского отдела Управления Росреестра по Новосибирской области</w:t>
      </w:r>
      <w:r w:rsidRPr="004023B7">
        <w:rPr>
          <w:rFonts w:ascii="Times New Roman" w:hAnsi="Times New Roman" w:cs="Times New Roman"/>
          <w:sz w:val="24"/>
          <w:szCs w:val="24"/>
        </w:rPr>
        <w:t xml:space="preserve"> </w:t>
      </w:r>
      <w:r>
        <w:rPr>
          <w:rFonts w:ascii="Times New Roman" w:hAnsi="Times New Roman" w:cs="Times New Roman"/>
          <w:sz w:val="24"/>
          <w:szCs w:val="24"/>
        </w:rPr>
        <w:t>адресу: г. Карасук, ул. Пархоменко,</w:t>
      </w:r>
      <w:r w:rsidRPr="00CE2E61">
        <w:rPr>
          <w:rFonts w:ascii="Times New Roman" w:hAnsi="Times New Roman" w:cs="Times New Roman"/>
          <w:sz w:val="24"/>
          <w:szCs w:val="24"/>
        </w:rPr>
        <w:t xml:space="preserve"> </w:t>
      </w:r>
      <w:r>
        <w:rPr>
          <w:rFonts w:ascii="Times New Roman" w:hAnsi="Times New Roman" w:cs="Times New Roman"/>
          <w:sz w:val="24"/>
          <w:szCs w:val="24"/>
        </w:rPr>
        <w:t>4</w:t>
      </w:r>
      <w:r w:rsidRPr="004D678F">
        <w:rPr>
          <w:rFonts w:ascii="Times New Roman" w:hAnsi="Times New Roman" w:cs="Times New Roman"/>
          <w:sz w:val="24"/>
          <w:szCs w:val="24"/>
        </w:rPr>
        <w:t>.</w:t>
      </w:r>
    </w:p>
    <w:p w:rsidR="00741E87" w:rsidRPr="004D678F" w:rsidRDefault="00741E87" w:rsidP="00741E87">
      <w:pPr>
        <w:pStyle w:val="ConsPlusNormal"/>
        <w:widowControl/>
        <w:ind w:firstLine="540"/>
        <w:jc w:val="both"/>
        <w:rPr>
          <w:rFonts w:ascii="Times New Roman" w:hAnsi="Times New Roman" w:cs="Times New Roman"/>
          <w:sz w:val="24"/>
          <w:szCs w:val="24"/>
        </w:rPr>
      </w:pPr>
      <w:r w:rsidRPr="004D678F">
        <w:rPr>
          <w:rFonts w:ascii="Times New Roman" w:hAnsi="Times New Roman" w:cs="Times New Roman"/>
          <w:sz w:val="24"/>
          <w:szCs w:val="24"/>
        </w:rPr>
        <w:t xml:space="preserve">Для получения </w:t>
      </w:r>
      <w:r>
        <w:rPr>
          <w:rFonts w:ascii="Times New Roman" w:hAnsi="Times New Roman" w:cs="Times New Roman"/>
          <w:sz w:val="24"/>
          <w:szCs w:val="24"/>
        </w:rPr>
        <w:t>д</w:t>
      </w:r>
      <w:r w:rsidRPr="004D678F">
        <w:rPr>
          <w:rFonts w:ascii="Times New Roman" w:hAnsi="Times New Roman" w:cs="Times New Roman"/>
          <w:sz w:val="24"/>
          <w:szCs w:val="24"/>
        </w:rPr>
        <w:t xml:space="preserve">окументов </w:t>
      </w:r>
      <w:r>
        <w:rPr>
          <w:rFonts w:ascii="Times New Roman" w:hAnsi="Times New Roman" w:cs="Times New Roman"/>
          <w:sz w:val="24"/>
          <w:szCs w:val="24"/>
        </w:rPr>
        <w:t>ГФД</w:t>
      </w:r>
      <w:r w:rsidRPr="004D678F">
        <w:rPr>
          <w:rFonts w:ascii="Times New Roman" w:hAnsi="Times New Roman" w:cs="Times New Roman"/>
          <w:sz w:val="24"/>
          <w:szCs w:val="24"/>
        </w:rPr>
        <w:t xml:space="preserve"> заинтересованные лица представляют Заявление.</w:t>
      </w:r>
    </w:p>
    <w:p w:rsidR="00741E87" w:rsidRPr="004D678F" w:rsidRDefault="00741E87" w:rsidP="00741E87">
      <w:pPr>
        <w:pStyle w:val="ConsPlusNormal"/>
        <w:widowControl/>
        <w:ind w:firstLine="540"/>
        <w:jc w:val="both"/>
        <w:rPr>
          <w:rFonts w:ascii="Times New Roman" w:hAnsi="Times New Roman" w:cs="Times New Roman"/>
          <w:sz w:val="24"/>
          <w:szCs w:val="24"/>
        </w:rPr>
      </w:pPr>
      <w:r w:rsidRPr="004D678F">
        <w:rPr>
          <w:rFonts w:ascii="Times New Roman" w:hAnsi="Times New Roman" w:cs="Times New Roman"/>
          <w:sz w:val="24"/>
          <w:szCs w:val="24"/>
        </w:rPr>
        <w:t>При подаче Заявления заинтересованные лица предъявляют (при обращении в устной форме лично):</w:t>
      </w:r>
    </w:p>
    <w:p w:rsidR="00741E87" w:rsidRPr="004D678F" w:rsidRDefault="00741E87" w:rsidP="00741E87">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4D678F">
        <w:rPr>
          <w:rFonts w:ascii="Times New Roman" w:hAnsi="Times New Roman" w:cs="Times New Roman"/>
          <w:sz w:val="24"/>
          <w:szCs w:val="24"/>
        </w:rPr>
        <w:t>документ, удостоверяющий личность заинтересованного лица или его уполномоченного представителя;</w:t>
      </w:r>
    </w:p>
    <w:p w:rsidR="00741E87" w:rsidRPr="004D678F" w:rsidRDefault="00741E87" w:rsidP="00741E87">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4D678F">
        <w:rPr>
          <w:rFonts w:ascii="Times New Roman" w:hAnsi="Times New Roman" w:cs="Times New Roman"/>
          <w:sz w:val="24"/>
          <w:szCs w:val="24"/>
        </w:rPr>
        <w:t xml:space="preserve"> доверенность.</w:t>
      </w:r>
    </w:p>
    <w:p w:rsidR="00741E87" w:rsidRPr="004D678F" w:rsidRDefault="00741E87" w:rsidP="00741E87">
      <w:pPr>
        <w:pStyle w:val="ConsPlusNormal"/>
        <w:widowControl/>
        <w:ind w:firstLine="540"/>
        <w:jc w:val="both"/>
        <w:rPr>
          <w:rFonts w:ascii="Times New Roman" w:hAnsi="Times New Roman" w:cs="Times New Roman"/>
          <w:sz w:val="24"/>
          <w:szCs w:val="24"/>
        </w:rPr>
      </w:pPr>
      <w:r w:rsidRPr="004D678F">
        <w:rPr>
          <w:rFonts w:ascii="Times New Roman" w:hAnsi="Times New Roman" w:cs="Times New Roman"/>
          <w:sz w:val="24"/>
          <w:szCs w:val="24"/>
        </w:rPr>
        <w:t xml:space="preserve">Для получения </w:t>
      </w:r>
      <w:r>
        <w:rPr>
          <w:rFonts w:ascii="Times New Roman" w:hAnsi="Times New Roman" w:cs="Times New Roman"/>
          <w:sz w:val="24"/>
          <w:szCs w:val="24"/>
        </w:rPr>
        <w:t>д</w:t>
      </w:r>
      <w:r w:rsidRPr="004D678F">
        <w:rPr>
          <w:rFonts w:ascii="Times New Roman" w:hAnsi="Times New Roman" w:cs="Times New Roman"/>
          <w:sz w:val="24"/>
          <w:szCs w:val="24"/>
        </w:rPr>
        <w:t xml:space="preserve">окументов </w:t>
      </w:r>
      <w:r>
        <w:rPr>
          <w:rFonts w:ascii="Times New Roman" w:hAnsi="Times New Roman" w:cs="Times New Roman"/>
          <w:sz w:val="24"/>
          <w:szCs w:val="24"/>
        </w:rPr>
        <w:t>ГФД</w:t>
      </w:r>
      <w:r w:rsidRPr="004D678F">
        <w:rPr>
          <w:rFonts w:ascii="Times New Roman" w:hAnsi="Times New Roman" w:cs="Times New Roman"/>
          <w:sz w:val="24"/>
          <w:szCs w:val="24"/>
        </w:rPr>
        <w:t xml:space="preserve"> (при обращении в письменном виде по почте) заинтересованные лица представляют по почте Заявление - для предоставления </w:t>
      </w:r>
      <w:r>
        <w:rPr>
          <w:rFonts w:ascii="Times New Roman" w:hAnsi="Times New Roman" w:cs="Times New Roman"/>
          <w:sz w:val="24"/>
          <w:szCs w:val="24"/>
        </w:rPr>
        <w:t>д</w:t>
      </w:r>
      <w:r w:rsidRPr="004D678F">
        <w:rPr>
          <w:rFonts w:ascii="Times New Roman" w:hAnsi="Times New Roman" w:cs="Times New Roman"/>
          <w:sz w:val="24"/>
          <w:szCs w:val="24"/>
        </w:rPr>
        <w:t xml:space="preserve">окументов государственного фонда данных, носящих открытый общедоступный характер. </w:t>
      </w:r>
    </w:p>
    <w:p w:rsidR="00741E87" w:rsidRPr="004D678F" w:rsidRDefault="00741E87" w:rsidP="00741E87">
      <w:pPr>
        <w:pStyle w:val="ConsPlusNormal"/>
        <w:widowControl/>
        <w:ind w:firstLine="540"/>
        <w:jc w:val="both"/>
        <w:rPr>
          <w:rFonts w:ascii="Times New Roman" w:hAnsi="Times New Roman" w:cs="Times New Roman"/>
          <w:sz w:val="24"/>
          <w:szCs w:val="24"/>
        </w:rPr>
      </w:pPr>
      <w:r w:rsidRPr="004D678F">
        <w:rPr>
          <w:rFonts w:ascii="Times New Roman" w:hAnsi="Times New Roman" w:cs="Times New Roman"/>
          <w:sz w:val="24"/>
          <w:szCs w:val="24"/>
        </w:rPr>
        <w:t xml:space="preserve">В </w:t>
      </w:r>
      <w:r>
        <w:rPr>
          <w:rFonts w:ascii="Times New Roman" w:hAnsi="Times New Roman" w:cs="Times New Roman"/>
          <w:sz w:val="24"/>
          <w:szCs w:val="24"/>
        </w:rPr>
        <w:t>з</w:t>
      </w:r>
      <w:r w:rsidRPr="004D678F">
        <w:rPr>
          <w:rFonts w:ascii="Times New Roman" w:hAnsi="Times New Roman" w:cs="Times New Roman"/>
          <w:sz w:val="24"/>
          <w:szCs w:val="24"/>
        </w:rPr>
        <w:t xml:space="preserve">аявлении должен быть указан адрес получателя копий </w:t>
      </w:r>
      <w:r>
        <w:rPr>
          <w:rFonts w:ascii="Times New Roman" w:hAnsi="Times New Roman" w:cs="Times New Roman"/>
          <w:sz w:val="24"/>
          <w:szCs w:val="24"/>
        </w:rPr>
        <w:t>д</w:t>
      </w:r>
      <w:r w:rsidRPr="004D678F">
        <w:rPr>
          <w:rFonts w:ascii="Times New Roman" w:hAnsi="Times New Roman" w:cs="Times New Roman"/>
          <w:sz w:val="24"/>
          <w:szCs w:val="24"/>
        </w:rPr>
        <w:t>окументов государственного фонда данных.</w:t>
      </w:r>
    </w:p>
    <w:p w:rsidR="00741E87" w:rsidRPr="004D678F" w:rsidRDefault="00741E87" w:rsidP="00741E87">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Для получения д</w:t>
      </w:r>
      <w:r w:rsidRPr="004D678F">
        <w:rPr>
          <w:rFonts w:ascii="Times New Roman" w:hAnsi="Times New Roman" w:cs="Times New Roman"/>
          <w:sz w:val="24"/>
          <w:szCs w:val="24"/>
        </w:rPr>
        <w:t xml:space="preserve">окументов </w:t>
      </w:r>
      <w:r>
        <w:rPr>
          <w:rFonts w:ascii="Times New Roman" w:hAnsi="Times New Roman" w:cs="Times New Roman"/>
          <w:sz w:val="24"/>
          <w:szCs w:val="24"/>
        </w:rPr>
        <w:t>ГФД</w:t>
      </w:r>
      <w:r w:rsidRPr="004D678F">
        <w:rPr>
          <w:rFonts w:ascii="Times New Roman" w:hAnsi="Times New Roman" w:cs="Times New Roman"/>
          <w:sz w:val="24"/>
          <w:szCs w:val="24"/>
        </w:rPr>
        <w:t xml:space="preserve">, отнесенных к информации ограниченного доступа, заинтересованные лица при обращении в </w:t>
      </w:r>
      <w:r>
        <w:rPr>
          <w:rFonts w:ascii="Times New Roman" w:hAnsi="Times New Roman" w:cs="Times New Roman"/>
          <w:sz w:val="24"/>
          <w:szCs w:val="24"/>
        </w:rPr>
        <w:t xml:space="preserve">межмуниципальный </w:t>
      </w:r>
      <w:r w:rsidRPr="004D678F">
        <w:rPr>
          <w:rFonts w:ascii="Times New Roman" w:hAnsi="Times New Roman" w:cs="Times New Roman"/>
          <w:sz w:val="24"/>
          <w:szCs w:val="24"/>
        </w:rPr>
        <w:t xml:space="preserve">Карасукский отдел Управления Росреестра по Новосибирской области, дополнительно к документам, предъявляют оригинал документа, дающего право на получение </w:t>
      </w:r>
      <w:r>
        <w:rPr>
          <w:rFonts w:ascii="Times New Roman" w:hAnsi="Times New Roman" w:cs="Times New Roman"/>
          <w:sz w:val="24"/>
          <w:szCs w:val="24"/>
        </w:rPr>
        <w:t>д</w:t>
      </w:r>
      <w:r w:rsidRPr="004D678F">
        <w:rPr>
          <w:rFonts w:ascii="Times New Roman" w:hAnsi="Times New Roman" w:cs="Times New Roman"/>
          <w:sz w:val="24"/>
          <w:szCs w:val="24"/>
        </w:rPr>
        <w:t xml:space="preserve">окументов </w:t>
      </w:r>
      <w:r>
        <w:rPr>
          <w:rFonts w:ascii="Times New Roman" w:hAnsi="Times New Roman" w:cs="Times New Roman"/>
          <w:sz w:val="24"/>
          <w:szCs w:val="24"/>
        </w:rPr>
        <w:t>ГФД</w:t>
      </w:r>
      <w:r w:rsidRPr="004D678F">
        <w:rPr>
          <w:rFonts w:ascii="Times New Roman" w:hAnsi="Times New Roman" w:cs="Times New Roman"/>
          <w:sz w:val="24"/>
          <w:szCs w:val="24"/>
        </w:rPr>
        <w:t xml:space="preserve">, отнесенных к информации, доступ к которой ограничен, или копию указанного документа, засвидетельствованную нотариусом  или иным надлежащим образом. </w:t>
      </w:r>
    </w:p>
    <w:p w:rsidR="00741E87" w:rsidRPr="00583A01" w:rsidRDefault="00741E87" w:rsidP="00741E87">
      <w:pPr>
        <w:pStyle w:val="ConsPlusNormal"/>
        <w:widowControl/>
        <w:ind w:firstLine="540"/>
        <w:jc w:val="both"/>
        <w:rPr>
          <w:rFonts w:ascii="Times New Roman" w:hAnsi="Times New Roman" w:cs="Times New Roman"/>
          <w:b/>
          <w:sz w:val="24"/>
          <w:szCs w:val="24"/>
        </w:rPr>
      </w:pPr>
      <w:r w:rsidRPr="004D678F">
        <w:rPr>
          <w:rFonts w:ascii="Times New Roman" w:hAnsi="Times New Roman" w:cs="Times New Roman"/>
          <w:sz w:val="24"/>
          <w:szCs w:val="24"/>
        </w:rPr>
        <w:t xml:space="preserve">Документы </w:t>
      </w:r>
      <w:r>
        <w:rPr>
          <w:rFonts w:ascii="Times New Roman" w:hAnsi="Times New Roman" w:cs="Times New Roman"/>
          <w:sz w:val="24"/>
          <w:szCs w:val="24"/>
        </w:rPr>
        <w:t>ГФД</w:t>
      </w:r>
      <w:r w:rsidRPr="004D678F">
        <w:rPr>
          <w:rFonts w:ascii="Times New Roman" w:hAnsi="Times New Roman" w:cs="Times New Roman"/>
          <w:sz w:val="24"/>
          <w:szCs w:val="24"/>
        </w:rPr>
        <w:t xml:space="preserve">, отнесенные к категории информации, доступ к которой ограничен федеральными законами, заинтересованным лицам </w:t>
      </w:r>
      <w:r w:rsidRPr="00583A01">
        <w:rPr>
          <w:rFonts w:ascii="Times New Roman" w:hAnsi="Times New Roman" w:cs="Times New Roman"/>
          <w:b/>
          <w:sz w:val="24"/>
          <w:szCs w:val="24"/>
        </w:rPr>
        <w:t>по почте не предоставляются.</w:t>
      </w:r>
    </w:p>
    <w:p w:rsidR="00741E87" w:rsidRPr="004D678F" w:rsidRDefault="00741E87" w:rsidP="00741E87">
      <w:pPr>
        <w:pStyle w:val="ConsPlusNormal"/>
        <w:widowControl/>
        <w:ind w:firstLine="540"/>
        <w:jc w:val="both"/>
        <w:rPr>
          <w:rFonts w:ascii="Times New Roman" w:hAnsi="Times New Roman" w:cs="Times New Roman"/>
          <w:sz w:val="24"/>
          <w:szCs w:val="24"/>
        </w:rPr>
      </w:pPr>
      <w:r w:rsidRPr="004D678F">
        <w:rPr>
          <w:rFonts w:ascii="Times New Roman" w:hAnsi="Times New Roman" w:cs="Times New Roman"/>
          <w:sz w:val="24"/>
          <w:szCs w:val="24"/>
        </w:rPr>
        <w:t>Конечным результатом государственной услуги является предоставление заинтересованным лицам:</w:t>
      </w:r>
    </w:p>
    <w:p w:rsidR="00741E87" w:rsidRPr="004D678F" w:rsidRDefault="00741E87" w:rsidP="00741E87">
      <w:pPr>
        <w:pStyle w:val="ConsPlusNormal"/>
        <w:widowControl/>
        <w:ind w:firstLine="540"/>
        <w:jc w:val="both"/>
        <w:rPr>
          <w:rFonts w:ascii="Times New Roman" w:hAnsi="Times New Roman" w:cs="Times New Roman"/>
          <w:sz w:val="24"/>
          <w:szCs w:val="24"/>
        </w:rPr>
      </w:pPr>
      <w:r w:rsidRPr="004D678F">
        <w:rPr>
          <w:rFonts w:ascii="Times New Roman" w:hAnsi="Times New Roman" w:cs="Times New Roman"/>
          <w:sz w:val="24"/>
          <w:szCs w:val="24"/>
        </w:rPr>
        <w:t xml:space="preserve">- документов </w:t>
      </w:r>
      <w:r>
        <w:rPr>
          <w:rFonts w:ascii="Times New Roman" w:hAnsi="Times New Roman" w:cs="Times New Roman"/>
          <w:sz w:val="24"/>
          <w:szCs w:val="24"/>
        </w:rPr>
        <w:t>ГФД</w:t>
      </w:r>
      <w:r w:rsidRPr="004D678F">
        <w:rPr>
          <w:rFonts w:ascii="Times New Roman" w:hAnsi="Times New Roman" w:cs="Times New Roman"/>
          <w:sz w:val="24"/>
          <w:szCs w:val="24"/>
        </w:rPr>
        <w:t>;</w:t>
      </w:r>
    </w:p>
    <w:p w:rsidR="00741E87" w:rsidRPr="004D678F" w:rsidRDefault="00741E87" w:rsidP="00741E87">
      <w:pPr>
        <w:pStyle w:val="ConsPlusNormal"/>
        <w:widowControl/>
        <w:ind w:firstLine="540"/>
        <w:jc w:val="both"/>
        <w:rPr>
          <w:rFonts w:ascii="Times New Roman" w:hAnsi="Times New Roman" w:cs="Times New Roman"/>
          <w:sz w:val="24"/>
          <w:szCs w:val="24"/>
        </w:rPr>
      </w:pPr>
      <w:r w:rsidRPr="004D678F">
        <w:rPr>
          <w:rFonts w:ascii="Times New Roman" w:hAnsi="Times New Roman" w:cs="Times New Roman"/>
          <w:sz w:val="24"/>
          <w:szCs w:val="24"/>
        </w:rPr>
        <w:t xml:space="preserve">- информации о </w:t>
      </w:r>
      <w:r>
        <w:rPr>
          <w:rFonts w:ascii="Times New Roman" w:hAnsi="Times New Roman" w:cs="Times New Roman"/>
          <w:sz w:val="24"/>
          <w:szCs w:val="24"/>
        </w:rPr>
        <w:t>д</w:t>
      </w:r>
      <w:r w:rsidRPr="004D678F">
        <w:rPr>
          <w:rFonts w:ascii="Times New Roman" w:hAnsi="Times New Roman" w:cs="Times New Roman"/>
          <w:sz w:val="24"/>
          <w:szCs w:val="24"/>
        </w:rPr>
        <w:t xml:space="preserve">окументах </w:t>
      </w:r>
      <w:r>
        <w:rPr>
          <w:rFonts w:ascii="Times New Roman" w:hAnsi="Times New Roman" w:cs="Times New Roman"/>
          <w:sz w:val="24"/>
          <w:szCs w:val="24"/>
        </w:rPr>
        <w:t>ГФД</w:t>
      </w:r>
      <w:r w:rsidRPr="004D678F">
        <w:rPr>
          <w:rFonts w:ascii="Times New Roman" w:hAnsi="Times New Roman" w:cs="Times New Roman"/>
          <w:sz w:val="24"/>
          <w:szCs w:val="24"/>
        </w:rPr>
        <w:t>;</w:t>
      </w:r>
    </w:p>
    <w:p w:rsidR="00741E87" w:rsidRPr="004D678F" w:rsidRDefault="00741E87" w:rsidP="00741E87">
      <w:pPr>
        <w:pStyle w:val="ConsPlusNormal"/>
        <w:widowControl/>
        <w:ind w:firstLine="540"/>
        <w:jc w:val="both"/>
        <w:rPr>
          <w:rFonts w:ascii="Times New Roman" w:hAnsi="Times New Roman" w:cs="Times New Roman"/>
          <w:sz w:val="24"/>
          <w:szCs w:val="24"/>
        </w:rPr>
      </w:pPr>
      <w:r w:rsidRPr="004D678F">
        <w:rPr>
          <w:rFonts w:ascii="Times New Roman" w:hAnsi="Times New Roman" w:cs="Times New Roman"/>
          <w:sz w:val="24"/>
          <w:szCs w:val="24"/>
        </w:rPr>
        <w:t xml:space="preserve">-уведомления об отказе в предоставлении </w:t>
      </w:r>
      <w:r>
        <w:rPr>
          <w:rFonts w:ascii="Times New Roman" w:hAnsi="Times New Roman" w:cs="Times New Roman"/>
          <w:sz w:val="24"/>
          <w:szCs w:val="24"/>
        </w:rPr>
        <w:t>д</w:t>
      </w:r>
      <w:r w:rsidRPr="004D678F">
        <w:rPr>
          <w:rFonts w:ascii="Times New Roman" w:hAnsi="Times New Roman" w:cs="Times New Roman"/>
          <w:sz w:val="24"/>
          <w:szCs w:val="24"/>
        </w:rPr>
        <w:t xml:space="preserve">окументов </w:t>
      </w:r>
      <w:r>
        <w:rPr>
          <w:rFonts w:ascii="Times New Roman" w:hAnsi="Times New Roman" w:cs="Times New Roman"/>
          <w:sz w:val="24"/>
          <w:szCs w:val="24"/>
        </w:rPr>
        <w:t>ГФД</w:t>
      </w:r>
      <w:r w:rsidRPr="004D678F">
        <w:rPr>
          <w:rFonts w:ascii="Times New Roman" w:hAnsi="Times New Roman" w:cs="Times New Roman"/>
          <w:sz w:val="24"/>
          <w:szCs w:val="24"/>
        </w:rPr>
        <w:t xml:space="preserve"> в письменной форме с указанием причины отказа.</w:t>
      </w:r>
    </w:p>
    <w:p w:rsidR="00741E87" w:rsidRPr="004D678F" w:rsidRDefault="00741E87" w:rsidP="00741E87">
      <w:pPr>
        <w:pStyle w:val="ConsPlusNormal"/>
        <w:widowControl/>
        <w:ind w:firstLine="540"/>
        <w:jc w:val="both"/>
        <w:rPr>
          <w:rFonts w:ascii="Times New Roman" w:hAnsi="Times New Roman" w:cs="Times New Roman"/>
          <w:sz w:val="24"/>
          <w:szCs w:val="24"/>
        </w:rPr>
      </w:pPr>
      <w:r w:rsidRPr="004D678F">
        <w:rPr>
          <w:rFonts w:ascii="Times New Roman" w:hAnsi="Times New Roman" w:cs="Times New Roman"/>
          <w:sz w:val="24"/>
          <w:szCs w:val="24"/>
        </w:rPr>
        <w:t xml:space="preserve">Основанием для </w:t>
      </w:r>
      <w:r w:rsidRPr="004D678F">
        <w:rPr>
          <w:rFonts w:ascii="Times New Roman" w:hAnsi="Times New Roman" w:cs="Times New Roman"/>
          <w:b/>
          <w:sz w:val="24"/>
          <w:szCs w:val="24"/>
        </w:rPr>
        <w:t xml:space="preserve">отказа </w:t>
      </w:r>
      <w:r w:rsidRPr="004D678F">
        <w:rPr>
          <w:rFonts w:ascii="Times New Roman" w:hAnsi="Times New Roman" w:cs="Times New Roman"/>
          <w:sz w:val="24"/>
          <w:szCs w:val="24"/>
        </w:rPr>
        <w:t xml:space="preserve">в предоставлении </w:t>
      </w:r>
      <w:r>
        <w:rPr>
          <w:rFonts w:ascii="Times New Roman" w:hAnsi="Times New Roman" w:cs="Times New Roman"/>
          <w:sz w:val="24"/>
          <w:szCs w:val="24"/>
        </w:rPr>
        <w:t>д</w:t>
      </w:r>
      <w:r w:rsidRPr="004D678F">
        <w:rPr>
          <w:rFonts w:ascii="Times New Roman" w:hAnsi="Times New Roman" w:cs="Times New Roman"/>
          <w:sz w:val="24"/>
          <w:szCs w:val="24"/>
        </w:rPr>
        <w:t xml:space="preserve">окументов </w:t>
      </w:r>
      <w:r>
        <w:rPr>
          <w:rFonts w:ascii="Times New Roman" w:hAnsi="Times New Roman" w:cs="Times New Roman"/>
          <w:sz w:val="24"/>
          <w:szCs w:val="24"/>
        </w:rPr>
        <w:t>ГФД</w:t>
      </w:r>
      <w:r w:rsidRPr="004D678F">
        <w:rPr>
          <w:rFonts w:ascii="Times New Roman" w:hAnsi="Times New Roman" w:cs="Times New Roman"/>
          <w:sz w:val="24"/>
          <w:szCs w:val="24"/>
        </w:rPr>
        <w:t xml:space="preserve"> является:</w:t>
      </w:r>
    </w:p>
    <w:p w:rsidR="00741E87" w:rsidRPr="004D678F" w:rsidRDefault="00741E87" w:rsidP="00741E87">
      <w:pPr>
        <w:pStyle w:val="ConsPlusNormal"/>
        <w:widowControl/>
        <w:ind w:firstLine="540"/>
        <w:jc w:val="both"/>
        <w:rPr>
          <w:rFonts w:ascii="Times New Roman" w:hAnsi="Times New Roman" w:cs="Times New Roman"/>
          <w:sz w:val="24"/>
          <w:szCs w:val="24"/>
        </w:rPr>
      </w:pPr>
      <w:r w:rsidRPr="004D678F">
        <w:rPr>
          <w:rFonts w:ascii="Times New Roman" w:hAnsi="Times New Roman" w:cs="Times New Roman"/>
          <w:sz w:val="24"/>
          <w:szCs w:val="24"/>
        </w:rPr>
        <w:t xml:space="preserve">- отсутствие запрашиваемых </w:t>
      </w:r>
      <w:r>
        <w:rPr>
          <w:rFonts w:ascii="Times New Roman" w:hAnsi="Times New Roman" w:cs="Times New Roman"/>
          <w:sz w:val="24"/>
          <w:szCs w:val="24"/>
        </w:rPr>
        <w:t>д</w:t>
      </w:r>
      <w:r w:rsidRPr="004D678F">
        <w:rPr>
          <w:rFonts w:ascii="Times New Roman" w:hAnsi="Times New Roman" w:cs="Times New Roman"/>
          <w:sz w:val="24"/>
          <w:szCs w:val="24"/>
        </w:rPr>
        <w:t xml:space="preserve">окументов </w:t>
      </w:r>
      <w:r>
        <w:rPr>
          <w:rFonts w:ascii="Times New Roman" w:hAnsi="Times New Roman" w:cs="Times New Roman"/>
          <w:sz w:val="24"/>
          <w:szCs w:val="24"/>
        </w:rPr>
        <w:t>ГФД</w:t>
      </w:r>
      <w:r w:rsidRPr="004D678F">
        <w:rPr>
          <w:rFonts w:ascii="Times New Roman" w:hAnsi="Times New Roman" w:cs="Times New Roman"/>
          <w:sz w:val="24"/>
          <w:szCs w:val="24"/>
        </w:rPr>
        <w:t>;</w:t>
      </w:r>
    </w:p>
    <w:p w:rsidR="00741E87" w:rsidRPr="004D678F" w:rsidRDefault="00741E87" w:rsidP="00741E87">
      <w:pPr>
        <w:pStyle w:val="ConsPlusNormal"/>
        <w:widowControl/>
        <w:ind w:firstLine="540"/>
        <w:jc w:val="both"/>
        <w:rPr>
          <w:rFonts w:ascii="Times New Roman" w:hAnsi="Times New Roman" w:cs="Times New Roman"/>
          <w:sz w:val="24"/>
          <w:szCs w:val="24"/>
        </w:rPr>
      </w:pPr>
      <w:r w:rsidRPr="004D678F">
        <w:rPr>
          <w:rFonts w:ascii="Times New Roman" w:hAnsi="Times New Roman" w:cs="Times New Roman"/>
          <w:sz w:val="24"/>
          <w:szCs w:val="24"/>
        </w:rPr>
        <w:t xml:space="preserve">-отсутствие сведений о запрашиваемых </w:t>
      </w:r>
      <w:r>
        <w:rPr>
          <w:rFonts w:ascii="Times New Roman" w:hAnsi="Times New Roman" w:cs="Times New Roman"/>
          <w:sz w:val="24"/>
          <w:szCs w:val="24"/>
        </w:rPr>
        <w:t>д</w:t>
      </w:r>
      <w:r w:rsidRPr="004D678F">
        <w:rPr>
          <w:rFonts w:ascii="Times New Roman" w:hAnsi="Times New Roman" w:cs="Times New Roman"/>
          <w:sz w:val="24"/>
          <w:szCs w:val="24"/>
        </w:rPr>
        <w:t xml:space="preserve">окументах </w:t>
      </w:r>
      <w:r>
        <w:rPr>
          <w:rFonts w:ascii="Times New Roman" w:hAnsi="Times New Roman" w:cs="Times New Roman"/>
          <w:sz w:val="24"/>
          <w:szCs w:val="24"/>
        </w:rPr>
        <w:t>ГФД</w:t>
      </w:r>
      <w:r w:rsidRPr="004D678F">
        <w:rPr>
          <w:rFonts w:ascii="Times New Roman" w:hAnsi="Times New Roman" w:cs="Times New Roman"/>
          <w:sz w:val="24"/>
          <w:szCs w:val="24"/>
        </w:rPr>
        <w:t>;</w:t>
      </w:r>
    </w:p>
    <w:p w:rsidR="00741E87" w:rsidRPr="004D678F" w:rsidRDefault="00741E87" w:rsidP="00741E87">
      <w:pPr>
        <w:pStyle w:val="ConsPlusNormal"/>
        <w:widowControl/>
        <w:ind w:firstLine="540"/>
        <w:jc w:val="both"/>
        <w:rPr>
          <w:rFonts w:ascii="Times New Roman" w:hAnsi="Times New Roman" w:cs="Times New Roman"/>
          <w:sz w:val="24"/>
          <w:szCs w:val="24"/>
        </w:rPr>
      </w:pPr>
      <w:r w:rsidRPr="004D678F">
        <w:rPr>
          <w:rFonts w:ascii="Times New Roman" w:hAnsi="Times New Roman" w:cs="Times New Roman"/>
          <w:sz w:val="24"/>
          <w:szCs w:val="24"/>
        </w:rPr>
        <w:t>-</w:t>
      </w:r>
      <w:r>
        <w:rPr>
          <w:rFonts w:ascii="Times New Roman" w:hAnsi="Times New Roman" w:cs="Times New Roman"/>
          <w:sz w:val="24"/>
          <w:szCs w:val="24"/>
        </w:rPr>
        <w:t xml:space="preserve"> </w:t>
      </w:r>
      <w:r w:rsidRPr="004D678F">
        <w:rPr>
          <w:rFonts w:ascii="Times New Roman" w:hAnsi="Times New Roman" w:cs="Times New Roman"/>
          <w:sz w:val="24"/>
          <w:szCs w:val="24"/>
        </w:rPr>
        <w:t>отсутствие у заинтересованного лица или его представителя следующих документов (или их ненадлежащее оформление):</w:t>
      </w:r>
    </w:p>
    <w:p w:rsidR="00741E87" w:rsidRPr="004D678F" w:rsidRDefault="00741E87" w:rsidP="00741E87">
      <w:pPr>
        <w:pStyle w:val="ConsPlusNormal"/>
        <w:widowControl/>
        <w:ind w:firstLine="540"/>
        <w:jc w:val="both"/>
        <w:rPr>
          <w:rFonts w:ascii="Times New Roman" w:hAnsi="Times New Roman" w:cs="Times New Roman"/>
          <w:sz w:val="24"/>
          <w:szCs w:val="24"/>
        </w:rPr>
      </w:pPr>
      <w:r w:rsidRPr="004D678F">
        <w:rPr>
          <w:rFonts w:ascii="Times New Roman" w:hAnsi="Times New Roman" w:cs="Times New Roman"/>
          <w:sz w:val="24"/>
          <w:szCs w:val="24"/>
        </w:rPr>
        <w:t>а) документа, удостоверяющего личность заинтересованного лица или его уполномоченного представителя;</w:t>
      </w:r>
    </w:p>
    <w:p w:rsidR="00741E87" w:rsidRPr="004D678F" w:rsidRDefault="00741E87" w:rsidP="00741E87">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б) доверенности (</w:t>
      </w:r>
      <w:r w:rsidRPr="004D678F">
        <w:rPr>
          <w:rFonts w:ascii="Times New Roman" w:hAnsi="Times New Roman" w:cs="Times New Roman"/>
          <w:sz w:val="24"/>
          <w:szCs w:val="24"/>
        </w:rPr>
        <w:t>ст.185 ГК РФ (ч.1) от 30.11.1994г №51-ФЗ);</w:t>
      </w:r>
    </w:p>
    <w:p w:rsidR="00741E87" w:rsidRPr="004D678F" w:rsidRDefault="00741E87" w:rsidP="00741E87">
      <w:pPr>
        <w:pStyle w:val="ConsPlusNormal"/>
        <w:widowControl/>
        <w:ind w:firstLine="540"/>
        <w:jc w:val="both"/>
        <w:rPr>
          <w:rFonts w:ascii="Times New Roman" w:hAnsi="Times New Roman" w:cs="Times New Roman"/>
          <w:sz w:val="24"/>
          <w:szCs w:val="24"/>
        </w:rPr>
      </w:pPr>
      <w:r w:rsidRPr="004D678F">
        <w:rPr>
          <w:rFonts w:ascii="Times New Roman" w:hAnsi="Times New Roman" w:cs="Times New Roman"/>
          <w:sz w:val="24"/>
          <w:szCs w:val="24"/>
        </w:rPr>
        <w:t xml:space="preserve">в) оригинала документа, дающего право на получение </w:t>
      </w:r>
      <w:r>
        <w:rPr>
          <w:rFonts w:ascii="Times New Roman" w:hAnsi="Times New Roman" w:cs="Times New Roman"/>
          <w:sz w:val="24"/>
          <w:szCs w:val="24"/>
        </w:rPr>
        <w:t>д</w:t>
      </w:r>
      <w:r w:rsidRPr="004D678F">
        <w:rPr>
          <w:rFonts w:ascii="Times New Roman" w:hAnsi="Times New Roman" w:cs="Times New Roman"/>
          <w:sz w:val="24"/>
          <w:szCs w:val="24"/>
        </w:rPr>
        <w:t xml:space="preserve">окументов </w:t>
      </w:r>
      <w:r>
        <w:rPr>
          <w:rFonts w:ascii="Times New Roman" w:hAnsi="Times New Roman" w:cs="Times New Roman"/>
          <w:sz w:val="24"/>
          <w:szCs w:val="24"/>
        </w:rPr>
        <w:t>ГФД</w:t>
      </w:r>
      <w:r w:rsidRPr="004D678F">
        <w:rPr>
          <w:rFonts w:ascii="Times New Roman" w:hAnsi="Times New Roman" w:cs="Times New Roman"/>
          <w:sz w:val="24"/>
          <w:szCs w:val="24"/>
        </w:rPr>
        <w:t>, отнесённых к информации, доступ к которой ограничен, или копию указанного документа, засвидетельствованную нотариусом.</w:t>
      </w:r>
    </w:p>
    <w:p w:rsidR="00741E87" w:rsidRPr="004D678F" w:rsidRDefault="00741E87" w:rsidP="00741E87">
      <w:pPr>
        <w:pStyle w:val="ConsPlusNormal"/>
        <w:widowControl/>
        <w:ind w:firstLine="540"/>
        <w:jc w:val="both"/>
        <w:rPr>
          <w:rFonts w:ascii="Times New Roman" w:hAnsi="Times New Roman" w:cs="Times New Roman"/>
          <w:sz w:val="24"/>
          <w:szCs w:val="24"/>
        </w:rPr>
      </w:pPr>
      <w:r w:rsidRPr="004D678F">
        <w:rPr>
          <w:rFonts w:ascii="Times New Roman" w:hAnsi="Times New Roman" w:cs="Times New Roman"/>
          <w:sz w:val="24"/>
          <w:szCs w:val="24"/>
        </w:rPr>
        <w:t xml:space="preserve">Документы </w:t>
      </w:r>
      <w:r>
        <w:rPr>
          <w:rFonts w:ascii="Times New Roman" w:hAnsi="Times New Roman" w:cs="Times New Roman"/>
          <w:sz w:val="24"/>
          <w:szCs w:val="24"/>
        </w:rPr>
        <w:t>ГФД</w:t>
      </w:r>
      <w:r w:rsidRPr="004D678F">
        <w:rPr>
          <w:rFonts w:ascii="Times New Roman" w:hAnsi="Times New Roman" w:cs="Times New Roman"/>
          <w:sz w:val="24"/>
          <w:szCs w:val="24"/>
        </w:rPr>
        <w:t xml:space="preserve"> могут быть предоставлены в виде:</w:t>
      </w:r>
    </w:p>
    <w:p w:rsidR="00741E87" w:rsidRPr="004D678F" w:rsidRDefault="00741E87" w:rsidP="00741E87">
      <w:pPr>
        <w:pStyle w:val="ConsPlusNormal"/>
        <w:widowControl/>
        <w:ind w:firstLine="540"/>
        <w:jc w:val="both"/>
        <w:rPr>
          <w:rFonts w:ascii="Times New Roman" w:hAnsi="Times New Roman" w:cs="Times New Roman"/>
          <w:sz w:val="24"/>
          <w:szCs w:val="24"/>
        </w:rPr>
      </w:pPr>
      <w:r w:rsidRPr="004D678F">
        <w:rPr>
          <w:rFonts w:ascii="Times New Roman" w:hAnsi="Times New Roman" w:cs="Times New Roman"/>
          <w:sz w:val="24"/>
          <w:szCs w:val="24"/>
        </w:rPr>
        <w:t>- копий;</w:t>
      </w:r>
    </w:p>
    <w:p w:rsidR="00741E87" w:rsidRPr="004D678F" w:rsidRDefault="00741E87" w:rsidP="00741E87">
      <w:pPr>
        <w:pStyle w:val="ConsPlusNormal"/>
        <w:widowControl/>
        <w:ind w:firstLine="540"/>
        <w:jc w:val="both"/>
        <w:rPr>
          <w:rFonts w:ascii="Times New Roman" w:hAnsi="Times New Roman" w:cs="Times New Roman"/>
          <w:sz w:val="24"/>
          <w:szCs w:val="24"/>
        </w:rPr>
      </w:pPr>
      <w:r w:rsidRPr="004D678F">
        <w:rPr>
          <w:rFonts w:ascii="Times New Roman" w:hAnsi="Times New Roman" w:cs="Times New Roman"/>
          <w:sz w:val="24"/>
          <w:szCs w:val="24"/>
        </w:rPr>
        <w:t>- оригиналов или их копий, заверенных Управлением или Подразделением (далее - страховая копия), для непосредственного изучения по месту их нахождения;</w:t>
      </w:r>
    </w:p>
    <w:p w:rsidR="00741E87" w:rsidRPr="004D678F" w:rsidRDefault="00741E87" w:rsidP="00741E87">
      <w:pPr>
        <w:pStyle w:val="ConsPlusNormal"/>
        <w:widowControl/>
        <w:ind w:firstLine="540"/>
        <w:jc w:val="both"/>
        <w:rPr>
          <w:rFonts w:ascii="Times New Roman" w:hAnsi="Times New Roman" w:cs="Times New Roman"/>
          <w:sz w:val="24"/>
          <w:szCs w:val="24"/>
        </w:rPr>
      </w:pPr>
      <w:r w:rsidRPr="004D678F">
        <w:rPr>
          <w:rFonts w:ascii="Times New Roman" w:hAnsi="Times New Roman" w:cs="Times New Roman"/>
          <w:sz w:val="24"/>
          <w:szCs w:val="24"/>
        </w:rPr>
        <w:t>- выписок;</w:t>
      </w:r>
    </w:p>
    <w:p w:rsidR="00741E87" w:rsidRPr="004D678F" w:rsidRDefault="00741E87" w:rsidP="00741E87">
      <w:pPr>
        <w:pStyle w:val="ConsPlusNormal"/>
        <w:widowControl/>
        <w:ind w:firstLine="540"/>
        <w:jc w:val="both"/>
        <w:rPr>
          <w:rFonts w:ascii="Times New Roman" w:hAnsi="Times New Roman" w:cs="Times New Roman"/>
          <w:sz w:val="24"/>
          <w:szCs w:val="24"/>
        </w:rPr>
      </w:pPr>
      <w:r w:rsidRPr="004D678F">
        <w:rPr>
          <w:rFonts w:ascii="Times New Roman" w:hAnsi="Times New Roman" w:cs="Times New Roman"/>
          <w:sz w:val="24"/>
          <w:szCs w:val="24"/>
        </w:rPr>
        <w:lastRenderedPageBreak/>
        <w:t>- выкопировок.</w:t>
      </w:r>
    </w:p>
    <w:p w:rsidR="00741E87" w:rsidRPr="004D678F" w:rsidRDefault="00741E87" w:rsidP="00741E87">
      <w:pPr>
        <w:pStyle w:val="ConsPlusNormal"/>
        <w:widowControl/>
        <w:ind w:firstLine="540"/>
        <w:jc w:val="both"/>
        <w:rPr>
          <w:rFonts w:ascii="Times New Roman" w:hAnsi="Times New Roman" w:cs="Times New Roman"/>
          <w:sz w:val="24"/>
          <w:szCs w:val="24"/>
        </w:rPr>
      </w:pPr>
      <w:r w:rsidRPr="004D678F">
        <w:rPr>
          <w:rFonts w:ascii="Times New Roman" w:hAnsi="Times New Roman" w:cs="Times New Roman"/>
          <w:sz w:val="24"/>
          <w:szCs w:val="24"/>
        </w:rPr>
        <w:t xml:space="preserve">Выписки и выкопировки из </w:t>
      </w:r>
      <w:r>
        <w:rPr>
          <w:rFonts w:ascii="Times New Roman" w:hAnsi="Times New Roman" w:cs="Times New Roman"/>
          <w:sz w:val="24"/>
          <w:szCs w:val="24"/>
        </w:rPr>
        <w:t>д</w:t>
      </w:r>
      <w:r w:rsidRPr="004D678F">
        <w:rPr>
          <w:rFonts w:ascii="Times New Roman" w:hAnsi="Times New Roman" w:cs="Times New Roman"/>
          <w:sz w:val="24"/>
          <w:szCs w:val="24"/>
        </w:rPr>
        <w:t xml:space="preserve">окументов </w:t>
      </w:r>
      <w:r>
        <w:rPr>
          <w:rFonts w:ascii="Times New Roman" w:hAnsi="Times New Roman" w:cs="Times New Roman"/>
          <w:sz w:val="24"/>
          <w:szCs w:val="24"/>
        </w:rPr>
        <w:t>ГФД</w:t>
      </w:r>
      <w:r w:rsidRPr="004D678F">
        <w:rPr>
          <w:rFonts w:ascii="Times New Roman" w:hAnsi="Times New Roman" w:cs="Times New Roman"/>
          <w:sz w:val="24"/>
          <w:szCs w:val="24"/>
        </w:rPr>
        <w:t xml:space="preserve"> производятся пользователями </w:t>
      </w:r>
      <w:r w:rsidRPr="004D678F">
        <w:rPr>
          <w:rFonts w:ascii="Times New Roman" w:hAnsi="Times New Roman" w:cs="Times New Roman"/>
          <w:b/>
          <w:sz w:val="24"/>
          <w:szCs w:val="24"/>
        </w:rPr>
        <w:t>самостоятельно.</w:t>
      </w:r>
      <w:r>
        <w:rPr>
          <w:rFonts w:ascii="Times New Roman" w:hAnsi="Times New Roman" w:cs="Times New Roman"/>
          <w:b/>
          <w:sz w:val="24"/>
          <w:szCs w:val="24"/>
        </w:rPr>
        <w:t xml:space="preserve"> </w:t>
      </w:r>
      <w:r w:rsidRPr="00526E85">
        <w:rPr>
          <w:rFonts w:ascii="Times New Roman" w:hAnsi="Times New Roman" w:cs="Times New Roman"/>
          <w:sz w:val="24"/>
          <w:szCs w:val="24"/>
        </w:rPr>
        <w:t xml:space="preserve"> </w:t>
      </w:r>
      <w:r w:rsidRPr="004D678F">
        <w:rPr>
          <w:rFonts w:ascii="Times New Roman" w:hAnsi="Times New Roman" w:cs="Times New Roman"/>
          <w:sz w:val="24"/>
          <w:szCs w:val="24"/>
        </w:rPr>
        <w:t>Индивидуальное устное информирование осуществляется специалистами Карасукского отдела Управления Росреестра по Новосибирской области при обращении заинтересованных лиц за информацией:</w:t>
      </w:r>
    </w:p>
    <w:p w:rsidR="00741E87" w:rsidRPr="004D678F" w:rsidRDefault="00741E87" w:rsidP="00741E87">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4D678F">
        <w:rPr>
          <w:rFonts w:ascii="Times New Roman" w:hAnsi="Times New Roman" w:cs="Times New Roman"/>
          <w:sz w:val="24"/>
          <w:szCs w:val="24"/>
        </w:rPr>
        <w:t>лично;</w:t>
      </w:r>
    </w:p>
    <w:p w:rsidR="00741E87" w:rsidRPr="004D678F" w:rsidRDefault="00741E87" w:rsidP="00741E87">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по телефону 8 383 55 33258</w:t>
      </w:r>
    </w:p>
    <w:p w:rsidR="00741E87" w:rsidRDefault="00741E87" w:rsidP="00741E87">
      <w:pPr>
        <w:ind w:firstLine="540"/>
        <w:jc w:val="both"/>
      </w:pPr>
      <w:r w:rsidRPr="004D678F">
        <w:t>При индивидуальном письменном информировании ответ направляется заинтересованному лицу в течение 1</w:t>
      </w:r>
      <w:r>
        <w:t>5</w:t>
      </w:r>
      <w:r w:rsidRPr="004D678F">
        <w:t xml:space="preserve"> календарных дней со дня поступления запроса.</w:t>
      </w:r>
    </w:p>
    <w:p w:rsidR="00741E87" w:rsidRDefault="00741E87" w:rsidP="00741E87">
      <w:pPr>
        <w:ind w:firstLine="540"/>
        <w:jc w:val="both"/>
      </w:pPr>
    </w:p>
    <w:p w:rsidR="00741E87" w:rsidRDefault="00741E87" w:rsidP="00741E87">
      <w:pPr>
        <w:ind w:firstLine="540"/>
        <w:jc w:val="both"/>
      </w:pPr>
      <w:r>
        <w:t xml:space="preserve"> </w:t>
      </w:r>
    </w:p>
    <w:p w:rsidR="00741E87" w:rsidRDefault="00741E87" w:rsidP="00741E87">
      <w:pPr>
        <w:jc w:val="right"/>
      </w:pPr>
      <w:r>
        <w:t xml:space="preserve">Информацию подготовил </w:t>
      </w:r>
    </w:p>
    <w:p w:rsidR="00741E87" w:rsidRDefault="00741E87" w:rsidP="00741E87">
      <w:pPr>
        <w:jc w:val="right"/>
      </w:pPr>
      <w:r>
        <w:t xml:space="preserve">главный специалист-эксперт  </w:t>
      </w:r>
    </w:p>
    <w:p w:rsidR="00741E87" w:rsidRDefault="00741E87" w:rsidP="00741E87">
      <w:pPr>
        <w:jc w:val="right"/>
      </w:pPr>
      <w:r>
        <w:t xml:space="preserve">межмуниципального Карасукского отдела </w:t>
      </w:r>
    </w:p>
    <w:p w:rsidR="00741E87" w:rsidRDefault="00741E87" w:rsidP="00741E87">
      <w:pPr>
        <w:jc w:val="right"/>
      </w:pPr>
      <w:r>
        <w:t xml:space="preserve">Управления Росреестра по Новосибирской области </w:t>
      </w:r>
    </w:p>
    <w:p w:rsidR="00741E87" w:rsidRDefault="00741E87" w:rsidP="00741E87">
      <w:pPr>
        <w:jc w:val="right"/>
      </w:pPr>
      <w:r>
        <w:t>Карпенко В.И.</w:t>
      </w:r>
    </w:p>
    <w:p w:rsidR="00741E87" w:rsidRDefault="00741E87" w:rsidP="00741E87">
      <w:pPr>
        <w:jc w:val="right"/>
      </w:pPr>
      <w:r>
        <w:t>ноябрь 2019г.</w:t>
      </w:r>
    </w:p>
    <w:p w:rsidR="00741E87" w:rsidRPr="0028186A" w:rsidRDefault="00741E87" w:rsidP="00741E87">
      <w:pPr>
        <w:spacing w:line="360" w:lineRule="auto"/>
        <w:ind w:firstLine="567"/>
        <w:jc w:val="center"/>
        <w:rPr>
          <w:rFonts w:ascii="Times New Roman" w:hAnsi="Times New Roman" w:cs="Times New Roman"/>
          <w:b/>
          <w:sz w:val="28"/>
        </w:rPr>
      </w:pPr>
      <w:r w:rsidRPr="0028186A">
        <w:rPr>
          <w:rFonts w:ascii="Times New Roman" w:hAnsi="Times New Roman" w:cs="Times New Roman"/>
          <w:b/>
          <w:sz w:val="28"/>
        </w:rPr>
        <w:t xml:space="preserve">Федеральная кадастровая палата проведет профподготовку кадастровых инженеров </w:t>
      </w:r>
    </w:p>
    <w:p w:rsidR="00741E87" w:rsidRPr="0028186A" w:rsidRDefault="00741E87" w:rsidP="00741E87">
      <w:pPr>
        <w:spacing w:before="120" w:after="0" w:line="360" w:lineRule="auto"/>
        <w:ind w:firstLine="567"/>
        <w:jc w:val="both"/>
        <w:rPr>
          <w:rFonts w:ascii="Times New Roman" w:hAnsi="Times New Roman" w:cs="Times New Roman"/>
          <w:sz w:val="28"/>
          <w:szCs w:val="28"/>
        </w:rPr>
      </w:pPr>
      <w:r w:rsidRPr="0028186A">
        <w:rPr>
          <w:rFonts w:ascii="Times New Roman" w:hAnsi="Times New Roman" w:cs="Times New Roman"/>
          <w:sz w:val="28"/>
        </w:rPr>
        <w:t xml:space="preserve">Федеральная кадастровая палата совместно с крупнейшим отраслевым центром – Московским институтом геодезии и картографии (МИИГАиК) – запустит работу </w:t>
      </w:r>
      <w:hyperlink r:id="rId72" w:history="1">
        <w:r w:rsidRPr="0028186A">
          <w:rPr>
            <w:rStyle w:val="af1"/>
            <w:sz w:val="28"/>
          </w:rPr>
          <w:t>Корпоративного университета</w:t>
        </w:r>
      </w:hyperlink>
      <w:r w:rsidRPr="0028186A">
        <w:rPr>
          <w:rFonts w:ascii="Times New Roman" w:hAnsi="Times New Roman" w:cs="Times New Roman"/>
          <w:sz w:val="28"/>
        </w:rPr>
        <w:t xml:space="preserve"> в области землеустройства для </w:t>
      </w:r>
      <w:r w:rsidRPr="0028186A">
        <w:rPr>
          <w:rFonts w:ascii="Times New Roman" w:hAnsi="Times New Roman" w:cs="Times New Roman"/>
          <w:sz w:val="28"/>
          <w:szCs w:val="28"/>
        </w:rPr>
        <w:t>повышения квалификации кадастровых инженеров.</w:t>
      </w:r>
    </w:p>
    <w:p w:rsidR="00741E87" w:rsidRDefault="00741E87" w:rsidP="00741E87">
      <w:pPr>
        <w:spacing w:line="360" w:lineRule="auto"/>
        <w:ind w:firstLine="567"/>
        <w:jc w:val="both"/>
        <w:rPr>
          <w:rFonts w:ascii="Times New Roman" w:hAnsi="Times New Roman" w:cs="Times New Roman"/>
          <w:sz w:val="28"/>
        </w:rPr>
      </w:pPr>
      <w:r w:rsidRPr="006A43A0">
        <w:rPr>
          <w:rFonts w:ascii="Times New Roman" w:hAnsi="Times New Roman" w:cs="Times New Roman"/>
          <w:sz w:val="28"/>
          <w:szCs w:val="28"/>
        </w:rPr>
        <w:t>Главная причина совместной подготовки онлайн-курса для кадастровых инженеров</w:t>
      </w:r>
      <w:r>
        <w:rPr>
          <w:rFonts w:ascii="Times New Roman" w:hAnsi="Times New Roman" w:cs="Times New Roman"/>
          <w:sz w:val="28"/>
          <w:szCs w:val="28"/>
        </w:rPr>
        <w:t xml:space="preserve"> </w:t>
      </w:r>
      <w:r w:rsidRPr="006A43A0">
        <w:rPr>
          <w:rFonts w:ascii="Times New Roman" w:hAnsi="Times New Roman" w:cs="Times New Roman"/>
          <w:sz w:val="28"/>
          <w:szCs w:val="28"/>
        </w:rPr>
        <w:t xml:space="preserve">– отсутствие в сфере профильного дополнительного профессионального образования обучающих услуг, которые в полной мере решали бы задачи повышения </w:t>
      </w:r>
      <w:r w:rsidRPr="006A43A0">
        <w:rPr>
          <w:rFonts w:ascii="Times New Roman" w:hAnsi="Times New Roman" w:cs="Times New Roman"/>
          <w:sz w:val="28"/>
          <w:szCs w:val="28"/>
        </w:rPr>
        <w:lastRenderedPageBreak/>
        <w:t xml:space="preserve">квалификации. </w:t>
      </w:r>
      <w:r>
        <w:rPr>
          <w:rFonts w:ascii="Times New Roman" w:hAnsi="Times New Roman" w:cs="Times New Roman"/>
          <w:sz w:val="28"/>
        </w:rPr>
        <w:t>Согласно действующему законодательству, кадастровые инженеры раз в три года обязаны подтверждать право ведения профессиональной деятельности. К 2020 году подтвердить квалификацию должны около 10 тысяч специалистов в области землеустройства. Всего, как отмечают эксперты, в России трудятся более 20 тысяч кадастровых инженеров.</w:t>
      </w:r>
    </w:p>
    <w:p w:rsidR="00741E87" w:rsidRPr="0028186A" w:rsidRDefault="00741E87" w:rsidP="00741E87">
      <w:pPr>
        <w:spacing w:line="360" w:lineRule="auto"/>
        <w:ind w:firstLine="567"/>
        <w:jc w:val="both"/>
        <w:rPr>
          <w:rFonts w:ascii="Times New Roman" w:hAnsi="Times New Roman" w:cs="Times New Roman"/>
          <w:sz w:val="28"/>
        </w:rPr>
      </w:pPr>
      <w:r>
        <w:rPr>
          <w:rFonts w:ascii="Times New Roman" w:hAnsi="Times New Roman" w:cs="Times New Roman"/>
          <w:sz w:val="28"/>
          <w:szCs w:val="28"/>
        </w:rPr>
        <w:t xml:space="preserve"> </w:t>
      </w:r>
      <w:r w:rsidRPr="009C15A7">
        <w:rPr>
          <w:rFonts w:ascii="Times New Roman" w:hAnsi="Times New Roman" w:cs="Times New Roman"/>
          <w:i/>
          <w:sz w:val="28"/>
        </w:rPr>
        <w:t>«</w:t>
      </w:r>
      <w:r>
        <w:rPr>
          <w:rFonts w:ascii="Times New Roman" w:hAnsi="Times New Roman" w:cs="Times New Roman"/>
          <w:i/>
          <w:sz w:val="28"/>
        </w:rPr>
        <w:t>В</w:t>
      </w:r>
      <w:r w:rsidRPr="009C15A7">
        <w:rPr>
          <w:rFonts w:ascii="Times New Roman" w:hAnsi="Times New Roman" w:cs="Times New Roman"/>
          <w:i/>
          <w:sz w:val="28"/>
        </w:rPr>
        <w:t>ысокая квалификация любого специалиста является залогом каче</w:t>
      </w:r>
      <w:r>
        <w:rPr>
          <w:rFonts w:ascii="Times New Roman" w:hAnsi="Times New Roman" w:cs="Times New Roman"/>
          <w:i/>
          <w:sz w:val="28"/>
        </w:rPr>
        <w:t xml:space="preserve">ственного результата его работы. </w:t>
      </w:r>
      <w:r w:rsidRPr="009C15A7">
        <w:rPr>
          <w:rFonts w:ascii="Times New Roman" w:hAnsi="Times New Roman" w:cs="Times New Roman"/>
          <w:i/>
          <w:sz w:val="28"/>
        </w:rPr>
        <w:t xml:space="preserve">Объединив широкую теоретическую базу ведущих отраслевых вузов страны и практические наработки Кадастровой палаты, мы получили </w:t>
      </w:r>
      <w:r>
        <w:rPr>
          <w:rFonts w:ascii="Times New Roman" w:hAnsi="Times New Roman" w:cs="Times New Roman"/>
          <w:i/>
          <w:sz w:val="28"/>
        </w:rPr>
        <w:t xml:space="preserve">уникальный образовательный курс, который позволит существенно повысить качество работы профильных специалистов, и, как следствие, – снизить количество отказов при постановке недвижимости на учет», – </w:t>
      </w:r>
      <w:r w:rsidRPr="00146B08">
        <w:rPr>
          <w:rFonts w:ascii="Times New Roman" w:hAnsi="Times New Roman" w:cs="Times New Roman"/>
          <w:sz w:val="28"/>
        </w:rPr>
        <w:t xml:space="preserve">отметил </w:t>
      </w:r>
      <w:r w:rsidRPr="0028186A">
        <w:rPr>
          <w:rFonts w:ascii="Times New Roman" w:hAnsi="Times New Roman" w:cs="Times New Roman"/>
          <w:sz w:val="28"/>
        </w:rPr>
        <w:t xml:space="preserve">глава Федеральной кадастровой палаты Парвиз Тухтасунов. </w:t>
      </w:r>
    </w:p>
    <w:p w:rsidR="00741E87" w:rsidRPr="009C15A7" w:rsidRDefault="00741E87" w:rsidP="00741E87">
      <w:pPr>
        <w:spacing w:line="360" w:lineRule="auto"/>
        <w:ind w:firstLine="567"/>
        <w:jc w:val="both"/>
        <w:rPr>
          <w:rFonts w:ascii="Times New Roman" w:hAnsi="Times New Roman" w:cs="Times New Roman"/>
          <w:sz w:val="28"/>
        </w:rPr>
      </w:pPr>
      <w:r w:rsidRPr="0055071D">
        <w:rPr>
          <w:rFonts w:ascii="Times New Roman" w:hAnsi="Times New Roman" w:cs="Times New Roman"/>
          <w:sz w:val="28"/>
        </w:rPr>
        <w:t xml:space="preserve">Программа </w:t>
      </w:r>
      <w:r>
        <w:rPr>
          <w:rFonts w:ascii="Times New Roman" w:hAnsi="Times New Roman" w:cs="Times New Roman"/>
          <w:sz w:val="28"/>
        </w:rPr>
        <w:t xml:space="preserve">обучения кадастровых инженеров включает 11 блоков длительностью более 40 часов. </w:t>
      </w:r>
      <w:r w:rsidRPr="00B367EE">
        <w:rPr>
          <w:rFonts w:ascii="Times New Roman" w:hAnsi="Times New Roman" w:cs="Times New Roman"/>
          <w:sz w:val="28"/>
        </w:rPr>
        <w:t>В нее входит</w:t>
      </w:r>
      <w:r>
        <w:rPr>
          <w:rFonts w:ascii="Times New Roman" w:hAnsi="Times New Roman" w:cs="Times New Roman"/>
          <w:sz w:val="28"/>
        </w:rPr>
        <w:t xml:space="preserve"> </w:t>
      </w:r>
      <w:r w:rsidRPr="009C15A7">
        <w:rPr>
          <w:rFonts w:ascii="Times New Roman" w:hAnsi="Times New Roman" w:cs="Times New Roman"/>
          <w:sz w:val="28"/>
        </w:rPr>
        <w:t>изучение действующей законодательной базы, а также различных видов кадастровых работ – от корректного проведения межевания или обследования объекта недвижимости до правильного оформления итоговой документации. Особое внимание уделяется вопросу ответственно</w:t>
      </w:r>
      <w:r>
        <w:rPr>
          <w:rFonts w:ascii="Times New Roman" w:hAnsi="Times New Roman" w:cs="Times New Roman"/>
          <w:sz w:val="28"/>
        </w:rPr>
        <w:t>сти кадастровых инженеров.</w:t>
      </w:r>
    </w:p>
    <w:p w:rsidR="00741E87" w:rsidRPr="0055071D" w:rsidRDefault="00741E87" w:rsidP="00741E87">
      <w:pPr>
        <w:spacing w:line="360" w:lineRule="auto"/>
        <w:ind w:firstLine="567"/>
        <w:jc w:val="both"/>
        <w:rPr>
          <w:rFonts w:ascii="Times New Roman" w:hAnsi="Times New Roman" w:cs="Times New Roman"/>
          <w:sz w:val="28"/>
        </w:rPr>
      </w:pPr>
      <w:r>
        <w:rPr>
          <w:rFonts w:ascii="Times New Roman" w:hAnsi="Times New Roman" w:cs="Times New Roman"/>
          <w:sz w:val="28"/>
        </w:rPr>
        <w:t>О</w:t>
      </w:r>
      <w:r w:rsidRPr="0055071D">
        <w:rPr>
          <w:rFonts w:ascii="Times New Roman" w:hAnsi="Times New Roman" w:cs="Times New Roman"/>
          <w:sz w:val="28"/>
        </w:rPr>
        <w:t xml:space="preserve">бучение </w:t>
      </w:r>
      <w:r>
        <w:rPr>
          <w:rFonts w:ascii="Times New Roman" w:hAnsi="Times New Roman" w:cs="Times New Roman"/>
          <w:sz w:val="28"/>
        </w:rPr>
        <w:t>пройдет дистанционно: у</w:t>
      </w:r>
      <w:r w:rsidRPr="0055071D">
        <w:rPr>
          <w:rFonts w:ascii="Times New Roman" w:hAnsi="Times New Roman" w:cs="Times New Roman"/>
          <w:sz w:val="28"/>
        </w:rPr>
        <w:t>ниверситет будет п</w:t>
      </w:r>
      <w:r>
        <w:rPr>
          <w:rFonts w:ascii="Times New Roman" w:hAnsi="Times New Roman" w:cs="Times New Roman"/>
          <w:sz w:val="28"/>
        </w:rPr>
        <w:t xml:space="preserve">редставлен на онлайн-платформе. </w:t>
      </w:r>
      <w:r w:rsidRPr="0055071D">
        <w:rPr>
          <w:rFonts w:ascii="Times New Roman" w:hAnsi="Times New Roman" w:cs="Times New Roman"/>
          <w:sz w:val="28"/>
        </w:rPr>
        <w:t xml:space="preserve">Подтверждением успешного прохождения курса </w:t>
      </w:r>
      <w:r>
        <w:rPr>
          <w:rFonts w:ascii="Times New Roman" w:hAnsi="Times New Roman" w:cs="Times New Roman"/>
          <w:sz w:val="28"/>
        </w:rPr>
        <w:t xml:space="preserve">послужат </w:t>
      </w:r>
      <w:r w:rsidRPr="0055071D">
        <w:rPr>
          <w:rFonts w:ascii="Times New Roman" w:hAnsi="Times New Roman" w:cs="Times New Roman"/>
          <w:sz w:val="28"/>
        </w:rPr>
        <w:t>сра</w:t>
      </w:r>
      <w:r>
        <w:rPr>
          <w:rFonts w:ascii="Times New Roman" w:hAnsi="Times New Roman" w:cs="Times New Roman"/>
          <w:sz w:val="28"/>
        </w:rPr>
        <w:t>зу два документа: удостоверение</w:t>
      </w:r>
      <w:r w:rsidRPr="0055071D">
        <w:rPr>
          <w:rFonts w:ascii="Times New Roman" w:hAnsi="Times New Roman" w:cs="Times New Roman"/>
          <w:sz w:val="28"/>
        </w:rPr>
        <w:t xml:space="preserve"> МИИГАиКа</w:t>
      </w:r>
      <w:r>
        <w:rPr>
          <w:rFonts w:ascii="Times New Roman" w:hAnsi="Times New Roman" w:cs="Times New Roman"/>
          <w:sz w:val="28"/>
        </w:rPr>
        <w:t xml:space="preserve"> установленного образца и сертификат</w:t>
      </w:r>
      <w:r w:rsidRPr="0055071D">
        <w:rPr>
          <w:rFonts w:ascii="Times New Roman" w:hAnsi="Times New Roman" w:cs="Times New Roman"/>
          <w:sz w:val="28"/>
        </w:rPr>
        <w:t xml:space="preserve"> Федеральной кадастровой палаты.</w:t>
      </w:r>
      <w:r>
        <w:rPr>
          <w:rFonts w:ascii="Times New Roman" w:hAnsi="Times New Roman" w:cs="Times New Roman"/>
          <w:sz w:val="28"/>
        </w:rPr>
        <w:t xml:space="preserve">  </w:t>
      </w:r>
    </w:p>
    <w:p w:rsidR="00741E87" w:rsidRDefault="00741E87" w:rsidP="00741E87">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Эксперт</w:t>
      </w:r>
      <w:r w:rsidRPr="00130CA6">
        <w:rPr>
          <w:rFonts w:ascii="Times New Roman" w:hAnsi="Times New Roman" w:cs="Times New Roman"/>
          <w:b/>
          <w:sz w:val="28"/>
          <w:szCs w:val="28"/>
        </w:rPr>
        <w:t xml:space="preserve"> Кадастровой палаты </w:t>
      </w:r>
      <w:r>
        <w:rPr>
          <w:rFonts w:ascii="Times New Roman" w:hAnsi="Times New Roman" w:cs="Times New Roman"/>
          <w:b/>
          <w:sz w:val="28"/>
          <w:szCs w:val="28"/>
        </w:rPr>
        <w:t>проконсультировала</w:t>
      </w:r>
      <w:r w:rsidRPr="00130CA6">
        <w:rPr>
          <w:rFonts w:ascii="Times New Roman" w:hAnsi="Times New Roman" w:cs="Times New Roman"/>
          <w:b/>
          <w:sz w:val="28"/>
          <w:szCs w:val="28"/>
        </w:rPr>
        <w:t xml:space="preserve"> граждан</w:t>
      </w:r>
      <w:r>
        <w:rPr>
          <w:rFonts w:ascii="Times New Roman" w:hAnsi="Times New Roman" w:cs="Times New Roman"/>
          <w:b/>
          <w:sz w:val="28"/>
          <w:szCs w:val="28"/>
        </w:rPr>
        <w:t xml:space="preserve"> </w:t>
      </w:r>
    </w:p>
    <w:p w:rsidR="00741E87" w:rsidRPr="00130CA6" w:rsidRDefault="00741E87" w:rsidP="00741E87">
      <w:pPr>
        <w:spacing w:after="0" w:line="360" w:lineRule="auto"/>
        <w:ind w:firstLine="709"/>
        <w:jc w:val="center"/>
        <w:rPr>
          <w:rFonts w:ascii="Times New Roman" w:hAnsi="Times New Roman" w:cs="Times New Roman"/>
          <w:b/>
          <w:sz w:val="28"/>
          <w:szCs w:val="28"/>
        </w:rPr>
      </w:pPr>
    </w:p>
    <w:p w:rsidR="00741E87" w:rsidRPr="00E1340D" w:rsidRDefault="00741E87" w:rsidP="00741E87">
      <w:pPr>
        <w:spacing w:after="0" w:line="360" w:lineRule="auto"/>
        <w:ind w:firstLine="709"/>
        <w:rPr>
          <w:rFonts w:ascii="Times New Roman" w:hAnsi="Times New Roman" w:cs="Times New Roman"/>
          <w:sz w:val="28"/>
          <w:szCs w:val="28"/>
        </w:rPr>
      </w:pPr>
      <w:r w:rsidRPr="00E1340D">
        <w:rPr>
          <w:rFonts w:ascii="Times New Roman" w:hAnsi="Times New Roman" w:cs="Times New Roman"/>
          <w:sz w:val="28"/>
          <w:szCs w:val="28"/>
        </w:rPr>
        <w:lastRenderedPageBreak/>
        <w:t xml:space="preserve">20 ноября в </w:t>
      </w:r>
      <w:hyperlink r:id="rId73" w:history="1">
        <w:r w:rsidRPr="00BA3BD0">
          <w:rPr>
            <w:rStyle w:val="af1"/>
            <w:rFonts w:ascii="Times New Roman" w:hAnsi="Times New Roman" w:cs="Times New Roman"/>
            <w:sz w:val="28"/>
            <w:szCs w:val="28"/>
          </w:rPr>
          <w:t>Кадастровой палате по Новосибирской области</w:t>
        </w:r>
      </w:hyperlink>
      <w:r w:rsidRPr="00E1340D">
        <w:rPr>
          <w:rFonts w:ascii="Times New Roman" w:hAnsi="Times New Roman" w:cs="Times New Roman"/>
          <w:sz w:val="28"/>
          <w:szCs w:val="28"/>
        </w:rPr>
        <w:t xml:space="preserve"> прошла горячая лини</w:t>
      </w:r>
      <w:r>
        <w:rPr>
          <w:rFonts w:ascii="Times New Roman" w:hAnsi="Times New Roman" w:cs="Times New Roman"/>
          <w:sz w:val="28"/>
          <w:szCs w:val="28"/>
        </w:rPr>
        <w:t xml:space="preserve">я, посвященная </w:t>
      </w:r>
      <w:r w:rsidRPr="00E1340D">
        <w:rPr>
          <w:rFonts w:ascii="Times New Roman" w:hAnsi="Times New Roman" w:cs="Times New Roman"/>
          <w:sz w:val="28"/>
          <w:szCs w:val="28"/>
        </w:rPr>
        <w:t>разрешени</w:t>
      </w:r>
      <w:r>
        <w:rPr>
          <w:rFonts w:ascii="Times New Roman" w:hAnsi="Times New Roman" w:cs="Times New Roman"/>
          <w:sz w:val="28"/>
          <w:szCs w:val="28"/>
        </w:rPr>
        <w:t>ю</w:t>
      </w:r>
      <w:r w:rsidRPr="00E1340D">
        <w:rPr>
          <w:rFonts w:ascii="Times New Roman" w:hAnsi="Times New Roman" w:cs="Times New Roman"/>
          <w:sz w:val="28"/>
          <w:szCs w:val="28"/>
        </w:rPr>
        <w:t xml:space="preserve"> земельных споров по установлению границ земельных участков в судебном порядке, а также исправлени</w:t>
      </w:r>
      <w:r>
        <w:rPr>
          <w:rFonts w:ascii="Times New Roman" w:hAnsi="Times New Roman" w:cs="Times New Roman"/>
          <w:sz w:val="28"/>
          <w:szCs w:val="28"/>
        </w:rPr>
        <w:t xml:space="preserve">ю в судебном порядке </w:t>
      </w:r>
      <w:r w:rsidRPr="00E1340D">
        <w:rPr>
          <w:rFonts w:ascii="Times New Roman" w:hAnsi="Times New Roman" w:cs="Times New Roman"/>
          <w:sz w:val="28"/>
          <w:szCs w:val="28"/>
        </w:rPr>
        <w:t>реестровых ошибок в сведениях ЕГРН о местоположении границ и площади земельных участков.</w:t>
      </w:r>
    </w:p>
    <w:p w:rsidR="00741E87" w:rsidRPr="00E1340D" w:rsidRDefault="00741E87" w:rsidP="00741E87">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Тема оказалась особенно актуальна для новосибирцев и жителей области. </w:t>
      </w:r>
      <w:r w:rsidRPr="00E1340D">
        <w:rPr>
          <w:rFonts w:ascii="Times New Roman" w:hAnsi="Times New Roman" w:cs="Times New Roman"/>
          <w:sz w:val="28"/>
          <w:szCs w:val="28"/>
        </w:rPr>
        <w:t>На вопросы граждан ответила начальник юридического отдела Татьяна Мороз.</w:t>
      </w:r>
      <w:r>
        <w:rPr>
          <w:rFonts w:ascii="Times New Roman" w:hAnsi="Times New Roman" w:cs="Times New Roman"/>
          <w:sz w:val="28"/>
          <w:szCs w:val="28"/>
        </w:rPr>
        <w:t xml:space="preserve"> </w:t>
      </w:r>
    </w:p>
    <w:p w:rsidR="00741E87" w:rsidRPr="00E1340D" w:rsidRDefault="00741E87" w:rsidP="00741E87">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Татьяна Викторовна отмечает, что г</w:t>
      </w:r>
      <w:r w:rsidRPr="00E1340D">
        <w:rPr>
          <w:rFonts w:ascii="Times New Roman" w:hAnsi="Times New Roman" w:cs="Times New Roman"/>
          <w:sz w:val="28"/>
          <w:szCs w:val="28"/>
        </w:rPr>
        <w:t>раницы земельного участка являются главным индивидуализирующим признаком и определяются при выполнении кадастровых работ. Местоположение границ земельного участка устанавливается посредством определения координат характерных точек таких границ.</w:t>
      </w:r>
    </w:p>
    <w:p w:rsidR="00741E87" w:rsidRDefault="00741E87" w:rsidP="00741E87">
      <w:pPr>
        <w:spacing w:after="0" w:line="360" w:lineRule="auto"/>
        <w:ind w:firstLine="709"/>
        <w:rPr>
          <w:rFonts w:ascii="Times New Roman" w:hAnsi="Times New Roman" w:cs="Times New Roman"/>
          <w:sz w:val="28"/>
          <w:szCs w:val="28"/>
        </w:rPr>
      </w:pPr>
      <w:r w:rsidRPr="00E1340D">
        <w:rPr>
          <w:rFonts w:ascii="Times New Roman" w:hAnsi="Times New Roman" w:cs="Times New Roman"/>
          <w:sz w:val="28"/>
          <w:szCs w:val="28"/>
          <w:shd w:val="clear" w:color="auto" w:fill="FFFFFF"/>
        </w:rPr>
        <w:t>Споры между правообладателями смежных земельных участков могут возникать по самым разным основаниям. Но, как показывает судебная практика, первоосновой любого «пограничного» конфликта является несовпадение юридических и фактических границ, то есть указанных в документах и существующих на самом деле.</w:t>
      </w:r>
    </w:p>
    <w:p w:rsidR="00741E87" w:rsidRPr="00E1340D" w:rsidRDefault="00741E87" w:rsidP="00741E87">
      <w:pPr>
        <w:spacing w:after="0" w:line="360" w:lineRule="auto"/>
        <w:ind w:firstLine="709"/>
        <w:rPr>
          <w:rFonts w:ascii="Times New Roman" w:hAnsi="Times New Roman" w:cs="Times New Roman"/>
          <w:sz w:val="28"/>
          <w:szCs w:val="28"/>
          <w:shd w:val="clear" w:color="auto" w:fill="FFFFFF"/>
        </w:rPr>
      </w:pPr>
      <w:r w:rsidRPr="00E1340D">
        <w:rPr>
          <w:rFonts w:ascii="Times New Roman" w:hAnsi="Times New Roman" w:cs="Times New Roman"/>
          <w:sz w:val="28"/>
          <w:szCs w:val="28"/>
          <w:shd w:val="clear" w:color="auto" w:fill="FFFFFF"/>
        </w:rPr>
        <w:t xml:space="preserve">Одна из наиболее частых ситуаций, из которых возникает </w:t>
      </w:r>
      <w:r>
        <w:rPr>
          <w:rFonts w:ascii="Times New Roman" w:hAnsi="Times New Roman" w:cs="Times New Roman"/>
          <w:sz w:val="28"/>
          <w:szCs w:val="28"/>
          <w:shd w:val="clear" w:color="auto" w:fill="FFFFFF"/>
        </w:rPr>
        <w:t xml:space="preserve">спор между правообладателями, является </w:t>
      </w:r>
      <w:r w:rsidRPr="00E1340D">
        <w:rPr>
          <w:rFonts w:ascii="Times New Roman" w:hAnsi="Times New Roman" w:cs="Times New Roman"/>
          <w:sz w:val="28"/>
          <w:szCs w:val="28"/>
          <w:shd w:val="clear" w:color="auto" w:fill="FFFFFF"/>
        </w:rPr>
        <w:t xml:space="preserve">необходимость уточнения границ ранее </w:t>
      </w:r>
      <w:r>
        <w:rPr>
          <w:rFonts w:ascii="Times New Roman" w:hAnsi="Times New Roman" w:cs="Times New Roman"/>
          <w:sz w:val="28"/>
          <w:szCs w:val="28"/>
          <w:shd w:val="clear" w:color="auto" w:fill="FFFFFF"/>
        </w:rPr>
        <w:t>учтенных</w:t>
      </w:r>
      <w:r w:rsidRPr="00E1340D">
        <w:rPr>
          <w:rFonts w:ascii="Times New Roman" w:hAnsi="Times New Roman" w:cs="Times New Roman"/>
          <w:sz w:val="28"/>
          <w:szCs w:val="28"/>
          <w:shd w:val="clear" w:color="auto" w:fill="FFFFFF"/>
        </w:rPr>
        <w:t xml:space="preserve"> земельных участков.</w:t>
      </w:r>
    </w:p>
    <w:p w:rsidR="00741E87" w:rsidRPr="00E1340D" w:rsidRDefault="00741E87" w:rsidP="00741E87">
      <w:pPr>
        <w:spacing w:after="0" w:line="360" w:lineRule="auto"/>
        <w:ind w:firstLine="709"/>
        <w:rPr>
          <w:rFonts w:ascii="Times New Roman" w:hAnsi="Times New Roman" w:cs="Times New Roman"/>
          <w:sz w:val="28"/>
          <w:szCs w:val="28"/>
        </w:rPr>
      </w:pPr>
      <w:r w:rsidRPr="00E1340D">
        <w:rPr>
          <w:rFonts w:ascii="Times New Roman" w:hAnsi="Times New Roman" w:cs="Times New Roman"/>
          <w:sz w:val="28"/>
          <w:szCs w:val="28"/>
        </w:rPr>
        <w:t xml:space="preserve">Когда предмет спора связан с пересечением земельных участков, сведения о границах одного из которых внесены в </w:t>
      </w:r>
      <w:r>
        <w:rPr>
          <w:rFonts w:ascii="Times New Roman" w:hAnsi="Times New Roman" w:cs="Times New Roman"/>
          <w:sz w:val="28"/>
          <w:szCs w:val="28"/>
        </w:rPr>
        <w:t xml:space="preserve">ЕГРН, а другого </w:t>
      </w:r>
      <w:r w:rsidRPr="00E1340D">
        <w:rPr>
          <w:rFonts w:ascii="Times New Roman" w:hAnsi="Times New Roman" w:cs="Times New Roman"/>
          <w:sz w:val="28"/>
          <w:szCs w:val="28"/>
        </w:rPr>
        <w:t>подлежат уточне</w:t>
      </w:r>
      <w:r>
        <w:rPr>
          <w:rFonts w:ascii="Times New Roman" w:hAnsi="Times New Roman" w:cs="Times New Roman"/>
          <w:sz w:val="28"/>
          <w:szCs w:val="28"/>
        </w:rPr>
        <w:t xml:space="preserve">нию, </w:t>
      </w:r>
      <w:r w:rsidRPr="00E1340D">
        <w:rPr>
          <w:rFonts w:ascii="Times New Roman" w:hAnsi="Times New Roman" w:cs="Times New Roman"/>
          <w:sz w:val="28"/>
          <w:szCs w:val="28"/>
        </w:rPr>
        <w:t>требования заявителя подлежат рассмотрению по правилам искового производства как требование об установлении границ земельного участка.</w:t>
      </w:r>
      <w:r>
        <w:rPr>
          <w:rFonts w:ascii="Times New Roman" w:hAnsi="Times New Roman" w:cs="Times New Roman"/>
          <w:sz w:val="28"/>
          <w:szCs w:val="28"/>
        </w:rPr>
        <w:t xml:space="preserve"> </w:t>
      </w:r>
      <w:r w:rsidRPr="00E1340D">
        <w:rPr>
          <w:rFonts w:ascii="Times New Roman" w:hAnsi="Times New Roman" w:cs="Times New Roman"/>
          <w:sz w:val="28"/>
          <w:szCs w:val="28"/>
        </w:rPr>
        <w:t>Таким образом, требование об установлении местоположения границ земельного участка является спором о праве.</w:t>
      </w:r>
    </w:p>
    <w:p w:rsidR="00741E87" w:rsidRPr="00E1340D" w:rsidRDefault="00741E87" w:rsidP="00741E87">
      <w:pPr>
        <w:spacing w:after="0" w:line="360" w:lineRule="auto"/>
        <w:ind w:firstLine="709"/>
        <w:rPr>
          <w:rFonts w:ascii="Times New Roman" w:hAnsi="Times New Roman" w:cs="Times New Roman"/>
          <w:sz w:val="28"/>
          <w:szCs w:val="28"/>
        </w:rPr>
      </w:pPr>
      <w:r w:rsidRPr="00E1340D">
        <w:rPr>
          <w:rFonts w:ascii="Times New Roman" w:hAnsi="Times New Roman" w:cs="Times New Roman"/>
          <w:sz w:val="28"/>
          <w:szCs w:val="28"/>
        </w:rPr>
        <w:t xml:space="preserve">Требование об установлении границ земельного участка направлено на устранение неопределенности в прохождении границы и разрешение спора о принадлежности той или иной его части. Решение суда, которым установлены границы участка, является основанием для изменения сведений о данном </w:t>
      </w:r>
      <w:r>
        <w:rPr>
          <w:rFonts w:ascii="Times New Roman" w:hAnsi="Times New Roman" w:cs="Times New Roman"/>
          <w:sz w:val="28"/>
          <w:szCs w:val="28"/>
        </w:rPr>
        <w:t>объекте</w:t>
      </w:r>
      <w:r w:rsidRPr="00E1340D">
        <w:rPr>
          <w:rFonts w:ascii="Times New Roman" w:hAnsi="Times New Roman" w:cs="Times New Roman"/>
          <w:sz w:val="28"/>
          <w:szCs w:val="28"/>
        </w:rPr>
        <w:t xml:space="preserve"> в </w:t>
      </w:r>
      <w:r>
        <w:rPr>
          <w:rFonts w:ascii="Times New Roman" w:hAnsi="Times New Roman" w:cs="Times New Roman"/>
          <w:sz w:val="28"/>
          <w:szCs w:val="28"/>
        </w:rPr>
        <w:t>ЕГРН</w:t>
      </w:r>
      <w:r w:rsidRPr="00E1340D">
        <w:rPr>
          <w:rFonts w:ascii="Times New Roman" w:hAnsi="Times New Roman" w:cs="Times New Roman"/>
          <w:sz w:val="28"/>
          <w:szCs w:val="28"/>
        </w:rPr>
        <w:t xml:space="preserve">. Ответчиком является смежный </w:t>
      </w:r>
      <w:r w:rsidRPr="00E1340D">
        <w:rPr>
          <w:rFonts w:ascii="Times New Roman" w:hAnsi="Times New Roman" w:cs="Times New Roman"/>
          <w:sz w:val="28"/>
          <w:szCs w:val="28"/>
        </w:rPr>
        <w:lastRenderedPageBreak/>
        <w:t>землепользователь, поскольку в рамках заявленного требования подлежит установлению смежная граница между участками в соответствии с установленными координатами поворотных точек.</w:t>
      </w:r>
    </w:p>
    <w:p w:rsidR="00741E87" w:rsidRPr="00E1340D" w:rsidRDefault="00741E87" w:rsidP="00741E87">
      <w:pPr>
        <w:spacing w:after="0" w:line="360" w:lineRule="auto"/>
        <w:ind w:firstLine="709"/>
        <w:rPr>
          <w:rFonts w:ascii="Times New Roman" w:hAnsi="Times New Roman" w:cs="Times New Roman"/>
          <w:sz w:val="28"/>
          <w:szCs w:val="28"/>
          <w:shd w:val="clear" w:color="auto" w:fill="FFFFFF"/>
        </w:rPr>
      </w:pPr>
      <w:r w:rsidRPr="00E1340D">
        <w:rPr>
          <w:rFonts w:ascii="Times New Roman" w:hAnsi="Times New Roman" w:cs="Times New Roman"/>
          <w:sz w:val="28"/>
          <w:szCs w:val="28"/>
          <w:shd w:val="clear" w:color="auto" w:fill="FFFFFF"/>
        </w:rPr>
        <w:t xml:space="preserve">При рассмотрении </w:t>
      </w:r>
      <w:r w:rsidRPr="00E1340D">
        <w:rPr>
          <w:rFonts w:ascii="Times New Roman" w:hAnsi="Times New Roman" w:cs="Times New Roman"/>
          <w:sz w:val="28"/>
          <w:szCs w:val="28"/>
        </w:rPr>
        <w:t>в</w:t>
      </w:r>
      <w:r w:rsidRPr="00E1340D">
        <w:rPr>
          <w:rFonts w:ascii="Times New Roman" w:hAnsi="Times New Roman" w:cs="Times New Roman"/>
          <w:sz w:val="28"/>
          <w:szCs w:val="28"/>
          <w:shd w:val="clear" w:color="auto" w:fill="FFFFFF"/>
        </w:rPr>
        <w:t xml:space="preserve"> суде спора о наличии реестровой ошибки </w:t>
      </w:r>
      <w:r>
        <w:rPr>
          <w:rFonts w:ascii="Times New Roman" w:hAnsi="Times New Roman" w:cs="Times New Roman"/>
          <w:sz w:val="28"/>
          <w:szCs w:val="28"/>
          <w:shd w:val="clear" w:color="auto" w:fill="FFFFFF"/>
        </w:rPr>
        <w:t xml:space="preserve">в </w:t>
      </w:r>
      <w:r w:rsidRPr="00E1340D">
        <w:rPr>
          <w:rFonts w:ascii="Times New Roman" w:hAnsi="Times New Roman" w:cs="Times New Roman"/>
          <w:sz w:val="28"/>
          <w:szCs w:val="28"/>
        </w:rPr>
        <w:t xml:space="preserve">местоположении границ и площади земельных участков </w:t>
      </w:r>
      <w:r w:rsidRPr="00E1340D">
        <w:rPr>
          <w:rFonts w:ascii="Times New Roman" w:hAnsi="Times New Roman" w:cs="Times New Roman"/>
          <w:sz w:val="28"/>
          <w:szCs w:val="28"/>
          <w:shd w:val="clear" w:color="auto" w:fill="FFFFFF"/>
        </w:rPr>
        <w:t>необходимо доказать реестровую ошибку</w:t>
      </w:r>
      <w:r>
        <w:rPr>
          <w:rFonts w:ascii="Times New Roman" w:hAnsi="Times New Roman" w:cs="Times New Roman"/>
          <w:sz w:val="28"/>
          <w:szCs w:val="28"/>
          <w:shd w:val="clear" w:color="auto" w:fill="FFFFFF"/>
        </w:rPr>
        <w:t>:</w:t>
      </w:r>
      <w:r w:rsidRPr="00E1340D">
        <w:rPr>
          <w:rFonts w:ascii="Times New Roman" w:hAnsi="Times New Roman" w:cs="Times New Roman"/>
          <w:sz w:val="28"/>
          <w:szCs w:val="28"/>
          <w:shd w:val="clear" w:color="auto" w:fill="FFFFFF"/>
        </w:rPr>
        <w:t xml:space="preserve"> указать</w:t>
      </w:r>
      <w:r>
        <w:rPr>
          <w:rFonts w:ascii="Times New Roman" w:hAnsi="Times New Roman" w:cs="Times New Roman"/>
          <w:sz w:val="28"/>
          <w:szCs w:val="28"/>
          <w:shd w:val="clear" w:color="auto" w:fill="FFFFFF"/>
        </w:rPr>
        <w:t>,</w:t>
      </w:r>
      <w:r w:rsidRPr="00E1340D">
        <w:rPr>
          <w:rFonts w:ascii="Times New Roman" w:hAnsi="Times New Roman" w:cs="Times New Roman"/>
          <w:sz w:val="28"/>
          <w:szCs w:val="28"/>
          <w:shd w:val="clear" w:color="auto" w:fill="FFFFFF"/>
        </w:rPr>
        <w:t xml:space="preserve"> в чем она заключается. С этой целью пригодится не только межевой план, полученный до суда, но и, при необходимости, судебная землеустроительная экспертиза, которую назначают по ходатайству стороны. Специалист не только ответит на вопрос о причинах наложения, но и предложит варианты, как его можно исправить.</w:t>
      </w:r>
    </w:p>
    <w:p w:rsidR="00A5736E" w:rsidRPr="00695049" w:rsidRDefault="00741E87" w:rsidP="00741E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Напоминаем, в Кадастровой палате проходят различные консультации для физических и юридических</w:t>
      </w:r>
      <w:r w:rsidRPr="00130CA6">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лиц по вопросам оформления недвижимости. Чтобы получить консультацию начальника юридического отдела Татьяны Мороз, записывайтесь по телефону: 8(383)349-95-69, доб. 6</w:t>
      </w:r>
    </w:p>
    <w:p w:rsidR="008B4203" w:rsidRPr="008B4203" w:rsidRDefault="008B4203" w:rsidP="008B420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ГЛАВА</w:t>
      </w:r>
    </w:p>
    <w:p w:rsidR="008B4203" w:rsidRPr="008B4203" w:rsidRDefault="008B4203" w:rsidP="008B420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ИШИМСКОГО СЕЛЬСОВЕТА</w:t>
      </w:r>
    </w:p>
    <w:p w:rsidR="008B4203" w:rsidRPr="008B4203" w:rsidRDefault="008B4203" w:rsidP="008B420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ЧИСТООЗЕРНОГО РАЙОНА</w:t>
      </w:r>
    </w:p>
    <w:p w:rsidR="008B4203" w:rsidRPr="008B4203" w:rsidRDefault="008B4203" w:rsidP="008B420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НОВОСИБИРСКОЙ ОБЛАСТИ</w:t>
      </w:r>
    </w:p>
    <w:p w:rsidR="008B4203" w:rsidRPr="008B4203" w:rsidRDefault="008B4203" w:rsidP="008B4203">
      <w:pPr>
        <w:widowControl w:val="0"/>
        <w:autoSpaceDE w:val="0"/>
        <w:autoSpaceDN w:val="0"/>
        <w:adjustRightInd w:val="0"/>
        <w:spacing w:after="0" w:line="240" w:lineRule="auto"/>
        <w:ind w:left="285"/>
        <w:jc w:val="center"/>
        <w:rPr>
          <w:rFonts w:ascii="Times New Roman" w:eastAsia="Times New Roman" w:hAnsi="Times New Roman" w:cs="Times New Roman"/>
          <w:sz w:val="24"/>
          <w:szCs w:val="24"/>
        </w:rPr>
      </w:pPr>
    </w:p>
    <w:p w:rsidR="008B4203" w:rsidRPr="008B4203" w:rsidRDefault="008B4203" w:rsidP="008B420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ПОСТАНОВЛЕНИЕ</w:t>
      </w:r>
    </w:p>
    <w:p w:rsidR="008B4203" w:rsidRPr="008B4203" w:rsidRDefault="008B4203" w:rsidP="008B4203">
      <w:pPr>
        <w:widowControl w:val="0"/>
        <w:autoSpaceDE w:val="0"/>
        <w:autoSpaceDN w:val="0"/>
        <w:adjustRightInd w:val="0"/>
        <w:spacing w:after="0" w:line="240" w:lineRule="auto"/>
        <w:rPr>
          <w:rFonts w:ascii="Times New Roman" w:eastAsia="Times New Roman" w:hAnsi="Times New Roman" w:cs="Times New Roman"/>
          <w:sz w:val="24"/>
          <w:szCs w:val="24"/>
        </w:rPr>
      </w:pPr>
    </w:p>
    <w:p w:rsidR="008B4203" w:rsidRPr="008B4203" w:rsidRDefault="008B4203" w:rsidP="008B4203">
      <w:pPr>
        <w:widowControl w:val="0"/>
        <w:autoSpaceDE w:val="0"/>
        <w:autoSpaceDN w:val="0"/>
        <w:adjustRightInd w:val="0"/>
        <w:spacing w:after="0" w:line="240" w:lineRule="auto"/>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 xml:space="preserve">         от 18.11. 2019 г.                                                                                                          № 38</w:t>
      </w:r>
    </w:p>
    <w:p w:rsidR="008B4203" w:rsidRPr="008B4203" w:rsidRDefault="008B4203" w:rsidP="008B4203">
      <w:pPr>
        <w:widowControl w:val="0"/>
        <w:autoSpaceDE w:val="0"/>
        <w:autoSpaceDN w:val="0"/>
        <w:adjustRightInd w:val="0"/>
        <w:spacing w:after="0" w:line="240" w:lineRule="auto"/>
        <w:rPr>
          <w:rFonts w:ascii="Arial" w:eastAsia="Times New Roman" w:hAnsi="Arial" w:cs="Arial"/>
          <w:sz w:val="24"/>
          <w:szCs w:val="24"/>
        </w:rPr>
      </w:pPr>
    </w:p>
    <w:p w:rsidR="008B4203" w:rsidRPr="008B4203" w:rsidRDefault="008B4203" w:rsidP="008B4203">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8B4203" w:rsidRPr="008B4203" w:rsidRDefault="008B4203" w:rsidP="008B4203">
      <w:pPr>
        <w:widowControl w:val="0"/>
        <w:autoSpaceDE w:val="0"/>
        <w:autoSpaceDN w:val="0"/>
        <w:adjustRightInd w:val="0"/>
        <w:spacing w:after="0" w:line="240" w:lineRule="auto"/>
        <w:jc w:val="center"/>
        <w:rPr>
          <w:rFonts w:ascii="Arial" w:eastAsia="Times New Roman" w:hAnsi="Arial" w:cs="Arial"/>
          <w:sz w:val="24"/>
          <w:szCs w:val="24"/>
        </w:rPr>
      </w:pPr>
    </w:p>
    <w:p w:rsidR="008B4203" w:rsidRPr="008B4203" w:rsidRDefault="008B4203" w:rsidP="008B4203">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8B4203">
        <w:rPr>
          <w:rFonts w:ascii="Times New Roman" w:eastAsia="Times New Roman" w:hAnsi="Times New Roman" w:cs="Times New Roman"/>
          <w:b/>
          <w:bCs/>
          <w:sz w:val="24"/>
          <w:szCs w:val="24"/>
        </w:rPr>
        <w:t>Об утверждении основных направлениях бюджетной, налоговой и долговой политики администрации Ишимского сельсовета Чистоозерного района Новосибирской области на 2020 год и плановый период 2021 и 2022 годов</w:t>
      </w:r>
    </w:p>
    <w:p w:rsidR="008B4203" w:rsidRPr="008B4203" w:rsidRDefault="008B4203" w:rsidP="008B4203">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8B4203" w:rsidRPr="008B4203" w:rsidRDefault="008B4203" w:rsidP="008B420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 xml:space="preserve">В соответствии со статьей 6 Положения о бюджетном процессе в  Ишимском сельсовете Чистоозерного района Новосибирской области», утвержденного  решением 25 сессии Совета депутатов  Ишимского сельсовета Чистоозерного района Новосибирской области от </w:t>
      </w:r>
      <w:r w:rsidRPr="008B4203">
        <w:rPr>
          <w:rFonts w:ascii="Times New Roman" w:eastAsia="Times New Roman" w:hAnsi="Times New Roman" w:cs="Times New Roman"/>
          <w:sz w:val="24"/>
          <w:szCs w:val="24"/>
        </w:rPr>
        <w:lastRenderedPageBreak/>
        <w:t xml:space="preserve">14.11.2018 № 78, администрация Ишимского сельсовета Чистоозерного района Новосибирской области </w:t>
      </w:r>
    </w:p>
    <w:p w:rsidR="008B4203" w:rsidRPr="008B4203" w:rsidRDefault="008B4203" w:rsidP="008B420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 xml:space="preserve"> </w:t>
      </w:r>
      <w:r w:rsidRPr="008B4203">
        <w:rPr>
          <w:rFonts w:ascii="Times New Roman" w:eastAsia="Times New Roman" w:hAnsi="Times New Roman" w:cs="Times New Roman"/>
          <w:b/>
          <w:bCs/>
          <w:sz w:val="24"/>
          <w:szCs w:val="24"/>
        </w:rPr>
        <w:t>П о с т а н о в л я е т :</w:t>
      </w:r>
    </w:p>
    <w:p w:rsidR="008B4203" w:rsidRPr="008B4203" w:rsidRDefault="008B4203" w:rsidP="008B420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1.</w:t>
      </w:r>
      <w:r w:rsidRPr="008B4203">
        <w:rPr>
          <w:rFonts w:ascii="Times New Roman" w:eastAsia="Times New Roman" w:hAnsi="Times New Roman" w:cs="Times New Roman"/>
          <w:sz w:val="24"/>
          <w:szCs w:val="24"/>
          <w:lang w:val="en-US"/>
        </w:rPr>
        <w:t> </w:t>
      </w:r>
      <w:r w:rsidRPr="008B4203">
        <w:rPr>
          <w:rFonts w:ascii="Times New Roman" w:eastAsia="Times New Roman" w:hAnsi="Times New Roman" w:cs="Times New Roman"/>
          <w:sz w:val="24"/>
          <w:szCs w:val="24"/>
        </w:rPr>
        <w:t>Утвердить прилагаемые основные направления бюджетной, налоговой и долговой политики администрации Ишимского сельсовета Чистоозерного района Новосибирской области на 2020 год и плановый период  2021 и 2022 годов (далее – Основные направления бюджетной, налоговой и долговой политики).</w:t>
      </w:r>
    </w:p>
    <w:p w:rsidR="008B4203" w:rsidRPr="008B4203" w:rsidRDefault="008B4203" w:rsidP="008B420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2. Опубликовать данное постановление в газете «Ишимский Вестник».</w:t>
      </w:r>
    </w:p>
    <w:p w:rsidR="008B4203" w:rsidRPr="008B4203" w:rsidRDefault="008B4203" w:rsidP="008B420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3. Настоящее постановление вступает в силу с момента официального опубликования.</w:t>
      </w:r>
    </w:p>
    <w:p w:rsidR="008B4203" w:rsidRPr="008B4203" w:rsidRDefault="008B4203" w:rsidP="008B420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4.</w:t>
      </w:r>
      <w:r w:rsidRPr="008B4203">
        <w:rPr>
          <w:rFonts w:ascii="Times New Roman" w:eastAsia="Times New Roman" w:hAnsi="Times New Roman" w:cs="Times New Roman"/>
          <w:sz w:val="24"/>
          <w:szCs w:val="24"/>
          <w:lang w:val="en-US"/>
        </w:rPr>
        <w:t> </w:t>
      </w:r>
      <w:r w:rsidRPr="008B4203">
        <w:rPr>
          <w:rFonts w:ascii="Times New Roman" w:eastAsia="Times New Roman" w:hAnsi="Times New Roman" w:cs="Times New Roman"/>
          <w:sz w:val="24"/>
          <w:szCs w:val="24"/>
        </w:rPr>
        <w:t>Контроль за исполнением постановления оставляю за собой.</w:t>
      </w:r>
    </w:p>
    <w:p w:rsidR="008B4203" w:rsidRPr="008B4203" w:rsidRDefault="008B4203" w:rsidP="008B4203">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8B4203" w:rsidRPr="008B4203" w:rsidRDefault="008B4203" w:rsidP="008B4203">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8B4203" w:rsidRPr="008B4203" w:rsidRDefault="008B4203" w:rsidP="008B4203">
      <w:pPr>
        <w:widowControl w:val="0"/>
        <w:adjustRightInd w:val="0"/>
        <w:spacing w:after="0" w:line="240" w:lineRule="auto"/>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Глава Ишимского сельсовета</w:t>
      </w:r>
    </w:p>
    <w:p w:rsidR="008B4203" w:rsidRPr="008B4203" w:rsidRDefault="008B4203" w:rsidP="008B4203">
      <w:pPr>
        <w:widowControl w:val="0"/>
        <w:adjustRightInd w:val="0"/>
        <w:spacing w:after="0" w:line="240" w:lineRule="auto"/>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Чистоозерного района</w:t>
      </w:r>
    </w:p>
    <w:p w:rsidR="008B4203" w:rsidRPr="008B4203" w:rsidRDefault="008B4203" w:rsidP="008B4203">
      <w:pPr>
        <w:widowControl w:val="0"/>
        <w:adjustRightInd w:val="0"/>
        <w:spacing w:after="0" w:line="240" w:lineRule="auto"/>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 xml:space="preserve"> Новосибирской области                                                                                       В.Н.Попов</w:t>
      </w:r>
    </w:p>
    <w:p w:rsidR="008B4203" w:rsidRPr="008B4203" w:rsidRDefault="008B4203" w:rsidP="008B4203">
      <w:pPr>
        <w:widowControl w:val="0"/>
        <w:adjustRightInd w:val="0"/>
        <w:spacing w:after="0" w:line="240" w:lineRule="auto"/>
        <w:rPr>
          <w:rFonts w:ascii="Times New Roman" w:eastAsia="Times New Roman" w:hAnsi="Times New Roman" w:cs="Times New Roman"/>
          <w:b/>
          <w:bCs/>
          <w:sz w:val="28"/>
          <w:szCs w:val="28"/>
        </w:rPr>
      </w:pPr>
    </w:p>
    <w:p w:rsidR="008B4203" w:rsidRPr="008B4203" w:rsidRDefault="008B4203" w:rsidP="008B4203">
      <w:pPr>
        <w:widowControl w:val="0"/>
        <w:adjustRightInd w:val="0"/>
        <w:spacing w:after="0" w:line="240" w:lineRule="auto"/>
        <w:rPr>
          <w:rFonts w:ascii="Times New Roman" w:eastAsia="Times New Roman" w:hAnsi="Times New Roman" w:cs="Times New Roman"/>
          <w:b/>
          <w:bCs/>
          <w:sz w:val="28"/>
          <w:szCs w:val="28"/>
        </w:rPr>
      </w:pPr>
    </w:p>
    <w:p w:rsidR="008B4203" w:rsidRPr="008B4203" w:rsidRDefault="008B4203" w:rsidP="008B4203">
      <w:pPr>
        <w:widowControl w:val="0"/>
        <w:adjustRightInd w:val="0"/>
        <w:spacing w:after="0" w:line="240" w:lineRule="auto"/>
        <w:rPr>
          <w:rFonts w:ascii="Times New Roman" w:eastAsia="Times New Roman" w:hAnsi="Times New Roman" w:cs="Times New Roman"/>
          <w:b/>
          <w:bCs/>
          <w:sz w:val="28"/>
          <w:szCs w:val="28"/>
        </w:rPr>
      </w:pPr>
    </w:p>
    <w:p w:rsidR="008B4203" w:rsidRPr="008B4203" w:rsidRDefault="008B4203" w:rsidP="008B4203">
      <w:pPr>
        <w:widowControl w:val="0"/>
        <w:adjustRightInd w:val="0"/>
        <w:spacing w:after="0" w:line="240" w:lineRule="auto"/>
        <w:rPr>
          <w:rFonts w:ascii="Times New Roman" w:eastAsia="Times New Roman" w:hAnsi="Times New Roman" w:cs="Times New Roman"/>
          <w:b/>
          <w:bCs/>
          <w:sz w:val="28"/>
          <w:szCs w:val="28"/>
        </w:rPr>
      </w:pPr>
    </w:p>
    <w:p w:rsidR="008B4203" w:rsidRPr="008B4203" w:rsidRDefault="008B4203" w:rsidP="008B4203">
      <w:pPr>
        <w:widowControl w:val="0"/>
        <w:adjustRightInd w:val="0"/>
        <w:spacing w:after="0" w:line="240" w:lineRule="auto"/>
        <w:rPr>
          <w:rFonts w:ascii="Times New Roman" w:eastAsia="Times New Roman" w:hAnsi="Times New Roman" w:cs="Times New Roman"/>
          <w:b/>
          <w:bCs/>
          <w:sz w:val="28"/>
          <w:szCs w:val="28"/>
        </w:rPr>
      </w:pPr>
    </w:p>
    <w:p w:rsidR="008B4203" w:rsidRPr="008B4203" w:rsidRDefault="008B4203" w:rsidP="008B4203">
      <w:pPr>
        <w:widowControl w:val="0"/>
        <w:adjustRightInd w:val="0"/>
        <w:spacing w:after="0" w:line="240" w:lineRule="auto"/>
        <w:rPr>
          <w:rFonts w:ascii="Times New Roman" w:eastAsia="Times New Roman" w:hAnsi="Times New Roman" w:cs="Times New Roman"/>
          <w:b/>
          <w:bCs/>
          <w:sz w:val="28"/>
          <w:szCs w:val="28"/>
        </w:rPr>
      </w:pPr>
    </w:p>
    <w:p w:rsidR="008B4203" w:rsidRPr="008B4203" w:rsidRDefault="008B4203" w:rsidP="008B4203">
      <w:pPr>
        <w:widowControl w:val="0"/>
        <w:adjustRightInd w:val="0"/>
        <w:spacing w:after="0" w:line="240" w:lineRule="auto"/>
        <w:rPr>
          <w:rFonts w:ascii="Times New Roman" w:eastAsia="Times New Roman" w:hAnsi="Times New Roman" w:cs="Times New Roman"/>
          <w:b/>
          <w:bCs/>
          <w:sz w:val="28"/>
          <w:szCs w:val="28"/>
        </w:rPr>
      </w:pPr>
    </w:p>
    <w:p w:rsidR="008B4203" w:rsidRPr="008B4203" w:rsidRDefault="008B4203" w:rsidP="008B4203">
      <w:pPr>
        <w:widowControl w:val="0"/>
        <w:adjustRightInd w:val="0"/>
        <w:spacing w:after="0" w:line="240" w:lineRule="auto"/>
        <w:rPr>
          <w:rFonts w:ascii="Times New Roman" w:eastAsia="Times New Roman" w:hAnsi="Times New Roman" w:cs="Times New Roman"/>
          <w:b/>
          <w:bCs/>
          <w:sz w:val="28"/>
          <w:szCs w:val="28"/>
        </w:rPr>
      </w:pPr>
    </w:p>
    <w:p w:rsidR="008B4203" w:rsidRPr="008B4203" w:rsidRDefault="008B4203" w:rsidP="008B4203">
      <w:pPr>
        <w:widowControl w:val="0"/>
        <w:adjustRightInd w:val="0"/>
        <w:spacing w:after="0" w:line="240" w:lineRule="auto"/>
        <w:rPr>
          <w:rFonts w:ascii="Times New Roman" w:eastAsia="Times New Roman" w:hAnsi="Times New Roman" w:cs="Times New Roman"/>
          <w:b/>
          <w:bCs/>
          <w:sz w:val="28"/>
          <w:szCs w:val="28"/>
        </w:rPr>
      </w:pPr>
    </w:p>
    <w:p w:rsidR="008B4203" w:rsidRPr="008B4203" w:rsidRDefault="008B4203" w:rsidP="008B4203">
      <w:pPr>
        <w:widowControl w:val="0"/>
        <w:adjustRightInd w:val="0"/>
        <w:spacing w:after="0" w:line="240" w:lineRule="auto"/>
        <w:rPr>
          <w:rFonts w:ascii="Times New Roman" w:eastAsia="Times New Roman" w:hAnsi="Times New Roman" w:cs="Times New Roman"/>
          <w:b/>
          <w:bCs/>
          <w:sz w:val="28"/>
          <w:szCs w:val="28"/>
        </w:rPr>
      </w:pPr>
    </w:p>
    <w:p w:rsidR="008B4203" w:rsidRPr="008B4203" w:rsidRDefault="008B4203" w:rsidP="008B4203">
      <w:pPr>
        <w:widowControl w:val="0"/>
        <w:adjustRightInd w:val="0"/>
        <w:spacing w:after="0" w:line="240" w:lineRule="auto"/>
        <w:rPr>
          <w:rFonts w:ascii="Times New Roman" w:eastAsia="Times New Roman" w:hAnsi="Times New Roman" w:cs="Times New Roman"/>
          <w:b/>
          <w:bCs/>
          <w:sz w:val="28"/>
          <w:szCs w:val="28"/>
        </w:rPr>
      </w:pPr>
    </w:p>
    <w:p w:rsidR="008B4203" w:rsidRPr="008B4203" w:rsidRDefault="008B4203" w:rsidP="008B4203">
      <w:pPr>
        <w:widowControl w:val="0"/>
        <w:adjustRightInd w:val="0"/>
        <w:spacing w:after="0" w:line="240" w:lineRule="auto"/>
        <w:rPr>
          <w:rFonts w:ascii="Times New Roman" w:eastAsia="Times New Roman" w:hAnsi="Times New Roman" w:cs="Times New Roman"/>
          <w:b/>
          <w:bCs/>
          <w:sz w:val="28"/>
          <w:szCs w:val="28"/>
        </w:rPr>
      </w:pPr>
    </w:p>
    <w:p w:rsidR="008B4203" w:rsidRPr="008B4203" w:rsidRDefault="008B4203" w:rsidP="008B4203">
      <w:pPr>
        <w:widowControl w:val="0"/>
        <w:adjustRightInd w:val="0"/>
        <w:spacing w:after="0" w:line="240" w:lineRule="auto"/>
        <w:ind w:left="-142"/>
        <w:rPr>
          <w:rFonts w:ascii="Times New Roman" w:eastAsia="Times New Roman" w:hAnsi="Times New Roman" w:cs="Times New Roman"/>
          <w:sz w:val="20"/>
          <w:szCs w:val="20"/>
        </w:rPr>
      </w:pPr>
      <w:r w:rsidRPr="008B4203">
        <w:rPr>
          <w:rFonts w:ascii="Times New Roman" w:eastAsia="Times New Roman" w:hAnsi="Times New Roman" w:cs="Times New Roman"/>
          <w:sz w:val="20"/>
          <w:szCs w:val="20"/>
        </w:rPr>
        <w:t xml:space="preserve">                                                                                                                                  </w:t>
      </w:r>
    </w:p>
    <w:p w:rsidR="008B4203" w:rsidRPr="008B4203" w:rsidRDefault="008B4203" w:rsidP="008B4203">
      <w:pPr>
        <w:widowControl w:val="0"/>
        <w:adjustRightInd w:val="0"/>
        <w:spacing w:after="0" w:line="240" w:lineRule="auto"/>
        <w:ind w:left="-142"/>
        <w:rPr>
          <w:rFonts w:ascii="Times New Roman" w:eastAsia="Times New Roman" w:hAnsi="Times New Roman" w:cs="Times New Roman"/>
          <w:sz w:val="20"/>
          <w:szCs w:val="20"/>
        </w:rPr>
      </w:pPr>
    </w:p>
    <w:p w:rsidR="008B4203" w:rsidRPr="008B4203" w:rsidRDefault="008B4203" w:rsidP="008B4203">
      <w:pPr>
        <w:widowControl w:val="0"/>
        <w:adjustRightInd w:val="0"/>
        <w:spacing w:after="0" w:line="240" w:lineRule="auto"/>
        <w:ind w:left="-142"/>
        <w:rPr>
          <w:rFonts w:ascii="Times New Roman" w:eastAsia="Times New Roman" w:hAnsi="Times New Roman" w:cs="Times New Roman"/>
          <w:sz w:val="20"/>
          <w:szCs w:val="20"/>
        </w:rPr>
      </w:pPr>
    </w:p>
    <w:p w:rsidR="008B4203" w:rsidRPr="008B4203" w:rsidRDefault="008B4203" w:rsidP="008B4203">
      <w:pPr>
        <w:widowControl w:val="0"/>
        <w:adjustRightInd w:val="0"/>
        <w:spacing w:after="0" w:line="240" w:lineRule="auto"/>
        <w:ind w:left="-142"/>
        <w:rPr>
          <w:rFonts w:ascii="Times New Roman" w:eastAsia="Times New Roman" w:hAnsi="Times New Roman" w:cs="Times New Roman"/>
          <w:sz w:val="20"/>
          <w:szCs w:val="20"/>
        </w:rPr>
      </w:pPr>
    </w:p>
    <w:p w:rsidR="008B4203" w:rsidRPr="008B4203" w:rsidRDefault="008B4203" w:rsidP="008B4203">
      <w:pPr>
        <w:widowControl w:val="0"/>
        <w:adjustRightInd w:val="0"/>
        <w:spacing w:after="0" w:line="240" w:lineRule="auto"/>
        <w:ind w:left="-142"/>
        <w:rPr>
          <w:rFonts w:ascii="Times New Roman" w:eastAsia="Times New Roman" w:hAnsi="Times New Roman" w:cs="Times New Roman"/>
          <w:sz w:val="20"/>
          <w:szCs w:val="20"/>
        </w:rPr>
      </w:pPr>
    </w:p>
    <w:p w:rsidR="008B4203" w:rsidRPr="008B4203" w:rsidRDefault="008B4203" w:rsidP="008B4203">
      <w:pPr>
        <w:widowControl w:val="0"/>
        <w:adjustRightInd w:val="0"/>
        <w:spacing w:after="0" w:line="240" w:lineRule="auto"/>
        <w:ind w:left="-142"/>
        <w:rPr>
          <w:rFonts w:ascii="Times New Roman" w:eastAsia="Times New Roman" w:hAnsi="Times New Roman" w:cs="Times New Roman"/>
          <w:sz w:val="20"/>
          <w:szCs w:val="20"/>
        </w:rPr>
      </w:pPr>
    </w:p>
    <w:p w:rsidR="008B4203" w:rsidRPr="008B4203" w:rsidRDefault="008B4203" w:rsidP="008B4203">
      <w:pPr>
        <w:widowControl w:val="0"/>
        <w:adjustRightInd w:val="0"/>
        <w:spacing w:after="0" w:line="240" w:lineRule="auto"/>
        <w:ind w:left="-142"/>
        <w:rPr>
          <w:rFonts w:ascii="Times New Roman" w:eastAsia="Times New Roman" w:hAnsi="Times New Roman" w:cs="Times New Roman"/>
          <w:sz w:val="20"/>
          <w:szCs w:val="20"/>
        </w:rPr>
      </w:pPr>
    </w:p>
    <w:p w:rsidR="008B4203" w:rsidRPr="008B4203" w:rsidRDefault="008B4203" w:rsidP="008B4203">
      <w:pPr>
        <w:widowControl w:val="0"/>
        <w:adjustRightInd w:val="0"/>
        <w:spacing w:after="0" w:line="240" w:lineRule="auto"/>
        <w:ind w:left="-142"/>
        <w:rPr>
          <w:rFonts w:ascii="Times New Roman" w:eastAsia="Times New Roman" w:hAnsi="Times New Roman" w:cs="Times New Roman"/>
          <w:sz w:val="20"/>
          <w:szCs w:val="20"/>
        </w:rPr>
      </w:pPr>
    </w:p>
    <w:p w:rsidR="008B4203" w:rsidRPr="008B4203" w:rsidRDefault="008B4203" w:rsidP="008B4203">
      <w:pPr>
        <w:widowControl w:val="0"/>
        <w:adjustRightInd w:val="0"/>
        <w:spacing w:after="0" w:line="240" w:lineRule="auto"/>
        <w:ind w:left="-142"/>
        <w:jc w:val="right"/>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lastRenderedPageBreak/>
        <w:t xml:space="preserve"> Приложение </w:t>
      </w:r>
    </w:p>
    <w:p w:rsidR="008B4203" w:rsidRPr="008B4203" w:rsidRDefault="008B4203" w:rsidP="008B4203">
      <w:pPr>
        <w:widowControl w:val="0"/>
        <w:adjustRightInd w:val="0"/>
        <w:spacing w:after="0" w:line="240" w:lineRule="auto"/>
        <w:ind w:left="-142"/>
        <w:jc w:val="right"/>
        <w:rPr>
          <w:rFonts w:ascii="Times New Roman" w:eastAsia="Times New Roman" w:hAnsi="Times New Roman" w:cs="Times New Roman"/>
          <w:color w:val="000000"/>
          <w:spacing w:val="-3"/>
          <w:sz w:val="24"/>
          <w:szCs w:val="24"/>
        </w:rPr>
      </w:pPr>
      <w:r w:rsidRPr="008B4203">
        <w:rPr>
          <w:rFonts w:ascii="Times New Roman" w:eastAsia="Times New Roman" w:hAnsi="Times New Roman" w:cs="Times New Roman"/>
          <w:sz w:val="24"/>
          <w:szCs w:val="24"/>
        </w:rPr>
        <w:t xml:space="preserve">к  постановлению </w:t>
      </w:r>
      <w:r w:rsidRPr="008B4203">
        <w:rPr>
          <w:rFonts w:ascii="Times New Roman" w:eastAsia="Times New Roman" w:hAnsi="Times New Roman" w:cs="Times New Roman"/>
          <w:color w:val="000000"/>
          <w:spacing w:val="-3"/>
          <w:sz w:val="24"/>
          <w:szCs w:val="24"/>
        </w:rPr>
        <w:t>администрации</w:t>
      </w:r>
    </w:p>
    <w:p w:rsidR="008B4203" w:rsidRPr="008B4203" w:rsidRDefault="008B4203" w:rsidP="008B4203">
      <w:pPr>
        <w:widowControl w:val="0"/>
        <w:shd w:val="clear" w:color="auto" w:fill="FFFFFF"/>
        <w:autoSpaceDE w:val="0"/>
        <w:autoSpaceDN w:val="0"/>
        <w:adjustRightInd w:val="0"/>
        <w:spacing w:after="0" w:line="322" w:lineRule="exact"/>
        <w:jc w:val="right"/>
        <w:rPr>
          <w:rFonts w:ascii="Times New Roman" w:eastAsia="Times New Roman" w:hAnsi="Times New Roman" w:cs="Times New Roman"/>
          <w:color w:val="000000"/>
          <w:sz w:val="24"/>
          <w:szCs w:val="24"/>
        </w:rPr>
      </w:pPr>
      <w:r w:rsidRPr="008B4203">
        <w:rPr>
          <w:rFonts w:ascii="Times New Roman" w:eastAsia="Times New Roman" w:hAnsi="Times New Roman" w:cs="Times New Roman"/>
          <w:color w:val="000000"/>
          <w:spacing w:val="-3"/>
          <w:sz w:val="24"/>
          <w:szCs w:val="24"/>
        </w:rPr>
        <w:t>Ишимского сельсовета</w:t>
      </w:r>
      <w:r w:rsidRPr="008B4203">
        <w:rPr>
          <w:rFonts w:ascii="Times New Roman" w:eastAsia="Times New Roman" w:hAnsi="Times New Roman" w:cs="Times New Roman"/>
          <w:color w:val="000000"/>
          <w:sz w:val="24"/>
          <w:szCs w:val="24"/>
        </w:rPr>
        <w:t>Чистоозерного района</w:t>
      </w:r>
    </w:p>
    <w:p w:rsidR="008B4203" w:rsidRPr="008B4203" w:rsidRDefault="008B4203" w:rsidP="008B4203">
      <w:pPr>
        <w:widowControl w:val="0"/>
        <w:shd w:val="clear" w:color="auto" w:fill="FFFFFF"/>
        <w:autoSpaceDE w:val="0"/>
        <w:autoSpaceDN w:val="0"/>
        <w:adjustRightInd w:val="0"/>
        <w:spacing w:after="0" w:line="322" w:lineRule="exact"/>
        <w:jc w:val="right"/>
        <w:rPr>
          <w:rFonts w:ascii="Times New Roman" w:eastAsia="Times New Roman" w:hAnsi="Times New Roman" w:cs="Times New Roman"/>
          <w:color w:val="000000"/>
          <w:spacing w:val="-3"/>
          <w:sz w:val="24"/>
          <w:szCs w:val="24"/>
        </w:rPr>
      </w:pPr>
      <w:r w:rsidRPr="008B4203">
        <w:rPr>
          <w:rFonts w:ascii="Times New Roman" w:eastAsia="Times New Roman" w:hAnsi="Times New Roman" w:cs="Times New Roman"/>
          <w:sz w:val="24"/>
          <w:szCs w:val="24"/>
        </w:rPr>
        <w:t xml:space="preserve"> Новосибирской области</w:t>
      </w:r>
      <w:r w:rsidRPr="008B4203">
        <w:rPr>
          <w:rFonts w:ascii="Times New Roman" w:eastAsia="Times New Roman" w:hAnsi="Times New Roman" w:cs="Times New Roman"/>
          <w:color w:val="000000"/>
          <w:spacing w:val="-8"/>
          <w:sz w:val="24"/>
          <w:szCs w:val="24"/>
        </w:rPr>
        <w:t xml:space="preserve"> от 18.11.2018 г. </w:t>
      </w:r>
      <w:r w:rsidRPr="008B4203">
        <w:rPr>
          <w:rFonts w:ascii="Times New Roman" w:eastAsia="Times New Roman" w:hAnsi="Times New Roman" w:cs="Times New Roman"/>
          <w:color w:val="000000"/>
          <w:sz w:val="24"/>
          <w:szCs w:val="24"/>
        </w:rPr>
        <w:t>№ 38</w:t>
      </w:r>
    </w:p>
    <w:p w:rsidR="008B4203" w:rsidRPr="008B4203" w:rsidRDefault="008B4203" w:rsidP="008B4203">
      <w:pPr>
        <w:widowControl w:val="0"/>
        <w:shd w:val="clear" w:color="auto" w:fill="FFFFFF"/>
        <w:autoSpaceDE w:val="0"/>
        <w:autoSpaceDN w:val="0"/>
        <w:adjustRightInd w:val="0"/>
        <w:spacing w:before="451" w:after="0" w:line="240" w:lineRule="auto"/>
        <w:ind w:left="3235"/>
        <w:rPr>
          <w:rFonts w:ascii="Times New Roman" w:eastAsia="Times New Roman" w:hAnsi="Times New Roman" w:cs="Times New Roman"/>
          <w:sz w:val="24"/>
          <w:szCs w:val="24"/>
        </w:rPr>
      </w:pPr>
      <w:r w:rsidRPr="008B4203">
        <w:rPr>
          <w:rFonts w:ascii="Times New Roman" w:eastAsia="Times New Roman" w:hAnsi="Times New Roman" w:cs="Times New Roman"/>
          <w:b/>
          <w:bCs/>
          <w:color w:val="000000"/>
          <w:spacing w:val="-1"/>
          <w:sz w:val="24"/>
          <w:szCs w:val="24"/>
        </w:rPr>
        <w:t>ОСНОВНЫЕ НАПРАВЛЕНИЯ</w:t>
      </w:r>
    </w:p>
    <w:p w:rsidR="008B4203" w:rsidRPr="008B4203" w:rsidRDefault="008B4203" w:rsidP="008B4203">
      <w:pPr>
        <w:widowControl w:val="0"/>
        <w:shd w:val="clear" w:color="auto" w:fill="FFFFFF"/>
        <w:autoSpaceDE w:val="0"/>
        <w:autoSpaceDN w:val="0"/>
        <w:adjustRightInd w:val="0"/>
        <w:spacing w:after="0" w:line="317" w:lineRule="exact"/>
        <w:ind w:left="1896" w:right="1037" w:hanging="538"/>
        <w:jc w:val="center"/>
        <w:rPr>
          <w:rFonts w:ascii="Times New Roman" w:eastAsia="Times New Roman" w:hAnsi="Times New Roman" w:cs="Times New Roman"/>
          <w:b/>
          <w:bCs/>
          <w:color w:val="000000"/>
          <w:sz w:val="24"/>
          <w:szCs w:val="24"/>
        </w:rPr>
      </w:pPr>
      <w:r w:rsidRPr="008B4203">
        <w:rPr>
          <w:rFonts w:ascii="Times New Roman" w:eastAsia="Times New Roman" w:hAnsi="Times New Roman" w:cs="Times New Roman"/>
          <w:b/>
          <w:bCs/>
          <w:color w:val="000000"/>
          <w:spacing w:val="-2"/>
          <w:sz w:val="24"/>
          <w:szCs w:val="24"/>
        </w:rPr>
        <w:t xml:space="preserve">бюджетной, налоговой и долговой политики Ишимского сельсовета Чистоозерного района Новосибирской области </w:t>
      </w:r>
      <w:r w:rsidRPr="008B4203">
        <w:rPr>
          <w:rFonts w:ascii="Times New Roman" w:eastAsia="Times New Roman" w:hAnsi="Times New Roman" w:cs="Times New Roman"/>
          <w:b/>
          <w:bCs/>
          <w:color w:val="000000"/>
          <w:sz w:val="24"/>
          <w:szCs w:val="24"/>
        </w:rPr>
        <w:t>на 2020 год и плановый период 2021 и 2022 годов</w:t>
      </w:r>
    </w:p>
    <w:p w:rsidR="008B4203" w:rsidRPr="008B4203" w:rsidRDefault="008B4203" w:rsidP="008B4203">
      <w:pPr>
        <w:widowControl w:val="0"/>
        <w:shd w:val="clear" w:color="auto" w:fill="FFFFFF"/>
        <w:autoSpaceDE w:val="0"/>
        <w:autoSpaceDN w:val="0"/>
        <w:adjustRightInd w:val="0"/>
        <w:spacing w:after="0" w:line="317" w:lineRule="exact"/>
        <w:ind w:left="1896" w:right="1037" w:hanging="538"/>
        <w:rPr>
          <w:rFonts w:ascii="Times New Roman" w:eastAsia="Times New Roman" w:hAnsi="Times New Roman" w:cs="Times New Roman"/>
          <w:b/>
          <w:bCs/>
          <w:color w:val="000000"/>
          <w:sz w:val="24"/>
          <w:szCs w:val="24"/>
        </w:rPr>
      </w:pPr>
    </w:p>
    <w:p w:rsidR="008B4203" w:rsidRPr="008B4203" w:rsidRDefault="008B4203" w:rsidP="008B4203">
      <w:pPr>
        <w:widowControl w:val="0"/>
        <w:autoSpaceDE w:val="0"/>
        <w:autoSpaceDN w:val="0"/>
        <w:adjustRightInd w:val="0"/>
        <w:spacing w:after="0" w:line="240" w:lineRule="auto"/>
        <w:jc w:val="center"/>
        <w:outlineLvl w:val="1"/>
        <w:rPr>
          <w:rFonts w:ascii="Times New Roman" w:eastAsia="Times New Roman" w:hAnsi="Times New Roman" w:cs="Times New Roman"/>
          <w:b/>
          <w:bCs/>
          <w:sz w:val="24"/>
          <w:szCs w:val="24"/>
        </w:rPr>
      </w:pPr>
      <w:r w:rsidRPr="008B4203">
        <w:rPr>
          <w:rFonts w:ascii="Times New Roman" w:eastAsia="Times New Roman" w:hAnsi="Times New Roman" w:cs="Times New Roman"/>
          <w:b/>
          <w:bCs/>
          <w:sz w:val="24"/>
          <w:szCs w:val="24"/>
        </w:rPr>
        <w:t>I. Общие положения</w:t>
      </w:r>
    </w:p>
    <w:p w:rsidR="008B4203" w:rsidRPr="008B4203" w:rsidRDefault="008B4203" w:rsidP="008B420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8B4203" w:rsidRPr="008B4203" w:rsidRDefault="008B4203" w:rsidP="008B420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Основные направления бюджетной, налоговой и долговой политики Ишимского сельсовета Чистоозерного района Новосибирской области на 2020 год и плановый период  2021 и 2022 годов (далее - Основные направления бюджетной, налоговой и долговой политики) разработаны администрацией Ишимского сельсовета Чистоозерного района Новосибирской области в целях формирования задач бюджетной, налоговой и долговой политики на очередной среднесрочный период, а также условий и подходов, принимаемых при составлении проекта бюджета Ишимского сельсовета на 2020 год и  плановый период  2021 и 2022 годов (далее – местный бюджет).</w:t>
      </w:r>
    </w:p>
    <w:p w:rsidR="008B4203" w:rsidRPr="008B4203" w:rsidRDefault="008B4203" w:rsidP="008B4203">
      <w:pPr>
        <w:spacing w:after="0" w:line="240" w:lineRule="auto"/>
        <w:ind w:firstLine="709"/>
        <w:jc w:val="both"/>
        <w:rPr>
          <w:rFonts w:ascii="Times New Roman" w:eastAsia="Times New Roman" w:hAnsi="Times New Roman" w:cs="Times New Roman"/>
          <w:sz w:val="24"/>
          <w:szCs w:val="24"/>
          <w:lang w:eastAsia="en-US"/>
        </w:rPr>
      </w:pPr>
      <w:r w:rsidRPr="008B4203">
        <w:rPr>
          <w:rFonts w:ascii="Times New Roman" w:eastAsia="Times New Roman" w:hAnsi="Times New Roman" w:cs="Times New Roman"/>
          <w:sz w:val="24"/>
          <w:szCs w:val="24"/>
          <w:lang w:eastAsia="en-US"/>
        </w:rPr>
        <w:t xml:space="preserve">При  подготовке основных направлений бюджетной, налоговой и долговой политики были учтены положения основных направлений бюджетной, налоговой и долговой политики Новосибирской области Чистоозерного района на 2020 год и плановый период 2021-2022 годов, основные параметры прогноза социально-экономического развития Ишимского сельсовета Чистоозерного района Новосибирской области на 2020 год и плановый период 2021 и 2022 годов. </w:t>
      </w:r>
    </w:p>
    <w:p w:rsidR="008B4203" w:rsidRPr="008B4203" w:rsidRDefault="008B4203" w:rsidP="008B4203">
      <w:pPr>
        <w:widowControl w:val="0"/>
        <w:shd w:val="clear" w:color="auto" w:fill="FFFFFF"/>
        <w:autoSpaceDE w:val="0"/>
        <w:autoSpaceDN w:val="0"/>
        <w:adjustRightInd w:val="0"/>
        <w:spacing w:after="0" w:line="317" w:lineRule="exact"/>
        <w:ind w:left="19" w:firstLine="845"/>
        <w:jc w:val="both"/>
        <w:rPr>
          <w:rFonts w:ascii="Times New Roman" w:eastAsia="Times New Roman" w:hAnsi="Times New Roman" w:cs="Times New Roman"/>
          <w:color w:val="000000"/>
          <w:spacing w:val="-3"/>
          <w:sz w:val="24"/>
          <w:szCs w:val="24"/>
        </w:rPr>
      </w:pPr>
    </w:p>
    <w:p w:rsidR="008B4203" w:rsidRPr="008B4203" w:rsidRDefault="008B4203" w:rsidP="008B4203">
      <w:pPr>
        <w:widowControl w:val="0"/>
        <w:autoSpaceDE w:val="0"/>
        <w:autoSpaceDN w:val="0"/>
        <w:adjustRightInd w:val="0"/>
        <w:spacing w:after="0" w:line="240" w:lineRule="auto"/>
        <w:jc w:val="center"/>
        <w:outlineLvl w:val="1"/>
        <w:rPr>
          <w:rFonts w:ascii="Times New Roman" w:eastAsia="Times New Roman" w:hAnsi="Times New Roman" w:cs="Times New Roman"/>
          <w:b/>
          <w:bCs/>
          <w:sz w:val="24"/>
          <w:szCs w:val="24"/>
        </w:rPr>
      </w:pPr>
      <w:r w:rsidRPr="008B4203">
        <w:rPr>
          <w:rFonts w:ascii="Times New Roman" w:eastAsia="Times New Roman" w:hAnsi="Times New Roman" w:cs="Times New Roman"/>
          <w:b/>
          <w:bCs/>
          <w:sz w:val="24"/>
          <w:szCs w:val="24"/>
        </w:rPr>
        <w:t>II. Налоговая политика</w:t>
      </w:r>
    </w:p>
    <w:p w:rsidR="008B4203" w:rsidRPr="008B4203" w:rsidRDefault="008B4203" w:rsidP="008B4203">
      <w:pPr>
        <w:widowControl w:val="0"/>
        <w:autoSpaceDE w:val="0"/>
        <w:autoSpaceDN w:val="0"/>
        <w:adjustRightInd w:val="0"/>
        <w:spacing w:after="0" w:line="240" w:lineRule="auto"/>
        <w:jc w:val="center"/>
        <w:outlineLvl w:val="1"/>
        <w:rPr>
          <w:rFonts w:ascii="Times New Roman" w:eastAsia="Times New Roman" w:hAnsi="Times New Roman" w:cs="Times New Roman"/>
          <w:b/>
          <w:bCs/>
          <w:sz w:val="24"/>
          <w:szCs w:val="24"/>
        </w:rPr>
      </w:pPr>
    </w:p>
    <w:p w:rsidR="008B4203" w:rsidRPr="008B4203" w:rsidRDefault="008B4203" w:rsidP="008B4203">
      <w:pPr>
        <w:widowControl w:val="0"/>
        <w:shd w:val="clear" w:color="auto" w:fill="FFFFFF"/>
        <w:autoSpaceDE w:val="0"/>
        <w:autoSpaceDN w:val="0"/>
        <w:adjustRightInd w:val="0"/>
        <w:spacing w:after="0" w:line="322" w:lineRule="exact"/>
        <w:ind w:left="10" w:right="5"/>
        <w:jc w:val="both"/>
        <w:rPr>
          <w:rFonts w:ascii="Times New Roman" w:eastAsia="Times New Roman" w:hAnsi="Times New Roman" w:cs="Times New Roman"/>
          <w:sz w:val="24"/>
          <w:szCs w:val="24"/>
        </w:rPr>
      </w:pPr>
      <w:r w:rsidRPr="008B4203">
        <w:rPr>
          <w:rFonts w:ascii="Times New Roman" w:eastAsia="Times New Roman" w:hAnsi="Times New Roman" w:cs="Times New Roman"/>
          <w:color w:val="000000"/>
          <w:spacing w:val="-2"/>
          <w:sz w:val="24"/>
          <w:szCs w:val="24"/>
        </w:rPr>
        <w:t xml:space="preserve">       Налоговая политика </w:t>
      </w:r>
      <w:r w:rsidRPr="008B4203">
        <w:rPr>
          <w:rFonts w:ascii="Times New Roman" w:eastAsia="Times New Roman" w:hAnsi="Times New Roman" w:cs="Times New Roman"/>
          <w:sz w:val="24"/>
          <w:szCs w:val="24"/>
        </w:rPr>
        <w:t xml:space="preserve">Ишимского сельсовета </w:t>
      </w:r>
      <w:r w:rsidRPr="008B4203">
        <w:rPr>
          <w:rFonts w:ascii="Times New Roman" w:eastAsia="Times New Roman" w:hAnsi="Times New Roman" w:cs="Times New Roman"/>
          <w:color w:val="000000"/>
          <w:spacing w:val="-2"/>
          <w:sz w:val="24"/>
          <w:szCs w:val="24"/>
        </w:rPr>
        <w:t xml:space="preserve">Чистоозерного района  Новосибирской области напрямую связана с проводимой </w:t>
      </w:r>
      <w:r w:rsidRPr="008B4203">
        <w:rPr>
          <w:rFonts w:ascii="Times New Roman" w:eastAsia="Times New Roman" w:hAnsi="Times New Roman" w:cs="Times New Roman"/>
          <w:color w:val="000000"/>
          <w:spacing w:val="10"/>
          <w:sz w:val="24"/>
          <w:szCs w:val="24"/>
        </w:rPr>
        <w:t xml:space="preserve">на федеральном, областном и районном уровне налоговой политикой и зависит от </w:t>
      </w:r>
      <w:r w:rsidRPr="008B4203">
        <w:rPr>
          <w:rFonts w:ascii="Times New Roman" w:eastAsia="Times New Roman" w:hAnsi="Times New Roman" w:cs="Times New Roman"/>
          <w:color w:val="000000"/>
          <w:spacing w:val="-1"/>
          <w:sz w:val="24"/>
          <w:szCs w:val="24"/>
        </w:rPr>
        <w:t xml:space="preserve">изменений, которые предполагается реализовать в среднесрочной перспективе. </w:t>
      </w:r>
      <w:r w:rsidRPr="008B4203">
        <w:rPr>
          <w:rFonts w:ascii="Times New Roman" w:eastAsia="Times New Roman" w:hAnsi="Times New Roman" w:cs="Times New Roman"/>
          <w:sz w:val="24"/>
          <w:szCs w:val="24"/>
        </w:rPr>
        <w:t xml:space="preserve">Основной целью налоговой политики Ишимского сельсовета </w:t>
      </w:r>
      <w:r w:rsidRPr="008B4203">
        <w:rPr>
          <w:rFonts w:ascii="Times New Roman" w:eastAsia="Times New Roman" w:hAnsi="Times New Roman" w:cs="Times New Roman"/>
          <w:color w:val="000000"/>
          <w:spacing w:val="-2"/>
          <w:sz w:val="24"/>
          <w:szCs w:val="24"/>
        </w:rPr>
        <w:t xml:space="preserve">Чистоозерного района  </w:t>
      </w:r>
      <w:r w:rsidRPr="008B4203">
        <w:rPr>
          <w:rFonts w:ascii="Times New Roman" w:eastAsia="Times New Roman" w:hAnsi="Times New Roman" w:cs="Times New Roman"/>
          <w:sz w:val="24"/>
          <w:szCs w:val="24"/>
        </w:rPr>
        <w:t>Новосибирской области на 2020 - 2022 годы является сохранение и увеличение налогового потенциала доходов бюджетов, повышение бюджетной устойчивости.</w:t>
      </w:r>
    </w:p>
    <w:p w:rsidR="008B4203" w:rsidRPr="008B4203" w:rsidRDefault="008B4203" w:rsidP="008B4203">
      <w:pPr>
        <w:widowControl w:val="0"/>
        <w:shd w:val="clear" w:color="auto" w:fill="FFFFFF"/>
        <w:autoSpaceDE w:val="0"/>
        <w:autoSpaceDN w:val="0"/>
        <w:adjustRightInd w:val="0"/>
        <w:spacing w:after="0" w:line="322" w:lineRule="exact"/>
        <w:ind w:left="14" w:right="5"/>
        <w:jc w:val="both"/>
        <w:rPr>
          <w:rFonts w:ascii="Times New Roman" w:eastAsia="Times New Roman" w:hAnsi="Times New Roman" w:cs="Times New Roman"/>
          <w:sz w:val="24"/>
          <w:szCs w:val="24"/>
        </w:rPr>
      </w:pPr>
      <w:r w:rsidRPr="008B4203">
        <w:rPr>
          <w:rFonts w:ascii="Times New Roman" w:eastAsia="Times New Roman" w:hAnsi="Times New Roman" w:cs="Times New Roman"/>
          <w:color w:val="000000"/>
          <w:spacing w:val="3"/>
          <w:sz w:val="24"/>
          <w:szCs w:val="24"/>
        </w:rPr>
        <w:t xml:space="preserve">        </w:t>
      </w:r>
      <w:r w:rsidRPr="008B4203">
        <w:rPr>
          <w:rFonts w:ascii="Times New Roman" w:eastAsia="Times New Roman" w:hAnsi="Times New Roman" w:cs="Times New Roman"/>
          <w:color w:val="000000"/>
          <w:spacing w:val="5"/>
          <w:sz w:val="24"/>
          <w:szCs w:val="24"/>
        </w:rPr>
        <w:t xml:space="preserve">Доходная база местного бюджета по налоговым и неналоговым доходам </w:t>
      </w:r>
      <w:r w:rsidRPr="008B4203">
        <w:rPr>
          <w:rFonts w:ascii="Times New Roman" w:eastAsia="Times New Roman" w:hAnsi="Times New Roman" w:cs="Times New Roman"/>
          <w:color w:val="000000"/>
          <w:spacing w:val="-1"/>
          <w:sz w:val="24"/>
          <w:szCs w:val="24"/>
        </w:rPr>
        <w:t xml:space="preserve">будет сформирована с учетом имеющегося доходного потенциала и показателей </w:t>
      </w:r>
      <w:r w:rsidRPr="008B4203">
        <w:rPr>
          <w:rFonts w:ascii="Times New Roman" w:eastAsia="Times New Roman" w:hAnsi="Times New Roman" w:cs="Times New Roman"/>
          <w:color w:val="000000"/>
          <w:spacing w:val="11"/>
          <w:sz w:val="24"/>
          <w:szCs w:val="24"/>
        </w:rPr>
        <w:t>прогноза развития экономики поселения в 2020 году и на период до 2022 года.</w:t>
      </w:r>
    </w:p>
    <w:p w:rsidR="008B4203" w:rsidRPr="008B4203" w:rsidRDefault="008B4203" w:rsidP="008B4203">
      <w:pPr>
        <w:widowControl w:val="0"/>
        <w:shd w:val="clear" w:color="auto" w:fill="FFFFFF"/>
        <w:autoSpaceDE w:val="0"/>
        <w:autoSpaceDN w:val="0"/>
        <w:adjustRightInd w:val="0"/>
        <w:spacing w:after="0" w:line="322" w:lineRule="exact"/>
        <w:ind w:left="14" w:right="5"/>
        <w:jc w:val="both"/>
        <w:rPr>
          <w:rFonts w:ascii="Times New Roman" w:eastAsia="Times New Roman" w:hAnsi="Times New Roman" w:cs="Times New Roman"/>
          <w:color w:val="000000"/>
          <w:spacing w:val="-3"/>
          <w:sz w:val="24"/>
          <w:szCs w:val="24"/>
        </w:rPr>
      </w:pPr>
      <w:r w:rsidRPr="008B4203">
        <w:rPr>
          <w:rFonts w:ascii="Times New Roman" w:eastAsia="Times New Roman" w:hAnsi="Times New Roman" w:cs="Times New Roman"/>
          <w:color w:val="000000"/>
          <w:spacing w:val="3"/>
          <w:sz w:val="24"/>
          <w:szCs w:val="24"/>
        </w:rPr>
        <w:t xml:space="preserve">        Основной целью налоговой политики </w:t>
      </w:r>
      <w:r w:rsidRPr="008B4203">
        <w:rPr>
          <w:rFonts w:ascii="Times New Roman" w:eastAsia="Times New Roman" w:hAnsi="Times New Roman" w:cs="Times New Roman"/>
          <w:sz w:val="24"/>
          <w:szCs w:val="24"/>
        </w:rPr>
        <w:t>Ишимского сельсовета</w:t>
      </w:r>
      <w:r w:rsidRPr="008B4203">
        <w:rPr>
          <w:rFonts w:ascii="Times New Roman" w:eastAsia="Times New Roman" w:hAnsi="Times New Roman" w:cs="Times New Roman"/>
          <w:color w:val="000000"/>
          <w:spacing w:val="3"/>
          <w:sz w:val="24"/>
          <w:szCs w:val="24"/>
        </w:rPr>
        <w:t xml:space="preserve"> Чистоозерного района </w:t>
      </w:r>
      <w:r w:rsidRPr="008B4203">
        <w:rPr>
          <w:rFonts w:ascii="Times New Roman" w:eastAsia="Times New Roman" w:hAnsi="Times New Roman" w:cs="Times New Roman"/>
          <w:color w:val="000000"/>
          <w:spacing w:val="-2"/>
          <w:sz w:val="24"/>
          <w:szCs w:val="24"/>
        </w:rPr>
        <w:t xml:space="preserve">Новосибирской области </w:t>
      </w:r>
      <w:r w:rsidRPr="008B4203">
        <w:rPr>
          <w:rFonts w:ascii="Times New Roman" w:eastAsia="Times New Roman" w:hAnsi="Times New Roman" w:cs="Times New Roman"/>
          <w:color w:val="000000"/>
          <w:spacing w:val="3"/>
          <w:sz w:val="24"/>
          <w:szCs w:val="24"/>
        </w:rPr>
        <w:t xml:space="preserve">в сфере доходов на </w:t>
      </w:r>
      <w:r w:rsidRPr="008B4203">
        <w:rPr>
          <w:rFonts w:ascii="Times New Roman" w:eastAsia="Times New Roman" w:hAnsi="Times New Roman" w:cs="Times New Roman"/>
          <w:color w:val="000000"/>
          <w:spacing w:val="-1"/>
          <w:sz w:val="24"/>
          <w:szCs w:val="24"/>
        </w:rPr>
        <w:t xml:space="preserve">ближайшие три года является сохранение налогооблагаемой базы  местного бюджета в сложившихся экономических условиях. В связи с этим, </w:t>
      </w:r>
      <w:r w:rsidRPr="008B4203">
        <w:rPr>
          <w:rFonts w:ascii="Times New Roman" w:eastAsia="Times New Roman" w:hAnsi="Times New Roman" w:cs="Times New Roman"/>
          <w:color w:val="000000"/>
          <w:spacing w:val="-1"/>
          <w:sz w:val="24"/>
          <w:szCs w:val="24"/>
        </w:rPr>
        <w:lastRenderedPageBreak/>
        <w:t xml:space="preserve">основными направлениями в налоговой политике поселения </w:t>
      </w:r>
      <w:r w:rsidRPr="008B4203">
        <w:rPr>
          <w:rFonts w:ascii="Times New Roman" w:eastAsia="Times New Roman" w:hAnsi="Times New Roman" w:cs="Times New Roman"/>
          <w:color w:val="000000"/>
          <w:spacing w:val="-3"/>
          <w:sz w:val="24"/>
          <w:szCs w:val="24"/>
        </w:rPr>
        <w:t>являются:</w:t>
      </w:r>
    </w:p>
    <w:p w:rsidR="008B4203" w:rsidRPr="008B4203" w:rsidRDefault="008B4203" w:rsidP="008B420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 xml:space="preserve">  - создание благоприятных условий для деятельности субъектов малого и среднего предпринимательства, расширению базы экономического роста за счет появления новых предприятий малого бизнеса; </w:t>
      </w:r>
    </w:p>
    <w:p w:rsidR="008B4203" w:rsidRPr="008B4203" w:rsidRDefault="008B4203" w:rsidP="008B420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 популяризация патентной системы налогообложения среди налогоплательщиков – индивидуальных предпринимателей;</w:t>
      </w:r>
    </w:p>
    <w:p w:rsidR="008B4203" w:rsidRPr="008B4203" w:rsidRDefault="008B4203" w:rsidP="008B4203">
      <w:pPr>
        <w:widowControl w:val="0"/>
        <w:shd w:val="clear" w:color="auto" w:fill="FFFFFF"/>
        <w:autoSpaceDE w:val="0"/>
        <w:autoSpaceDN w:val="0"/>
        <w:adjustRightInd w:val="0"/>
        <w:spacing w:after="0" w:line="322" w:lineRule="exact"/>
        <w:ind w:left="14" w:right="5" w:firstLine="845"/>
        <w:jc w:val="both"/>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 использование требования о погашении задолженности по налогам и сборам как обязательного условия при оказании мер финансовой  поддержки;</w:t>
      </w:r>
    </w:p>
    <w:p w:rsidR="008B4203" w:rsidRPr="008B4203" w:rsidRDefault="008B4203" w:rsidP="008B4203">
      <w:pPr>
        <w:widowControl w:val="0"/>
        <w:numPr>
          <w:ilvl w:val="0"/>
          <w:numId w:val="6"/>
        </w:numPr>
        <w:shd w:val="clear" w:color="auto" w:fill="FFFFFF"/>
        <w:tabs>
          <w:tab w:val="left" w:pos="1066"/>
        </w:tabs>
        <w:autoSpaceDE w:val="0"/>
        <w:autoSpaceDN w:val="0"/>
        <w:adjustRightInd w:val="0"/>
        <w:spacing w:after="0" w:line="322" w:lineRule="exact"/>
        <w:ind w:left="5" w:firstLine="850"/>
        <w:jc w:val="both"/>
        <w:rPr>
          <w:rFonts w:ascii="Times New Roman" w:eastAsia="Times New Roman" w:hAnsi="Times New Roman" w:cs="Times New Roman"/>
          <w:sz w:val="24"/>
          <w:szCs w:val="24"/>
        </w:rPr>
      </w:pPr>
      <w:r w:rsidRPr="008B4203">
        <w:rPr>
          <w:rFonts w:ascii="Times New Roman" w:eastAsia="Times New Roman" w:hAnsi="Times New Roman" w:cs="Times New Roman"/>
          <w:spacing w:val="2"/>
          <w:sz w:val="24"/>
          <w:szCs w:val="24"/>
        </w:rPr>
        <w:t>продолжение работы по сокращению и</w:t>
      </w:r>
      <w:r w:rsidRPr="008B4203">
        <w:rPr>
          <w:rFonts w:ascii="Times New Roman" w:eastAsia="Times New Roman" w:hAnsi="Times New Roman" w:cs="Times New Roman"/>
          <w:spacing w:val="2"/>
          <w:sz w:val="24"/>
          <w:szCs w:val="24"/>
        </w:rPr>
        <w:br/>
      </w:r>
      <w:r w:rsidRPr="008B4203">
        <w:rPr>
          <w:rFonts w:ascii="Times New Roman" w:eastAsia="Times New Roman" w:hAnsi="Times New Roman" w:cs="Times New Roman"/>
          <w:spacing w:val="-1"/>
          <w:sz w:val="24"/>
          <w:szCs w:val="24"/>
        </w:rPr>
        <w:t>ликвидации задолженности по налогам юридических и физических лиц перед областным и районным бюджетами. С учетом переноса срока уплаты имущественных налогов необходимо акцентировать особое внимание на проведение информационной кампании по разъяснительной работе среди населения о необходимости своевременного исполнения обязанности по уплате налогов;</w:t>
      </w:r>
    </w:p>
    <w:p w:rsidR="008B4203" w:rsidRPr="008B4203" w:rsidRDefault="008B4203" w:rsidP="008B4203">
      <w:pPr>
        <w:widowControl w:val="0"/>
        <w:numPr>
          <w:ilvl w:val="0"/>
          <w:numId w:val="6"/>
        </w:numPr>
        <w:shd w:val="clear" w:color="auto" w:fill="FFFFFF"/>
        <w:tabs>
          <w:tab w:val="left" w:pos="1066"/>
        </w:tabs>
        <w:autoSpaceDE w:val="0"/>
        <w:autoSpaceDN w:val="0"/>
        <w:adjustRightInd w:val="0"/>
        <w:spacing w:after="0" w:line="322" w:lineRule="exact"/>
        <w:ind w:left="5" w:firstLine="850"/>
        <w:jc w:val="both"/>
        <w:rPr>
          <w:rFonts w:ascii="Times New Roman" w:eastAsia="Times New Roman" w:hAnsi="Times New Roman" w:cs="Times New Roman"/>
          <w:color w:val="000000"/>
          <w:sz w:val="24"/>
          <w:szCs w:val="24"/>
        </w:rPr>
      </w:pPr>
      <w:r w:rsidRPr="008B4203">
        <w:rPr>
          <w:rFonts w:ascii="Times New Roman" w:eastAsia="Times New Roman" w:hAnsi="Times New Roman" w:cs="Times New Roman"/>
          <w:color w:val="000000"/>
          <w:spacing w:val="1"/>
          <w:sz w:val="24"/>
          <w:szCs w:val="24"/>
        </w:rPr>
        <w:t>усиление аналитической работы при проведении мониторинга</w:t>
      </w:r>
      <w:r w:rsidRPr="008B4203">
        <w:rPr>
          <w:rFonts w:ascii="Times New Roman" w:eastAsia="Times New Roman" w:hAnsi="Times New Roman" w:cs="Times New Roman"/>
          <w:color w:val="000000"/>
          <w:spacing w:val="1"/>
          <w:sz w:val="24"/>
          <w:szCs w:val="24"/>
        </w:rPr>
        <w:br/>
      </w:r>
      <w:r w:rsidRPr="008B4203">
        <w:rPr>
          <w:rFonts w:ascii="Times New Roman" w:eastAsia="Times New Roman" w:hAnsi="Times New Roman" w:cs="Times New Roman"/>
          <w:color w:val="000000"/>
          <w:spacing w:val="-2"/>
          <w:sz w:val="24"/>
          <w:szCs w:val="24"/>
        </w:rPr>
        <w:t>финансово-экономического состояния предприятий-недоимщиков; осуществление</w:t>
      </w:r>
      <w:r w:rsidRPr="008B4203">
        <w:rPr>
          <w:rFonts w:ascii="Times New Roman" w:eastAsia="Times New Roman" w:hAnsi="Times New Roman" w:cs="Times New Roman"/>
          <w:color w:val="000000"/>
          <w:spacing w:val="-2"/>
          <w:sz w:val="24"/>
          <w:szCs w:val="24"/>
        </w:rPr>
        <w:br/>
      </w:r>
      <w:r w:rsidRPr="008B4203">
        <w:rPr>
          <w:rFonts w:ascii="Times New Roman" w:eastAsia="Times New Roman" w:hAnsi="Times New Roman" w:cs="Times New Roman"/>
          <w:color w:val="000000"/>
          <w:spacing w:val="-4"/>
          <w:sz w:val="24"/>
          <w:szCs w:val="24"/>
        </w:rPr>
        <w:t>систематического</w:t>
      </w:r>
      <w:r w:rsidRPr="008B4203">
        <w:rPr>
          <w:rFonts w:ascii="Times New Roman" w:eastAsia="Times New Roman" w:hAnsi="Times New Roman" w:cs="Times New Roman"/>
          <w:color w:val="000000"/>
          <w:sz w:val="24"/>
          <w:szCs w:val="24"/>
        </w:rPr>
        <w:tab/>
        <w:t xml:space="preserve"> </w:t>
      </w:r>
      <w:r w:rsidRPr="008B4203">
        <w:rPr>
          <w:rFonts w:ascii="Times New Roman" w:eastAsia="Times New Roman" w:hAnsi="Times New Roman" w:cs="Times New Roman"/>
          <w:color w:val="000000"/>
          <w:spacing w:val="-3"/>
          <w:sz w:val="24"/>
          <w:szCs w:val="24"/>
        </w:rPr>
        <w:t>анализа</w:t>
      </w:r>
      <w:r w:rsidRPr="008B4203">
        <w:rPr>
          <w:rFonts w:ascii="Times New Roman" w:eastAsia="Times New Roman" w:hAnsi="Times New Roman" w:cs="Times New Roman"/>
          <w:color w:val="000000"/>
          <w:sz w:val="24"/>
          <w:szCs w:val="24"/>
        </w:rPr>
        <w:tab/>
      </w:r>
      <w:r w:rsidRPr="008B4203">
        <w:rPr>
          <w:rFonts w:ascii="Times New Roman" w:eastAsia="Times New Roman" w:hAnsi="Times New Roman" w:cs="Times New Roman"/>
          <w:color w:val="000000"/>
          <w:spacing w:val="-5"/>
          <w:sz w:val="24"/>
          <w:szCs w:val="24"/>
        </w:rPr>
        <w:t>состояния</w:t>
      </w:r>
      <w:r w:rsidRPr="008B4203">
        <w:rPr>
          <w:rFonts w:ascii="Times New Roman" w:eastAsia="Times New Roman" w:hAnsi="Times New Roman" w:cs="Times New Roman"/>
          <w:color w:val="000000"/>
          <w:sz w:val="24"/>
          <w:szCs w:val="24"/>
        </w:rPr>
        <w:tab/>
      </w:r>
      <w:r w:rsidRPr="008B4203">
        <w:rPr>
          <w:rFonts w:ascii="Times New Roman" w:eastAsia="Times New Roman" w:hAnsi="Times New Roman" w:cs="Times New Roman"/>
          <w:color w:val="000000"/>
          <w:spacing w:val="-3"/>
          <w:sz w:val="24"/>
          <w:szCs w:val="24"/>
        </w:rPr>
        <w:t>задолженности</w:t>
      </w:r>
      <w:r w:rsidRPr="008B4203">
        <w:rPr>
          <w:rFonts w:ascii="Times New Roman" w:eastAsia="Times New Roman" w:hAnsi="Times New Roman" w:cs="Times New Roman"/>
          <w:color w:val="000000"/>
          <w:sz w:val="24"/>
          <w:szCs w:val="24"/>
        </w:rPr>
        <w:tab/>
        <w:t>основных</w:t>
      </w:r>
      <w:r w:rsidRPr="008B4203">
        <w:rPr>
          <w:rFonts w:ascii="Times New Roman" w:eastAsia="Times New Roman" w:hAnsi="Times New Roman" w:cs="Times New Roman"/>
          <w:color w:val="000000"/>
          <w:spacing w:val="-4"/>
          <w:sz w:val="24"/>
          <w:szCs w:val="24"/>
        </w:rPr>
        <w:t xml:space="preserve"> н</w:t>
      </w:r>
      <w:r w:rsidRPr="008B4203">
        <w:rPr>
          <w:rFonts w:ascii="Times New Roman" w:eastAsia="Times New Roman" w:hAnsi="Times New Roman" w:cs="Times New Roman"/>
          <w:color w:val="000000"/>
          <w:spacing w:val="1"/>
          <w:sz w:val="24"/>
          <w:szCs w:val="24"/>
        </w:rPr>
        <w:t>алогоплательщиков в местный бюджет и проведение работы</w:t>
      </w:r>
      <w:r w:rsidRPr="008B4203">
        <w:rPr>
          <w:rFonts w:ascii="Times New Roman" w:eastAsia="Times New Roman" w:hAnsi="Times New Roman" w:cs="Times New Roman"/>
          <w:color w:val="000000"/>
          <w:spacing w:val="1"/>
          <w:sz w:val="24"/>
          <w:szCs w:val="24"/>
        </w:rPr>
        <w:br/>
      </w:r>
      <w:r w:rsidRPr="008B4203">
        <w:rPr>
          <w:rFonts w:ascii="Times New Roman" w:eastAsia="Times New Roman" w:hAnsi="Times New Roman" w:cs="Times New Roman"/>
          <w:color w:val="000000"/>
          <w:spacing w:val="5"/>
          <w:sz w:val="24"/>
          <w:szCs w:val="24"/>
        </w:rPr>
        <w:t>по обеспечению уплаты этими предприятиями в объеме начисленных текущих</w:t>
      </w:r>
      <w:r w:rsidRPr="008B4203">
        <w:rPr>
          <w:rFonts w:ascii="Times New Roman" w:eastAsia="Times New Roman" w:hAnsi="Times New Roman" w:cs="Times New Roman"/>
          <w:color w:val="000000"/>
          <w:spacing w:val="5"/>
          <w:sz w:val="24"/>
          <w:szCs w:val="24"/>
        </w:rPr>
        <w:br/>
      </w:r>
      <w:r w:rsidRPr="008B4203">
        <w:rPr>
          <w:rFonts w:ascii="Times New Roman" w:eastAsia="Times New Roman" w:hAnsi="Times New Roman" w:cs="Times New Roman"/>
          <w:color w:val="000000"/>
          <w:spacing w:val="-4"/>
          <w:sz w:val="24"/>
          <w:szCs w:val="24"/>
        </w:rPr>
        <w:t xml:space="preserve">платежей; </w:t>
      </w:r>
    </w:p>
    <w:p w:rsidR="008B4203" w:rsidRPr="008B4203" w:rsidRDefault="008B4203" w:rsidP="008B4203">
      <w:pPr>
        <w:widowControl w:val="0"/>
        <w:numPr>
          <w:ilvl w:val="0"/>
          <w:numId w:val="6"/>
        </w:numPr>
        <w:shd w:val="clear" w:color="auto" w:fill="FFFFFF"/>
        <w:tabs>
          <w:tab w:val="left" w:pos="1066"/>
        </w:tabs>
        <w:autoSpaceDE w:val="0"/>
        <w:autoSpaceDN w:val="0"/>
        <w:adjustRightInd w:val="0"/>
        <w:spacing w:after="0" w:line="322" w:lineRule="exact"/>
        <w:ind w:left="5" w:firstLine="850"/>
        <w:jc w:val="both"/>
        <w:rPr>
          <w:rFonts w:ascii="Times New Roman" w:eastAsia="Times New Roman" w:hAnsi="Times New Roman" w:cs="Times New Roman"/>
          <w:color w:val="000000"/>
          <w:sz w:val="24"/>
          <w:szCs w:val="24"/>
        </w:rPr>
      </w:pPr>
      <w:r w:rsidRPr="008B4203">
        <w:rPr>
          <w:rFonts w:ascii="Times New Roman" w:eastAsia="Times New Roman" w:hAnsi="Times New Roman" w:cs="Times New Roman"/>
          <w:color w:val="000000"/>
          <w:spacing w:val="5"/>
          <w:sz w:val="24"/>
          <w:szCs w:val="24"/>
        </w:rPr>
        <w:t xml:space="preserve">проведение анализа состояния задолженности по выплате заработной </w:t>
      </w:r>
      <w:r w:rsidRPr="008B4203">
        <w:rPr>
          <w:rFonts w:ascii="Times New Roman" w:eastAsia="Times New Roman" w:hAnsi="Times New Roman" w:cs="Times New Roman"/>
          <w:color w:val="000000"/>
          <w:sz w:val="24"/>
          <w:szCs w:val="24"/>
        </w:rPr>
        <w:t xml:space="preserve">платы работникам предприятий всех форм собственности и выявлению причин ее </w:t>
      </w:r>
      <w:r w:rsidRPr="008B4203">
        <w:rPr>
          <w:rFonts w:ascii="Times New Roman" w:eastAsia="Times New Roman" w:hAnsi="Times New Roman" w:cs="Times New Roman"/>
          <w:color w:val="000000"/>
          <w:spacing w:val="-4"/>
          <w:sz w:val="24"/>
          <w:szCs w:val="24"/>
        </w:rPr>
        <w:t>образования;</w:t>
      </w:r>
    </w:p>
    <w:p w:rsidR="008B4203" w:rsidRPr="008B4203" w:rsidRDefault="008B4203" w:rsidP="008B4203">
      <w:pPr>
        <w:widowControl w:val="0"/>
        <w:numPr>
          <w:ilvl w:val="0"/>
          <w:numId w:val="7"/>
        </w:numPr>
        <w:shd w:val="clear" w:color="auto" w:fill="FFFFFF"/>
        <w:tabs>
          <w:tab w:val="left" w:pos="1138"/>
        </w:tabs>
        <w:autoSpaceDE w:val="0"/>
        <w:autoSpaceDN w:val="0"/>
        <w:adjustRightInd w:val="0"/>
        <w:spacing w:after="0" w:line="322" w:lineRule="exact"/>
        <w:ind w:left="10" w:firstLine="845"/>
        <w:rPr>
          <w:rFonts w:ascii="Times New Roman" w:eastAsia="Times New Roman" w:hAnsi="Times New Roman" w:cs="Times New Roman"/>
          <w:color w:val="000000"/>
          <w:sz w:val="24"/>
          <w:szCs w:val="24"/>
        </w:rPr>
      </w:pPr>
      <w:r w:rsidRPr="008B4203">
        <w:rPr>
          <w:rFonts w:ascii="Times New Roman" w:eastAsia="Times New Roman" w:hAnsi="Times New Roman" w:cs="Times New Roman"/>
          <w:color w:val="000000"/>
          <w:spacing w:val="-1"/>
          <w:sz w:val="24"/>
          <w:szCs w:val="24"/>
        </w:rPr>
        <w:t>обеспечение информационного взаимодействия между налоговыми,</w:t>
      </w:r>
      <w:r w:rsidRPr="008B4203">
        <w:rPr>
          <w:rFonts w:ascii="Times New Roman" w:eastAsia="Times New Roman" w:hAnsi="Times New Roman" w:cs="Times New Roman"/>
          <w:color w:val="000000"/>
          <w:spacing w:val="-1"/>
          <w:sz w:val="24"/>
          <w:szCs w:val="24"/>
        </w:rPr>
        <w:br/>
        <w:t>финансовыми, правоохранительными и иными органами;</w:t>
      </w:r>
    </w:p>
    <w:p w:rsidR="008B4203" w:rsidRPr="008B4203" w:rsidRDefault="008B4203" w:rsidP="008B4203">
      <w:pPr>
        <w:widowControl w:val="0"/>
        <w:numPr>
          <w:ilvl w:val="0"/>
          <w:numId w:val="7"/>
        </w:numPr>
        <w:shd w:val="clear" w:color="auto" w:fill="FFFFFF"/>
        <w:tabs>
          <w:tab w:val="left" w:pos="1138"/>
        </w:tabs>
        <w:autoSpaceDE w:val="0"/>
        <w:autoSpaceDN w:val="0"/>
        <w:adjustRightInd w:val="0"/>
        <w:spacing w:after="0" w:line="322" w:lineRule="exact"/>
        <w:ind w:left="10" w:firstLine="845"/>
        <w:jc w:val="both"/>
        <w:rPr>
          <w:rFonts w:ascii="Times New Roman" w:eastAsia="Times New Roman" w:hAnsi="Times New Roman" w:cs="Times New Roman"/>
          <w:color w:val="000000"/>
          <w:sz w:val="24"/>
          <w:szCs w:val="24"/>
        </w:rPr>
      </w:pPr>
      <w:r w:rsidRPr="008B4203">
        <w:rPr>
          <w:rFonts w:ascii="Times New Roman" w:eastAsia="Times New Roman" w:hAnsi="Times New Roman" w:cs="Times New Roman"/>
          <w:color w:val="000000"/>
          <w:spacing w:val="-1"/>
          <w:sz w:val="24"/>
          <w:szCs w:val="24"/>
        </w:rPr>
        <w:t>проведение оценки эффективности как действующих, так и планируемых к предоставлению налоговых льгот с вынесением предложений по отмене неэффективных льгот;</w:t>
      </w:r>
    </w:p>
    <w:p w:rsidR="008B4203" w:rsidRPr="008B4203" w:rsidRDefault="008B4203" w:rsidP="008B4203">
      <w:pPr>
        <w:widowControl w:val="0"/>
        <w:shd w:val="clear" w:color="auto" w:fill="FFFFFF"/>
        <w:tabs>
          <w:tab w:val="left" w:pos="1056"/>
          <w:tab w:val="left" w:pos="2136"/>
        </w:tabs>
        <w:autoSpaceDE w:val="0"/>
        <w:autoSpaceDN w:val="0"/>
        <w:adjustRightInd w:val="0"/>
        <w:spacing w:after="0" w:line="322" w:lineRule="exact"/>
        <w:ind w:firstLine="854"/>
        <w:jc w:val="both"/>
        <w:rPr>
          <w:rFonts w:ascii="Times New Roman" w:eastAsia="Times New Roman" w:hAnsi="Times New Roman" w:cs="Times New Roman"/>
          <w:sz w:val="24"/>
          <w:szCs w:val="24"/>
        </w:rPr>
      </w:pPr>
      <w:r w:rsidRPr="008B4203">
        <w:rPr>
          <w:rFonts w:ascii="Times New Roman" w:eastAsia="Times New Roman" w:hAnsi="Times New Roman" w:cs="Times New Roman"/>
          <w:color w:val="000000"/>
          <w:sz w:val="24"/>
          <w:szCs w:val="24"/>
        </w:rPr>
        <w:t>-</w:t>
      </w:r>
      <w:r w:rsidRPr="008B4203">
        <w:rPr>
          <w:rFonts w:ascii="Times New Roman" w:eastAsia="Times New Roman" w:hAnsi="Times New Roman" w:cs="Times New Roman"/>
          <w:color w:val="000000"/>
          <w:sz w:val="24"/>
          <w:szCs w:val="24"/>
        </w:rPr>
        <w:tab/>
      </w:r>
      <w:r w:rsidRPr="008B4203">
        <w:rPr>
          <w:rFonts w:ascii="Times New Roman" w:eastAsia="Times New Roman" w:hAnsi="Times New Roman" w:cs="Times New Roman"/>
          <w:color w:val="000000"/>
          <w:spacing w:val="-5"/>
          <w:sz w:val="24"/>
          <w:szCs w:val="24"/>
        </w:rPr>
        <w:t>проведение</w:t>
      </w:r>
      <w:r w:rsidRPr="008B4203">
        <w:rPr>
          <w:rFonts w:ascii="Times New Roman" w:eastAsia="Times New Roman" w:hAnsi="Times New Roman" w:cs="Times New Roman"/>
          <w:color w:val="000000"/>
          <w:sz w:val="24"/>
          <w:szCs w:val="24"/>
        </w:rPr>
        <w:t xml:space="preserve"> анализа эффективности использования муниципального имущества; выявление </w:t>
      </w:r>
      <w:r w:rsidRPr="008B4203">
        <w:rPr>
          <w:rFonts w:ascii="Times New Roman" w:eastAsia="Times New Roman" w:hAnsi="Times New Roman" w:cs="Times New Roman"/>
          <w:color w:val="000000"/>
          <w:spacing w:val="-1"/>
          <w:sz w:val="24"/>
          <w:szCs w:val="24"/>
        </w:rPr>
        <w:t>неиспользуемых основных фондов муниципальных  учреждений и принятие соответствующих мер по их продаже или сдаче в аренду;</w:t>
      </w:r>
    </w:p>
    <w:p w:rsidR="008B4203" w:rsidRPr="008B4203" w:rsidRDefault="008B4203" w:rsidP="008B4203">
      <w:pPr>
        <w:widowControl w:val="0"/>
        <w:shd w:val="clear" w:color="auto" w:fill="FFFFFF"/>
        <w:tabs>
          <w:tab w:val="left" w:pos="1032"/>
        </w:tabs>
        <w:autoSpaceDE w:val="0"/>
        <w:autoSpaceDN w:val="0"/>
        <w:adjustRightInd w:val="0"/>
        <w:spacing w:after="0" w:line="317" w:lineRule="exact"/>
        <w:ind w:left="5" w:firstLine="845"/>
        <w:jc w:val="both"/>
        <w:rPr>
          <w:rFonts w:ascii="Times New Roman" w:eastAsia="Times New Roman" w:hAnsi="Times New Roman" w:cs="Times New Roman"/>
          <w:sz w:val="24"/>
          <w:szCs w:val="24"/>
        </w:rPr>
      </w:pPr>
      <w:r w:rsidRPr="008B4203">
        <w:rPr>
          <w:rFonts w:ascii="Times New Roman" w:eastAsia="Times New Roman" w:hAnsi="Times New Roman" w:cs="Times New Roman"/>
          <w:color w:val="000000"/>
          <w:sz w:val="24"/>
          <w:szCs w:val="24"/>
        </w:rPr>
        <w:t>-</w:t>
      </w:r>
      <w:r w:rsidRPr="008B4203">
        <w:rPr>
          <w:rFonts w:ascii="Times New Roman" w:eastAsia="Times New Roman" w:hAnsi="Times New Roman" w:cs="Times New Roman"/>
          <w:color w:val="000000"/>
          <w:sz w:val="24"/>
          <w:szCs w:val="24"/>
        </w:rPr>
        <w:tab/>
        <w:t>повышение собираемости налогов, в т. ч. налога на доходы физических лиц,</w:t>
      </w:r>
      <w:r w:rsidRPr="008B4203">
        <w:rPr>
          <w:rFonts w:ascii="Times New Roman" w:eastAsia="Times New Roman" w:hAnsi="Times New Roman" w:cs="Times New Roman"/>
          <w:sz w:val="24"/>
          <w:szCs w:val="24"/>
        </w:rPr>
        <w:t xml:space="preserve"> который является основным источником формирования доходной части консолидированного бюджета поселения, </w:t>
      </w:r>
      <w:r w:rsidRPr="008B4203">
        <w:rPr>
          <w:rFonts w:ascii="Times New Roman" w:eastAsia="Times New Roman" w:hAnsi="Times New Roman" w:cs="Times New Roman"/>
          <w:color w:val="000000"/>
          <w:spacing w:val="2"/>
          <w:sz w:val="24"/>
          <w:szCs w:val="24"/>
        </w:rPr>
        <w:t xml:space="preserve">усиление контроля за полнотой поступления доходов от сдачи в аренду </w:t>
      </w:r>
      <w:r w:rsidRPr="008B4203">
        <w:rPr>
          <w:rFonts w:ascii="Times New Roman" w:eastAsia="Times New Roman" w:hAnsi="Times New Roman" w:cs="Times New Roman"/>
          <w:color w:val="000000"/>
          <w:spacing w:val="1"/>
          <w:sz w:val="24"/>
          <w:szCs w:val="24"/>
        </w:rPr>
        <w:t>муниципального имущества</w:t>
      </w:r>
      <w:r w:rsidRPr="008B4203">
        <w:rPr>
          <w:rFonts w:ascii="Times New Roman" w:eastAsia="Times New Roman" w:hAnsi="Times New Roman" w:cs="Times New Roman"/>
          <w:color w:val="000000"/>
          <w:spacing w:val="-3"/>
          <w:sz w:val="24"/>
          <w:szCs w:val="24"/>
        </w:rPr>
        <w:t>;</w:t>
      </w:r>
    </w:p>
    <w:p w:rsidR="008B4203" w:rsidRPr="008B4203" w:rsidRDefault="008B4203" w:rsidP="008B4203">
      <w:pPr>
        <w:widowControl w:val="0"/>
        <w:shd w:val="clear" w:color="auto" w:fill="FFFFFF"/>
        <w:tabs>
          <w:tab w:val="left" w:pos="1123"/>
        </w:tabs>
        <w:autoSpaceDE w:val="0"/>
        <w:autoSpaceDN w:val="0"/>
        <w:adjustRightInd w:val="0"/>
        <w:spacing w:after="0" w:line="317" w:lineRule="exact"/>
        <w:ind w:firstLine="854"/>
        <w:jc w:val="both"/>
        <w:rPr>
          <w:rFonts w:ascii="Times New Roman" w:eastAsia="Times New Roman" w:hAnsi="Times New Roman" w:cs="Times New Roman"/>
          <w:color w:val="000000"/>
          <w:spacing w:val="-2"/>
          <w:sz w:val="24"/>
          <w:szCs w:val="24"/>
        </w:rPr>
      </w:pPr>
      <w:r w:rsidRPr="008B4203">
        <w:rPr>
          <w:rFonts w:ascii="Times New Roman" w:eastAsia="Times New Roman" w:hAnsi="Times New Roman" w:cs="Times New Roman"/>
          <w:color w:val="000000"/>
          <w:spacing w:val="-2"/>
          <w:sz w:val="24"/>
          <w:szCs w:val="24"/>
        </w:rPr>
        <w:t>- осуществление мониторинга изменений федерального и регионального законодательства и взаимодействие с субъектами права законодательной инициативы на всех уровнях.</w:t>
      </w:r>
    </w:p>
    <w:p w:rsidR="008B4203" w:rsidRPr="008B4203" w:rsidRDefault="008B4203" w:rsidP="008B4203">
      <w:pPr>
        <w:autoSpaceDE w:val="0"/>
        <w:autoSpaceDN w:val="0"/>
        <w:adjustRightInd w:val="0"/>
        <w:spacing w:after="0" w:line="240" w:lineRule="auto"/>
        <w:ind w:firstLine="708"/>
        <w:jc w:val="both"/>
        <w:outlineLvl w:val="2"/>
        <w:rPr>
          <w:rFonts w:ascii="Times New Roman" w:eastAsia="Times New Roman" w:hAnsi="Times New Roman" w:cs="Times New Roman"/>
          <w:sz w:val="24"/>
          <w:szCs w:val="24"/>
        </w:rPr>
      </w:pPr>
    </w:p>
    <w:p w:rsidR="008B4203" w:rsidRPr="008B4203" w:rsidRDefault="008B4203" w:rsidP="008B4203">
      <w:pPr>
        <w:autoSpaceDE w:val="0"/>
        <w:autoSpaceDN w:val="0"/>
        <w:adjustRightInd w:val="0"/>
        <w:spacing w:after="0" w:line="240" w:lineRule="auto"/>
        <w:ind w:firstLine="708"/>
        <w:jc w:val="both"/>
        <w:outlineLvl w:val="2"/>
        <w:rPr>
          <w:rFonts w:ascii="Times New Roman" w:eastAsia="Times New Roman" w:hAnsi="Times New Roman" w:cs="Times New Roman"/>
          <w:sz w:val="24"/>
          <w:szCs w:val="24"/>
          <w:lang w:eastAsia="en-US"/>
        </w:rPr>
      </w:pPr>
      <w:r w:rsidRPr="008B4203">
        <w:rPr>
          <w:rFonts w:ascii="Times New Roman" w:eastAsia="Times New Roman" w:hAnsi="Times New Roman" w:cs="Times New Roman"/>
          <w:sz w:val="24"/>
          <w:szCs w:val="24"/>
          <w:lang w:eastAsia="en-US"/>
        </w:rPr>
        <w:lastRenderedPageBreak/>
        <w:t>В целях повышения устойчивости и безопасности бюджета с точки зрения исполнения расходных обязательств составление проекта доходной части бюджета базируется на консервативном сценарии развития экономики. В случае улучшения макроэкономических показателей и поступлении доходов сверх запланированной суммы дополнительные средства будут направлены на финансирование приоритетных задач.</w:t>
      </w:r>
    </w:p>
    <w:p w:rsidR="008B4203" w:rsidRPr="008B4203" w:rsidRDefault="008B4203" w:rsidP="008B4203">
      <w:pPr>
        <w:autoSpaceDE w:val="0"/>
        <w:autoSpaceDN w:val="0"/>
        <w:adjustRightInd w:val="0"/>
        <w:spacing w:after="0" w:line="240" w:lineRule="auto"/>
        <w:ind w:firstLine="708"/>
        <w:jc w:val="both"/>
        <w:outlineLvl w:val="2"/>
        <w:rPr>
          <w:rFonts w:ascii="Times New Roman" w:eastAsia="Times New Roman" w:hAnsi="Times New Roman" w:cs="Times New Roman"/>
          <w:sz w:val="24"/>
          <w:szCs w:val="24"/>
          <w:lang w:eastAsia="en-US"/>
        </w:rPr>
      </w:pPr>
    </w:p>
    <w:p w:rsidR="008B4203" w:rsidRPr="008B4203" w:rsidRDefault="008B4203" w:rsidP="008B4203">
      <w:pPr>
        <w:widowControl w:val="0"/>
        <w:autoSpaceDE w:val="0"/>
        <w:autoSpaceDN w:val="0"/>
        <w:adjustRightInd w:val="0"/>
        <w:spacing w:after="0" w:line="240" w:lineRule="auto"/>
        <w:jc w:val="center"/>
        <w:outlineLvl w:val="1"/>
        <w:rPr>
          <w:rFonts w:ascii="Times New Roman" w:eastAsia="Times New Roman" w:hAnsi="Times New Roman" w:cs="Times New Roman"/>
          <w:b/>
          <w:bCs/>
          <w:sz w:val="24"/>
          <w:szCs w:val="24"/>
        </w:rPr>
      </w:pPr>
      <w:r w:rsidRPr="008B4203">
        <w:rPr>
          <w:rFonts w:ascii="Times New Roman" w:eastAsia="Times New Roman" w:hAnsi="Times New Roman" w:cs="Times New Roman"/>
          <w:b/>
          <w:bCs/>
          <w:sz w:val="24"/>
          <w:szCs w:val="24"/>
        </w:rPr>
        <w:t>III. Бюджетная политика</w:t>
      </w:r>
    </w:p>
    <w:p w:rsidR="008B4203" w:rsidRPr="008B4203" w:rsidRDefault="008B4203" w:rsidP="008B4203">
      <w:pPr>
        <w:widowControl w:val="0"/>
        <w:autoSpaceDE w:val="0"/>
        <w:autoSpaceDN w:val="0"/>
        <w:adjustRightInd w:val="0"/>
        <w:spacing w:after="0" w:line="240" w:lineRule="auto"/>
        <w:jc w:val="center"/>
        <w:outlineLvl w:val="1"/>
        <w:rPr>
          <w:rFonts w:ascii="Times New Roman" w:eastAsia="Times New Roman" w:hAnsi="Times New Roman" w:cs="Times New Roman"/>
          <w:b/>
          <w:bCs/>
          <w:sz w:val="24"/>
          <w:szCs w:val="24"/>
        </w:rPr>
      </w:pPr>
    </w:p>
    <w:p w:rsidR="008B4203" w:rsidRPr="008B4203" w:rsidRDefault="008B4203" w:rsidP="008B420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en-US"/>
        </w:rPr>
      </w:pPr>
      <w:r w:rsidRPr="008B4203">
        <w:rPr>
          <w:rFonts w:ascii="Times New Roman" w:eastAsia="Times New Roman" w:hAnsi="Times New Roman" w:cs="Times New Roman"/>
          <w:sz w:val="24"/>
          <w:szCs w:val="24"/>
        </w:rPr>
        <w:t xml:space="preserve"> </w:t>
      </w:r>
      <w:r w:rsidRPr="008B4203">
        <w:rPr>
          <w:rFonts w:ascii="Times New Roman" w:eastAsia="Times New Roman" w:hAnsi="Times New Roman" w:cs="Times New Roman"/>
          <w:sz w:val="24"/>
          <w:szCs w:val="24"/>
          <w:lang w:eastAsia="en-US"/>
        </w:rPr>
        <w:t>Основная цель бюджетной политики на новый бюджетный цикл - это обеспечение преемственности реализуемых целей и задач проводимой бюджетной политики в 2020 году, актуализированных с учетом социально-экономических перспектив развития экономики</w:t>
      </w:r>
      <w:r w:rsidRPr="008B4203">
        <w:rPr>
          <w:rFonts w:ascii="Times New Roman" w:eastAsia="Times New Roman" w:hAnsi="Times New Roman" w:cs="Times New Roman"/>
          <w:sz w:val="24"/>
          <w:szCs w:val="24"/>
        </w:rPr>
        <w:t xml:space="preserve"> Ишимского сельсовета</w:t>
      </w:r>
      <w:r w:rsidRPr="008B4203">
        <w:rPr>
          <w:rFonts w:ascii="Times New Roman" w:eastAsia="Times New Roman" w:hAnsi="Times New Roman" w:cs="Times New Roman"/>
          <w:sz w:val="24"/>
          <w:szCs w:val="24"/>
          <w:lang w:eastAsia="en-US"/>
        </w:rPr>
        <w:t xml:space="preserve"> Чистоозерного района Новосибирской области, </w:t>
      </w:r>
      <w:r w:rsidRPr="008B4203">
        <w:rPr>
          <w:rFonts w:ascii="Times New Roman" w:eastAsia="Times New Roman" w:hAnsi="Times New Roman" w:cs="Times New Roman"/>
          <w:sz w:val="24"/>
          <w:szCs w:val="24"/>
        </w:rPr>
        <w:t>выполнение «майских» Указов Президента Российской Федерации, минимизация непрограммных бюджетных расходов.</w:t>
      </w:r>
    </w:p>
    <w:p w:rsidR="008B4203" w:rsidRPr="008B4203" w:rsidRDefault="008B4203" w:rsidP="008B420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 xml:space="preserve">    Для достижения этой цели считать основными задачами бюджетной политики на ближайшую трехлетнюю перспективу:</w:t>
      </w:r>
    </w:p>
    <w:p w:rsidR="008B4203" w:rsidRPr="008B4203" w:rsidRDefault="008B4203" w:rsidP="008B4203">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 xml:space="preserve">Обеспечение долгосрочной сбалансированности бюджета и устойчивости бюджетной системы. </w:t>
      </w:r>
    </w:p>
    <w:p w:rsidR="008B4203" w:rsidRPr="008B4203" w:rsidRDefault="008B4203" w:rsidP="008B4203">
      <w:pPr>
        <w:tabs>
          <w:tab w:val="left" w:pos="993"/>
        </w:tabs>
        <w:autoSpaceDE w:val="0"/>
        <w:autoSpaceDN w:val="0"/>
        <w:adjustRightInd w:val="0"/>
        <w:spacing w:after="0" w:line="240" w:lineRule="auto"/>
        <w:ind w:left="709"/>
        <w:jc w:val="both"/>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Для этого необходимо:</w:t>
      </w:r>
    </w:p>
    <w:p w:rsidR="008B4203" w:rsidRPr="008B4203" w:rsidRDefault="008B4203" w:rsidP="008B4203">
      <w:pPr>
        <w:tabs>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 xml:space="preserve">    -  формировать проект местного бюджета на очередную трехлетку основываясь на консервативном прогнозе социально-экономического развития Ишимского  сельсовета Чистоозерного района Новосибирской области. </w:t>
      </w:r>
    </w:p>
    <w:p w:rsidR="008B4203" w:rsidRPr="008B4203" w:rsidRDefault="008B4203" w:rsidP="008B4203">
      <w:pPr>
        <w:autoSpaceDE w:val="0"/>
        <w:autoSpaceDN w:val="0"/>
        <w:adjustRightInd w:val="0"/>
        <w:spacing w:after="0" w:line="240" w:lineRule="auto"/>
        <w:ind w:firstLine="709"/>
        <w:jc w:val="both"/>
        <w:rPr>
          <w:rFonts w:ascii="Times New Roman" w:eastAsia="Times New Roman" w:hAnsi="Times New Roman" w:cs="Times New Roman"/>
          <w:sz w:val="24"/>
          <w:szCs w:val="24"/>
          <w:lang w:eastAsia="en-US"/>
        </w:rPr>
      </w:pPr>
      <w:r w:rsidRPr="008B4203">
        <w:rPr>
          <w:rFonts w:ascii="Times New Roman" w:eastAsia="Times New Roman" w:hAnsi="Times New Roman" w:cs="Times New Roman"/>
          <w:sz w:val="24"/>
          <w:szCs w:val="24"/>
          <w:lang w:eastAsia="en-US"/>
        </w:rPr>
        <w:t>Планирование безвозмездных поступлений на 2020-2022 годы и, соответственно, осуществляемых за счет них расходов местного бюджета производится в соответствии с проектом областного закона «Об областном бюджете Новосибирской области на 2020 год и на плановый период 2021 и 2022 годов», и решения о бюджете Чистоозерного района Новосибирской области, другими нормативными правовыми актами и принятыми решениями Правительства Российской Федерации и Правительства Новосибирской области,</w:t>
      </w:r>
      <w:r w:rsidRPr="008B4203">
        <w:rPr>
          <w:rFonts w:ascii="Times New Roman" w:eastAsia="Times New Roman" w:hAnsi="Times New Roman" w:cs="Times New Roman"/>
          <w:sz w:val="24"/>
          <w:szCs w:val="24"/>
        </w:rPr>
        <w:t xml:space="preserve"> устанавливающими распределение межбюджетных трансфертов.</w:t>
      </w:r>
    </w:p>
    <w:p w:rsidR="008B4203" w:rsidRPr="008B4203" w:rsidRDefault="008B4203" w:rsidP="008B420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 xml:space="preserve">При формировании расходной части местного бюджета необходимо в условиях ограниченности финансовых ресурсов активно применять наиболее эффективные инструменты бюджетного планирования, включая </w:t>
      </w:r>
      <w:r w:rsidRPr="008B4203">
        <w:rPr>
          <w:rFonts w:ascii="Times New Roman" w:eastAsia="Times New Roman" w:hAnsi="Times New Roman" w:cs="Times New Roman"/>
          <w:color w:val="000000"/>
          <w:sz w:val="24"/>
          <w:szCs w:val="24"/>
          <w:shd w:val="clear" w:color="auto" w:fill="FFFFFF"/>
        </w:rPr>
        <w:t>реестр расходных обязательств, позволяющий установить соответствие расходных обязательств полномочиям и функциям органов местного самоуправления</w:t>
      </w:r>
      <w:r w:rsidRPr="008B4203">
        <w:rPr>
          <w:rFonts w:ascii="Times New Roman" w:eastAsia="Times New Roman" w:hAnsi="Times New Roman" w:cs="Times New Roman"/>
          <w:sz w:val="24"/>
          <w:szCs w:val="24"/>
        </w:rPr>
        <w:t>;</w:t>
      </w:r>
    </w:p>
    <w:p w:rsidR="008B4203" w:rsidRPr="008B4203" w:rsidRDefault="008B4203" w:rsidP="008B4203">
      <w:pPr>
        <w:autoSpaceDE w:val="0"/>
        <w:autoSpaceDN w:val="0"/>
        <w:adjustRightInd w:val="0"/>
        <w:spacing w:after="0" w:line="240" w:lineRule="auto"/>
        <w:ind w:firstLine="709"/>
        <w:jc w:val="both"/>
        <w:rPr>
          <w:rFonts w:ascii="Times New Roman" w:eastAsia="Times New Roman" w:hAnsi="Times New Roman" w:cs="Times New Roman"/>
          <w:sz w:val="24"/>
          <w:szCs w:val="24"/>
          <w:lang w:eastAsia="en-US"/>
        </w:rPr>
      </w:pPr>
      <w:r w:rsidRPr="008B4203">
        <w:rPr>
          <w:rFonts w:ascii="Times New Roman" w:eastAsia="Times New Roman" w:hAnsi="Times New Roman" w:cs="Times New Roman"/>
          <w:sz w:val="24"/>
          <w:szCs w:val="24"/>
          <w:lang w:eastAsia="en-US"/>
        </w:rPr>
        <w:t xml:space="preserve">- актуализировать нормативное правовое регулирование бюджетного процесса </w:t>
      </w:r>
      <w:r w:rsidRPr="008B4203">
        <w:rPr>
          <w:rFonts w:ascii="Times New Roman" w:eastAsia="Times New Roman" w:hAnsi="Times New Roman" w:cs="Times New Roman"/>
          <w:sz w:val="24"/>
          <w:szCs w:val="24"/>
        </w:rPr>
        <w:t xml:space="preserve">Ишимского сельсовета </w:t>
      </w:r>
      <w:r w:rsidRPr="008B4203">
        <w:rPr>
          <w:rFonts w:ascii="Times New Roman" w:eastAsia="Times New Roman" w:hAnsi="Times New Roman" w:cs="Times New Roman"/>
          <w:sz w:val="24"/>
          <w:szCs w:val="24"/>
          <w:lang w:eastAsia="en-US"/>
        </w:rPr>
        <w:t>Чистоозерного района Новосибирской области с учетом изменений и новаций федерального и областного и районного  законодательства;</w:t>
      </w:r>
    </w:p>
    <w:p w:rsidR="008B4203" w:rsidRPr="008B4203" w:rsidRDefault="008B4203" w:rsidP="008B420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8B4203">
        <w:rPr>
          <w:rFonts w:ascii="Times New Roman" w:eastAsia="Times New Roman" w:hAnsi="Times New Roman" w:cs="Times New Roman"/>
          <w:sz w:val="24"/>
          <w:szCs w:val="24"/>
        </w:rPr>
        <w:t xml:space="preserve">         - обеспечить исполнение действующих  социальных обязательств, в том числе </w:t>
      </w:r>
      <w:r w:rsidRPr="008B4203">
        <w:rPr>
          <w:rFonts w:ascii="Times New Roman" w:eastAsia="Times New Roman" w:hAnsi="Times New Roman" w:cs="Times New Roman"/>
          <w:sz w:val="24"/>
          <w:szCs w:val="24"/>
          <w:lang w:eastAsia="en-US"/>
        </w:rPr>
        <w:t>выполнение задач, поставленных в «майских» Указах Президента Российской Федерации и достижение значений результатов, установленных в «дорожных картах».</w:t>
      </w:r>
    </w:p>
    <w:p w:rsidR="008B4203" w:rsidRPr="008B4203" w:rsidRDefault="008B4203" w:rsidP="008B4203">
      <w:pPr>
        <w:tabs>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 xml:space="preserve">       - исключение необоснованного принятия новых расходных обязательств.  Анализ заявляемых расходных обязательств осуществлять на предмет их эффективности и обоснованности, и на соответствие приоритетам социально-экономического развития Ишимского сельсовета </w:t>
      </w:r>
      <w:r w:rsidRPr="008B4203">
        <w:rPr>
          <w:rFonts w:ascii="Times New Roman" w:eastAsia="Times New Roman" w:hAnsi="Times New Roman" w:cs="Times New Roman"/>
          <w:sz w:val="24"/>
          <w:szCs w:val="24"/>
          <w:lang w:eastAsia="en-US"/>
        </w:rPr>
        <w:t>Чистоозерного района</w:t>
      </w:r>
      <w:r w:rsidRPr="008B4203">
        <w:rPr>
          <w:rFonts w:ascii="Times New Roman" w:eastAsia="Times New Roman" w:hAnsi="Times New Roman" w:cs="Times New Roman"/>
          <w:sz w:val="24"/>
          <w:szCs w:val="24"/>
        </w:rPr>
        <w:t xml:space="preserve"> Новосибирской области. </w:t>
      </w:r>
    </w:p>
    <w:p w:rsidR="008B4203" w:rsidRPr="008B4203" w:rsidRDefault="008B4203" w:rsidP="008B4203">
      <w:pPr>
        <w:tabs>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lang w:eastAsia="en-US"/>
        </w:rPr>
        <w:t xml:space="preserve"> </w:t>
      </w:r>
      <w:r w:rsidRPr="008B4203">
        <w:rPr>
          <w:rFonts w:ascii="Times New Roman" w:eastAsia="Times New Roman" w:hAnsi="Times New Roman" w:cs="Times New Roman"/>
          <w:sz w:val="24"/>
          <w:szCs w:val="24"/>
        </w:rPr>
        <w:t xml:space="preserve">     2. Улучшение делового инвестиционного климата в Ишимского сельсовете Чистоозерного района Новосибирской области для привлечения большего объема инвестиций, позволяющих в дальнейшем увеличить налоговую базу и развивать социальную инфраструктуру.</w:t>
      </w:r>
    </w:p>
    <w:p w:rsidR="008B4203" w:rsidRPr="008B4203" w:rsidRDefault="008B4203" w:rsidP="008B4203">
      <w:pPr>
        <w:tabs>
          <w:tab w:val="left" w:pos="993"/>
        </w:tabs>
        <w:spacing w:after="0" w:line="240" w:lineRule="auto"/>
        <w:jc w:val="both"/>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 xml:space="preserve">      3. Обеспечение потребностей населения в муниципальных услугах, повышение их доступности и качества. </w:t>
      </w:r>
    </w:p>
    <w:p w:rsidR="008B4203" w:rsidRPr="008B4203" w:rsidRDefault="008B4203" w:rsidP="008B4203">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 xml:space="preserve">В рамках этого направления необходимо достигнуть максимального уровня удовлетворенности населения Ишимского сельсовета </w:t>
      </w:r>
      <w:r w:rsidRPr="008B4203">
        <w:rPr>
          <w:rFonts w:ascii="Times New Roman" w:eastAsia="Times New Roman" w:hAnsi="Times New Roman" w:cs="Times New Roman"/>
          <w:sz w:val="24"/>
          <w:szCs w:val="24"/>
        </w:rPr>
        <w:lastRenderedPageBreak/>
        <w:t xml:space="preserve">Чистоозерного района Новосибирской области качеством предоставления муниципальных услуг. </w:t>
      </w:r>
    </w:p>
    <w:p w:rsidR="008B4203" w:rsidRPr="008B4203" w:rsidRDefault="008B4203" w:rsidP="008B4203">
      <w:pPr>
        <w:autoSpaceDE w:val="0"/>
        <w:autoSpaceDN w:val="0"/>
        <w:adjustRightInd w:val="0"/>
        <w:spacing w:after="0" w:line="240" w:lineRule="auto"/>
        <w:ind w:firstLine="709"/>
        <w:jc w:val="both"/>
        <w:rPr>
          <w:rFonts w:ascii="Times New Roman" w:eastAsia="Times New Roman" w:hAnsi="Times New Roman" w:cs="Times New Roman"/>
          <w:sz w:val="24"/>
          <w:szCs w:val="24"/>
          <w:lang w:eastAsia="en-US"/>
        </w:rPr>
      </w:pPr>
      <w:r w:rsidRPr="008B4203">
        <w:rPr>
          <w:rFonts w:ascii="Times New Roman" w:eastAsia="Times New Roman" w:hAnsi="Times New Roman" w:cs="Times New Roman"/>
          <w:sz w:val="24"/>
          <w:szCs w:val="24"/>
          <w:lang w:eastAsia="en-US"/>
        </w:rPr>
        <w:t>Для решения данной задачи необходимо продолжить работу по рациональному и экономному использованию бюджетных средств, сокращению доли неэффективных расходов, в связи с чем необходимо:</w:t>
      </w:r>
    </w:p>
    <w:p w:rsidR="008B4203" w:rsidRPr="008B4203" w:rsidRDefault="008B4203" w:rsidP="008B4203">
      <w:pPr>
        <w:autoSpaceDE w:val="0"/>
        <w:autoSpaceDN w:val="0"/>
        <w:adjustRightInd w:val="0"/>
        <w:spacing w:after="0" w:line="240" w:lineRule="auto"/>
        <w:ind w:firstLine="709"/>
        <w:jc w:val="both"/>
        <w:rPr>
          <w:rFonts w:ascii="Times New Roman" w:eastAsia="Times New Roman" w:hAnsi="Times New Roman" w:cs="Times New Roman"/>
          <w:sz w:val="24"/>
          <w:szCs w:val="24"/>
          <w:lang w:eastAsia="en-US"/>
        </w:rPr>
      </w:pPr>
      <w:r w:rsidRPr="008B4203">
        <w:rPr>
          <w:rFonts w:ascii="Times New Roman" w:eastAsia="Times New Roman" w:hAnsi="Times New Roman" w:cs="Times New Roman"/>
          <w:sz w:val="24"/>
          <w:szCs w:val="24"/>
          <w:lang w:eastAsia="en-US"/>
        </w:rPr>
        <w:t xml:space="preserve"> при планировании расходов на оказание </w:t>
      </w:r>
      <w:r w:rsidRPr="008B4203">
        <w:rPr>
          <w:rFonts w:ascii="Times New Roman" w:eastAsia="Times New Roman" w:hAnsi="Times New Roman" w:cs="Times New Roman"/>
          <w:sz w:val="24"/>
          <w:szCs w:val="24"/>
        </w:rPr>
        <w:t>муниципальных</w:t>
      </w:r>
      <w:r w:rsidRPr="008B4203">
        <w:rPr>
          <w:rFonts w:ascii="Times New Roman" w:eastAsia="Times New Roman" w:hAnsi="Times New Roman" w:cs="Times New Roman"/>
          <w:sz w:val="24"/>
          <w:szCs w:val="24"/>
          <w:lang w:eastAsia="en-US"/>
        </w:rPr>
        <w:t xml:space="preserve"> услуг исходить из необходимых гарантированных объемов услуг, оказываемых муниципальными учреждениями, с соблюдением установленных показателей их качества, а не методом индексации расходов отчетного года;</w:t>
      </w:r>
    </w:p>
    <w:p w:rsidR="008B4203" w:rsidRPr="008B4203" w:rsidRDefault="008B4203" w:rsidP="008B4203">
      <w:pPr>
        <w:tabs>
          <w:tab w:val="left" w:pos="993"/>
        </w:tabs>
        <w:spacing w:after="0" w:line="240" w:lineRule="auto"/>
        <w:ind w:left="360"/>
        <w:jc w:val="both"/>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 xml:space="preserve">  4. Стимулирование энергосбережения и повышение энергоэффективности в </w:t>
      </w:r>
    </w:p>
    <w:p w:rsidR="008B4203" w:rsidRPr="008B4203" w:rsidRDefault="008B4203" w:rsidP="008B4203">
      <w:pPr>
        <w:tabs>
          <w:tab w:val="left" w:pos="993"/>
        </w:tabs>
        <w:spacing w:after="0" w:line="240" w:lineRule="auto"/>
        <w:jc w:val="both"/>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бюджетном секторе экономики и жилищно-коммунальном хозяйстве. В конечном итоге это приведет к существенной экономии бюджетных средств. Необходимо поддерживать такие проекты, концентрировать ресурсы не только собственного бюджета, но и привлекать внебюджетные источники. Во всех без исключения учреждениях должна проводится работа по повышению энергоэффективности, сокращению издержек при потреблении энергоресурсов.</w:t>
      </w:r>
    </w:p>
    <w:p w:rsidR="008B4203" w:rsidRPr="008B4203" w:rsidRDefault="008B4203" w:rsidP="008B4203">
      <w:pPr>
        <w:widowControl w:val="0"/>
        <w:autoSpaceDE w:val="0"/>
        <w:autoSpaceDN w:val="0"/>
        <w:adjustRightInd w:val="0"/>
        <w:spacing w:after="0" w:line="240" w:lineRule="auto"/>
        <w:jc w:val="both"/>
        <w:rPr>
          <w:rFonts w:ascii="Times New Roman" w:eastAsia="Times New Roman" w:hAnsi="Times New Roman" w:cs="Times New Roman"/>
          <w:color w:val="000000"/>
          <w:spacing w:val="-4"/>
          <w:sz w:val="24"/>
          <w:szCs w:val="24"/>
        </w:rPr>
      </w:pPr>
      <w:r w:rsidRPr="008B4203">
        <w:rPr>
          <w:rFonts w:ascii="Times New Roman" w:eastAsia="Times New Roman" w:hAnsi="Times New Roman" w:cs="Times New Roman"/>
          <w:sz w:val="24"/>
          <w:szCs w:val="24"/>
        </w:rPr>
        <w:t xml:space="preserve">   5. Продолжение совершенствования системы финансового контроля по переориентации его на оценку достижения целей и эффективности расходования бюджетных средств. В</w:t>
      </w:r>
      <w:r w:rsidRPr="008B4203">
        <w:rPr>
          <w:rFonts w:ascii="Times New Roman" w:eastAsia="Times New Roman" w:hAnsi="Times New Roman" w:cs="Times New Roman"/>
          <w:color w:val="000000"/>
          <w:sz w:val="24"/>
          <w:szCs w:val="24"/>
        </w:rPr>
        <w:t xml:space="preserve"> условиях ограниченности ресурсов особое внимание должно быть </w:t>
      </w:r>
      <w:r w:rsidRPr="008B4203">
        <w:rPr>
          <w:rFonts w:ascii="Times New Roman" w:eastAsia="Times New Roman" w:hAnsi="Times New Roman" w:cs="Times New Roman"/>
          <w:color w:val="000000"/>
          <w:spacing w:val="5"/>
          <w:sz w:val="24"/>
          <w:szCs w:val="24"/>
        </w:rPr>
        <w:t xml:space="preserve">уделено: расходованию и контролю за целевым использованием бюджетных </w:t>
      </w:r>
      <w:r w:rsidRPr="008B4203">
        <w:rPr>
          <w:rFonts w:ascii="Times New Roman" w:eastAsia="Times New Roman" w:hAnsi="Times New Roman" w:cs="Times New Roman"/>
          <w:color w:val="000000"/>
          <w:spacing w:val="-5"/>
          <w:sz w:val="24"/>
          <w:szCs w:val="24"/>
        </w:rPr>
        <w:t xml:space="preserve">средств; </w:t>
      </w:r>
      <w:r w:rsidRPr="008B4203">
        <w:rPr>
          <w:rFonts w:ascii="Times New Roman" w:eastAsia="Times New Roman" w:hAnsi="Times New Roman" w:cs="Times New Roman"/>
          <w:color w:val="000000"/>
          <w:spacing w:val="1"/>
          <w:sz w:val="24"/>
          <w:szCs w:val="24"/>
        </w:rPr>
        <w:t xml:space="preserve">расширению ответственности распорядителей бюджетных средств; развитию внутреннего аудита, укреплению финансовой </w:t>
      </w:r>
      <w:r w:rsidRPr="008B4203">
        <w:rPr>
          <w:rFonts w:ascii="Times New Roman" w:eastAsia="Times New Roman" w:hAnsi="Times New Roman" w:cs="Times New Roman"/>
          <w:color w:val="000000"/>
          <w:spacing w:val="-3"/>
          <w:sz w:val="24"/>
          <w:szCs w:val="24"/>
        </w:rPr>
        <w:t xml:space="preserve">дисциплины; </w:t>
      </w:r>
      <w:r w:rsidRPr="008B4203">
        <w:rPr>
          <w:rFonts w:ascii="Times New Roman" w:eastAsia="Times New Roman" w:hAnsi="Times New Roman" w:cs="Times New Roman"/>
          <w:color w:val="000000"/>
          <w:spacing w:val="1"/>
          <w:sz w:val="24"/>
          <w:szCs w:val="24"/>
        </w:rPr>
        <w:t xml:space="preserve">усилению ответственности получателей бюджетных средств за </w:t>
      </w:r>
      <w:r w:rsidRPr="008B4203">
        <w:rPr>
          <w:rFonts w:ascii="Times New Roman" w:eastAsia="Times New Roman" w:hAnsi="Times New Roman" w:cs="Times New Roman"/>
          <w:color w:val="000000"/>
          <w:spacing w:val="5"/>
          <w:sz w:val="24"/>
          <w:szCs w:val="24"/>
        </w:rPr>
        <w:t xml:space="preserve">результативность бюджетных расходов и повышение качества муниципальных </w:t>
      </w:r>
      <w:r w:rsidRPr="008B4203">
        <w:rPr>
          <w:rFonts w:ascii="Times New Roman" w:eastAsia="Times New Roman" w:hAnsi="Times New Roman" w:cs="Times New Roman"/>
          <w:color w:val="000000"/>
          <w:spacing w:val="-4"/>
          <w:sz w:val="24"/>
          <w:szCs w:val="24"/>
        </w:rPr>
        <w:t>услуг.</w:t>
      </w:r>
    </w:p>
    <w:p w:rsidR="008B4203" w:rsidRPr="008B4203" w:rsidRDefault="008B4203" w:rsidP="008B4203">
      <w:pPr>
        <w:widowControl w:val="0"/>
        <w:shd w:val="clear" w:color="auto" w:fill="FFFFFF"/>
        <w:autoSpaceDE w:val="0"/>
        <w:autoSpaceDN w:val="0"/>
        <w:adjustRightInd w:val="0"/>
        <w:spacing w:after="0" w:line="322" w:lineRule="exact"/>
        <w:ind w:left="10" w:right="5"/>
        <w:jc w:val="both"/>
        <w:rPr>
          <w:rFonts w:ascii="Times New Roman" w:eastAsia="Times New Roman" w:hAnsi="Times New Roman" w:cs="Times New Roman"/>
          <w:sz w:val="24"/>
          <w:szCs w:val="24"/>
        </w:rPr>
      </w:pPr>
    </w:p>
    <w:p w:rsidR="008B4203" w:rsidRPr="008B4203" w:rsidRDefault="008B4203" w:rsidP="008B4203">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en-US"/>
        </w:rPr>
      </w:pPr>
      <w:r w:rsidRPr="008B4203">
        <w:rPr>
          <w:rFonts w:ascii="Times New Roman" w:eastAsia="Times New Roman" w:hAnsi="Times New Roman" w:cs="Times New Roman"/>
          <w:sz w:val="24"/>
          <w:szCs w:val="24"/>
        </w:rPr>
        <w:t xml:space="preserve">На первый план выходит </w:t>
      </w:r>
      <w:r w:rsidRPr="008B4203">
        <w:rPr>
          <w:rFonts w:ascii="Times New Roman" w:eastAsia="Times New Roman" w:hAnsi="Times New Roman" w:cs="Times New Roman"/>
          <w:sz w:val="24"/>
          <w:szCs w:val="24"/>
          <w:lang w:eastAsia="en-US"/>
        </w:rPr>
        <w:t>задача повышения эффективности бюджетных расходов.</w:t>
      </w:r>
    </w:p>
    <w:p w:rsidR="008B4203" w:rsidRPr="008B4203" w:rsidRDefault="008B4203" w:rsidP="008B4203">
      <w:pPr>
        <w:spacing w:after="0" w:line="240" w:lineRule="auto"/>
        <w:ind w:firstLine="709"/>
        <w:jc w:val="both"/>
        <w:rPr>
          <w:rFonts w:ascii="Times New Roman" w:eastAsia="Times New Roman" w:hAnsi="Times New Roman" w:cs="Times New Roman"/>
          <w:sz w:val="24"/>
          <w:szCs w:val="24"/>
          <w:lang w:eastAsia="en-US"/>
        </w:rPr>
      </w:pPr>
      <w:r w:rsidRPr="008B4203">
        <w:rPr>
          <w:rFonts w:ascii="Times New Roman" w:eastAsia="Times New Roman" w:hAnsi="Times New Roman" w:cs="Times New Roman"/>
          <w:sz w:val="24"/>
          <w:szCs w:val="24"/>
          <w:lang w:eastAsia="en-US"/>
        </w:rPr>
        <w:t>Существенный резерв повышения эффективности бюджетных расходов лежит в области подготовки бюджетных решений. В борьбе за эффективное использование бюджетных средств требуется смещение акцента на оценку обоснованности решений. Необходимо активно использовать оценку эффективности бюджетных расходов уже на этапе их планирования.</w:t>
      </w:r>
    </w:p>
    <w:p w:rsidR="008B4203" w:rsidRPr="008B4203" w:rsidRDefault="008B4203" w:rsidP="008B4203">
      <w:pPr>
        <w:spacing w:after="0" w:line="240" w:lineRule="auto"/>
        <w:ind w:firstLine="709"/>
        <w:jc w:val="both"/>
        <w:rPr>
          <w:rFonts w:ascii="Times New Roman" w:eastAsia="Times New Roman" w:hAnsi="Times New Roman" w:cs="Times New Roman"/>
          <w:sz w:val="24"/>
          <w:szCs w:val="24"/>
          <w:lang w:eastAsia="en-US"/>
        </w:rPr>
      </w:pPr>
      <w:r w:rsidRPr="008B4203">
        <w:rPr>
          <w:rFonts w:ascii="Times New Roman" w:eastAsia="Times New Roman" w:hAnsi="Times New Roman" w:cs="Times New Roman"/>
          <w:sz w:val="24"/>
          <w:szCs w:val="24"/>
          <w:lang w:eastAsia="en-US"/>
        </w:rPr>
        <w:t xml:space="preserve">Основными задачами ближайших лет по повышению эффективности бюджетных расходов являются: </w:t>
      </w:r>
    </w:p>
    <w:p w:rsidR="008B4203" w:rsidRPr="008B4203" w:rsidRDefault="008B4203" w:rsidP="008B4203">
      <w:pPr>
        <w:spacing w:after="0" w:line="240" w:lineRule="auto"/>
        <w:ind w:firstLine="709"/>
        <w:jc w:val="both"/>
        <w:rPr>
          <w:rFonts w:ascii="Times New Roman" w:eastAsia="Times New Roman" w:hAnsi="Times New Roman" w:cs="Times New Roman"/>
          <w:sz w:val="24"/>
          <w:szCs w:val="24"/>
          <w:lang w:eastAsia="en-US"/>
        </w:rPr>
      </w:pPr>
      <w:r w:rsidRPr="008B4203">
        <w:rPr>
          <w:rFonts w:ascii="Times New Roman" w:eastAsia="Times New Roman" w:hAnsi="Times New Roman" w:cs="Times New Roman"/>
          <w:sz w:val="24"/>
          <w:szCs w:val="24"/>
          <w:lang w:eastAsia="en-US"/>
        </w:rPr>
        <w:t>1.</w:t>
      </w:r>
      <w:r w:rsidRPr="008B4203">
        <w:rPr>
          <w:rFonts w:ascii="Times New Roman" w:eastAsia="Times New Roman" w:hAnsi="Times New Roman" w:cs="Times New Roman"/>
          <w:b/>
          <w:bCs/>
          <w:sz w:val="24"/>
          <w:szCs w:val="24"/>
          <w:lang w:eastAsia="en-US"/>
        </w:rPr>
        <w:t> </w:t>
      </w:r>
      <w:r w:rsidRPr="008B4203">
        <w:rPr>
          <w:rFonts w:ascii="Times New Roman" w:eastAsia="Times New Roman" w:hAnsi="Times New Roman" w:cs="Times New Roman"/>
          <w:sz w:val="24"/>
          <w:szCs w:val="24"/>
          <w:lang w:eastAsia="en-US"/>
        </w:rPr>
        <w:t>Повышение эффективности и результативности имеющихся инструментов программно-целевого управления и бюджетирования.</w:t>
      </w:r>
    </w:p>
    <w:p w:rsidR="008B4203" w:rsidRPr="008B4203" w:rsidRDefault="008B4203" w:rsidP="008B4203">
      <w:pPr>
        <w:widowControl w:val="0"/>
        <w:spacing w:after="0" w:line="240" w:lineRule="auto"/>
        <w:ind w:firstLine="709"/>
        <w:jc w:val="both"/>
        <w:rPr>
          <w:rFonts w:ascii="Times New Roman" w:eastAsia="Times New Roman" w:hAnsi="Times New Roman" w:cs="Times New Roman"/>
          <w:sz w:val="24"/>
          <w:szCs w:val="24"/>
          <w:lang w:eastAsia="en-US"/>
        </w:rPr>
      </w:pPr>
      <w:r w:rsidRPr="008B4203">
        <w:rPr>
          <w:rFonts w:ascii="Times New Roman" w:eastAsia="Times New Roman" w:hAnsi="Times New Roman" w:cs="Times New Roman"/>
          <w:sz w:val="24"/>
          <w:szCs w:val="24"/>
          <w:lang w:eastAsia="en-US"/>
        </w:rPr>
        <w:t>Одним из инструментов, который призван обеспечить повышение результативности и эффективности бюджетных расходов, ориентированности на достижение целей должны стать муниципальные программы.</w:t>
      </w:r>
    </w:p>
    <w:p w:rsidR="008B4203" w:rsidRPr="008B4203" w:rsidRDefault="008B4203" w:rsidP="008B4203">
      <w:pPr>
        <w:autoSpaceDE w:val="0"/>
        <w:autoSpaceDN w:val="0"/>
        <w:adjustRightInd w:val="0"/>
        <w:spacing w:after="0" w:line="240" w:lineRule="auto"/>
        <w:ind w:firstLine="709"/>
        <w:jc w:val="both"/>
        <w:rPr>
          <w:rFonts w:ascii="Times New Roman" w:eastAsia="Times New Roman" w:hAnsi="Times New Roman" w:cs="Times New Roman"/>
          <w:sz w:val="24"/>
          <w:szCs w:val="24"/>
          <w:lang w:eastAsia="en-US"/>
        </w:rPr>
      </w:pPr>
      <w:r w:rsidRPr="008B4203">
        <w:rPr>
          <w:rFonts w:ascii="Times New Roman" w:eastAsia="Times New Roman" w:hAnsi="Times New Roman" w:cs="Times New Roman"/>
          <w:sz w:val="24"/>
          <w:szCs w:val="24"/>
          <w:lang w:eastAsia="en-US"/>
        </w:rPr>
        <w:t>Необходимо развивать данный инструмент не только в целях формирования бюджета, но и полноценно использовать его как план по управлению отраслью.</w:t>
      </w:r>
    </w:p>
    <w:p w:rsidR="008B4203" w:rsidRPr="008B4203" w:rsidRDefault="008B4203" w:rsidP="008B4203">
      <w:pPr>
        <w:tabs>
          <w:tab w:val="left" w:pos="0"/>
          <w:tab w:val="left" w:pos="9355"/>
        </w:tabs>
        <w:spacing w:after="0" w:line="240" w:lineRule="auto"/>
        <w:ind w:right="-1" w:firstLine="709"/>
        <w:jc w:val="both"/>
        <w:rPr>
          <w:rFonts w:ascii="Times New Roman" w:eastAsia="Times New Roman" w:hAnsi="Times New Roman" w:cs="Times New Roman"/>
          <w:sz w:val="24"/>
          <w:szCs w:val="24"/>
          <w:lang w:eastAsia="en-US"/>
        </w:rPr>
      </w:pPr>
      <w:r w:rsidRPr="008B4203">
        <w:rPr>
          <w:rFonts w:ascii="Times New Roman" w:eastAsia="Times New Roman" w:hAnsi="Times New Roman" w:cs="Times New Roman"/>
          <w:sz w:val="24"/>
          <w:szCs w:val="24"/>
          <w:lang w:eastAsia="en-US"/>
        </w:rPr>
        <w:t>Прежде всего, необходимо принять меры по повышению ответственности и заинтересованности ответственных исполнителей программных документов за их выполнение и  достижение наилучших результатов в рамках ограниченных финансовых ресурсов.</w:t>
      </w:r>
    </w:p>
    <w:p w:rsidR="008B4203" w:rsidRPr="008B4203" w:rsidRDefault="008B4203" w:rsidP="008B4203">
      <w:pPr>
        <w:tabs>
          <w:tab w:val="left" w:pos="0"/>
          <w:tab w:val="left" w:pos="9355"/>
        </w:tabs>
        <w:spacing w:after="0" w:line="240" w:lineRule="auto"/>
        <w:ind w:right="-1" w:firstLine="709"/>
        <w:jc w:val="both"/>
        <w:rPr>
          <w:rFonts w:ascii="Times New Roman" w:eastAsia="Times New Roman" w:hAnsi="Times New Roman" w:cs="Times New Roman"/>
          <w:sz w:val="24"/>
          <w:szCs w:val="24"/>
          <w:lang w:eastAsia="en-US"/>
        </w:rPr>
      </w:pPr>
      <w:r w:rsidRPr="008B4203">
        <w:rPr>
          <w:rFonts w:ascii="Times New Roman" w:eastAsia="Times New Roman" w:hAnsi="Times New Roman" w:cs="Times New Roman"/>
          <w:sz w:val="24"/>
          <w:szCs w:val="24"/>
          <w:lang w:eastAsia="en-US"/>
        </w:rPr>
        <w:t xml:space="preserve">Также особое внимание необходимо уделить мониторингу реализации программ и проведения оценки эффективности их реализации, по результатам которых вырабатывать решения о дальнейшей реализации программ или их пересмотра и соответственно доработки. </w:t>
      </w:r>
    </w:p>
    <w:p w:rsidR="008B4203" w:rsidRPr="008B4203" w:rsidRDefault="008B4203" w:rsidP="008B4203">
      <w:pPr>
        <w:tabs>
          <w:tab w:val="left" w:pos="993"/>
          <w:tab w:val="left" w:pos="9355"/>
        </w:tabs>
        <w:spacing w:after="0" w:line="240" w:lineRule="auto"/>
        <w:ind w:right="-1" w:firstLine="709"/>
        <w:jc w:val="both"/>
        <w:rPr>
          <w:rFonts w:ascii="Times New Roman" w:eastAsia="Times New Roman" w:hAnsi="Times New Roman" w:cs="Times New Roman"/>
          <w:sz w:val="24"/>
          <w:szCs w:val="24"/>
          <w:lang w:eastAsia="en-US"/>
        </w:rPr>
      </w:pPr>
      <w:r w:rsidRPr="008B4203">
        <w:rPr>
          <w:rFonts w:ascii="Times New Roman" w:eastAsia="Times New Roman" w:hAnsi="Times New Roman" w:cs="Times New Roman"/>
          <w:sz w:val="24"/>
          <w:szCs w:val="24"/>
          <w:lang w:eastAsia="en-US"/>
        </w:rPr>
        <w:t xml:space="preserve">Кроме того, в целом муниципальные программы должны отражать и обеспечивать реализацию показателей эффективности деятельности исполнительных органов местной власти, в том числе отражающих успешность реализации показателей «дорожных карт». </w:t>
      </w:r>
    </w:p>
    <w:p w:rsidR="008B4203" w:rsidRPr="008B4203" w:rsidRDefault="008B4203" w:rsidP="008B4203">
      <w:pPr>
        <w:spacing w:after="0" w:line="240" w:lineRule="auto"/>
        <w:ind w:firstLine="709"/>
        <w:jc w:val="both"/>
        <w:rPr>
          <w:rFonts w:ascii="Times New Roman" w:eastAsia="Times New Roman" w:hAnsi="Times New Roman" w:cs="Times New Roman"/>
          <w:sz w:val="24"/>
          <w:szCs w:val="24"/>
          <w:lang w:eastAsia="en-US"/>
        </w:rPr>
      </w:pPr>
      <w:r w:rsidRPr="008B4203">
        <w:rPr>
          <w:rFonts w:ascii="Times New Roman" w:eastAsia="Times New Roman" w:hAnsi="Times New Roman" w:cs="Times New Roman"/>
          <w:sz w:val="24"/>
          <w:szCs w:val="24"/>
          <w:lang w:eastAsia="en-US"/>
        </w:rPr>
        <w:lastRenderedPageBreak/>
        <w:t>2. Дальнейшая реализация практики планирования закупок, постановки на учет обязательств и их оплате муниципальными учреждениями и органами местного самоуправления в рамках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8B4203" w:rsidRPr="008B4203" w:rsidRDefault="008B4203" w:rsidP="008B4203">
      <w:pPr>
        <w:spacing w:after="0" w:line="240" w:lineRule="auto"/>
        <w:ind w:firstLine="709"/>
        <w:jc w:val="both"/>
        <w:rPr>
          <w:rFonts w:ascii="Times New Roman" w:eastAsia="Times New Roman" w:hAnsi="Times New Roman" w:cs="Times New Roman"/>
          <w:sz w:val="24"/>
          <w:szCs w:val="24"/>
          <w:lang w:eastAsia="en-US"/>
        </w:rPr>
      </w:pPr>
      <w:r w:rsidRPr="008B4203">
        <w:rPr>
          <w:rFonts w:ascii="Times New Roman" w:eastAsia="Times New Roman" w:hAnsi="Times New Roman" w:cs="Times New Roman"/>
          <w:sz w:val="24"/>
          <w:szCs w:val="24"/>
          <w:lang w:eastAsia="en-US"/>
        </w:rPr>
        <w:t>В 2016 году проводятся подготовительные мероприятия для реализации с 01.01.2017 в соответствии с пунктом 5 статьи 99 Федерального закона от 05.04.2013 № 44-ФЗ «О контрактной системе в сфере закупок товаров, работ, услуг для обеспечения государственных и муниципальных нужд» контрольных функций в сфере закупок в части соответствия информации об объемах финансового обеспечения, включенного в планы закупок, утвержденного и доведенного до заказчика, а также в части соответствия информации об идентификационных кодах закупок и об объеме финансового обеспечения для осуществления закупок.</w:t>
      </w:r>
    </w:p>
    <w:p w:rsidR="008B4203" w:rsidRPr="008B4203" w:rsidRDefault="008B4203" w:rsidP="008B4203">
      <w:pPr>
        <w:spacing w:after="0" w:line="240" w:lineRule="auto"/>
        <w:ind w:firstLine="709"/>
        <w:jc w:val="both"/>
        <w:rPr>
          <w:rFonts w:ascii="Times New Roman" w:eastAsia="Times New Roman" w:hAnsi="Times New Roman" w:cs="Times New Roman"/>
          <w:sz w:val="24"/>
          <w:szCs w:val="24"/>
          <w:lang w:eastAsia="en-US"/>
        </w:rPr>
      </w:pPr>
      <w:r w:rsidRPr="008B4203">
        <w:rPr>
          <w:rFonts w:ascii="Times New Roman" w:eastAsia="Times New Roman" w:hAnsi="Times New Roman" w:cs="Times New Roman"/>
          <w:sz w:val="24"/>
          <w:szCs w:val="24"/>
          <w:lang w:eastAsia="en-US"/>
        </w:rPr>
        <w:t xml:space="preserve">С 2018 года санкционирование операций заказчиков будет производиться со стадии планов закупок и заканчиваться размещением информации на официальном сайте закупок об исполнении контрактов, то есть по всему «жизненному циклу» контрактов. </w:t>
      </w:r>
    </w:p>
    <w:p w:rsidR="008B4203" w:rsidRPr="008B4203" w:rsidRDefault="008B4203" w:rsidP="008B4203">
      <w:pPr>
        <w:spacing w:after="0" w:line="240" w:lineRule="auto"/>
        <w:ind w:firstLine="709"/>
        <w:jc w:val="both"/>
        <w:rPr>
          <w:rFonts w:ascii="Times New Roman" w:eastAsia="Times New Roman" w:hAnsi="Times New Roman" w:cs="Times New Roman"/>
          <w:sz w:val="24"/>
          <w:szCs w:val="24"/>
          <w:lang w:eastAsia="en-US"/>
        </w:rPr>
      </w:pPr>
      <w:r w:rsidRPr="008B4203">
        <w:rPr>
          <w:rFonts w:ascii="Times New Roman" w:eastAsia="Times New Roman" w:hAnsi="Times New Roman" w:cs="Times New Roman"/>
          <w:sz w:val="24"/>
          <w:szCs w:val="24"/>
          <w:lang w:eastAsia="en-US"/>
        </w:rPr>
        <w:t>Это позволит обеспечить эффективность и прозрачность всего процесса муниципальных закупок.</w:t>
      </w:r>
    </w:p>
    <w:p w:rsidR="008B4203" w:rsidRPr="008B4203" w:rsidRDefault="008B4203" w:rsidP="008B420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3. Проведение мероприятий по обеспечению комплексной оценки результатов деятельности органов исполнительной власти поселения путем организации и проведения внутреннего финансового контроля с учетом требований Бюджетного кодекса Российской Федерации.</w:t>
      </w:r>
    </w:p>
    <w:p w:rsidR="008B4203" w:rsidRPr="008B4203" w:rsidRDefault="008B4203" w:rsidP="008B420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Внутренний финансовый контроль должен быть направлен на оперативное выявление, устранение и пресечение нарушений бюджетного законодательства Российской Федерации и иных нормативных правовых актов, регулирующих бюджетные правоотношения, на повышение экономности и результативности использования бюджетных средств путем принятия и реализации решений по результатам внутреннего финансового контроля.</w:t>
      </w:r>
    </w:p>
    <w:p w:rsidR="008B4203" w:rsidRPr="008B4203" w:rsidRDefault="008B4203" w:rsidP="008B4203">
      <w:pPr>
        <w:spacing w:after="0" w:line="240" w:lineRule="auto"/>
        <w:ind w:firstLine="709"/>
        <w:jc w:val="both"/>
        <w:rPr>
          <w:rFonts w:ascii="Times New Roman" w:eastAsia="Times New Roman" w:hAnsi="Times New Roman" w:cs="Times New Roman"/>
          <w:sz w:val="24"/>
          <w:szCs w:val="24"/>
          <w:lang w:eastAsia="en-US"/>
        </w:rPr>
      </w:pPr>
      <w:r w:rsidRPr="008B4203">
        <w:rPr>
          <w:rFonts w:ascii="Times New Roman" w:eastAsia="Times New Roman" w:hAnsi="Times New Roman" w:cs="Times New Roman"/>
          <w:sz w:val="24"/>
          <w:szCs w:val="24"/>
          <w:lang w:eastAsia="en-US"/>
        </w:rPr>
        <w:t>Несомненно бюджетная политика осуществляется в интересах общества. Успех ее реализации зависит не только от действий тех или иных органов власти, но и от того, в какой мере общество понимает эту политику, разделяет цели, механизмы и принципы ее реализации. В связи с чем, задача по повышению финансовой грамотности населения, прозрачности и открытости бюджета и бюджетного процесса для общества является одним из направлений бюджетной политики на ближайшие три года.</w:t>
      </w:r>
    </w:p>
    <w:p w:rsidR="008B4203" w:rsidRPr="008B4203" w:rsidRDefault="008B4203" w:rsidP="008B4203">
      <w:pPr>
        <w:spacing w:after="0" w:line="240" w:lineRule="auto"/>
        <w:ind w:firstLine="709"/>
        <w:jc w:val="both"/>
        <w:rPr>
          <w:rFonts w:ascii="Times New Roman" w:eastAsia="Times New Roman" w:hAnsi="Times New Roman" w:cs="Times New Roman"/>
          <w:sz w:val="24"/>
          <w:szCs w:val="24"/>
          <w:lang w:eastAsia="en-US"/>
        </w:rPr>
      </w:pPr>
      <w:r w:rsidRPr="008B4203">
        <w:rPr>
          <w:rFonts w:ascii="Times New Roman" w:eastAsia="Times New Roman" w:hAnsi="Times New Roman" w:cs="Times New Roman"/>
          <w:sz w:val="24"/>
          <w:szCs w:val="24"/>
          <w:lang w:eastAsia="en-US"/>
        </w:rPr>
        <w:t>Необходимо создать условия для того, чтобы население могло использовать бюджетную информацию, в том числе при реализации инструментов инициативного бюджетирования, которое также является эффективным инструментом выстраивания диалога с общественностью.</w:t>
      </w:r>
    </w:p>
    <w:p w:rsidR="008B4203" w:rsidRPr="008B4203" w:rsidRDefault="008B4203" w:rsidP="008B4203">
      <w:pPr>
        <w:autoSpaceDE w:val="0"/>
        <w:autoSpaceDN w:val="0"/>
        <w:adjustRightInd w:val="0"/>
        <w:spacing w:after="0" w:line="240" w:lineRule="auto"/>
        <w:ind w:firstLine="709"/>
        <w:jc w:val="both"/>
        <w:rPr>
          <w:rFonts w:ascii="Times New Roman" w:eastAsia="Times New Roman" w:hAnsi="Times New Roman" w:cs="Times New Roman"/>
          <w:sz w:val="24"/>
          <w:szCs w:val="24"/>
          <w:lang w:eastAsia="en-US"/>
        </w:rPr>
      </w:pPr>
    </w:p>
    <w:p w:rsidR="008B4203" w:rsidRPr="008B4203" w:rsidRDefault="008B4203" w:rsidP="008B4203">
      <w:pPr>
        <w:autoSpaceDE w:val="0"/>
        <w:autoSpaceDN w:val="0"/>
        <w:adjustRightInd w:val="0"/>
        <w:spacing w:after="0" w:line="240" w:lineRule="auto"/>
        <w:ind w:firstLine="709"/>
        <w:jc w:val="both"/>
        <w:rPr>
          <w:rFonts w:ascii="Times New Roman" w:eastAsia="Times New Roman" w:hAnsi="Times New Roman" w:cs="Times New Roman"/>
          <w:sz w:val="24"/>
          <w:szCs w:val="24"/>
          <w:lang w:eastAsia="en-US"/>
        </w:rPr>
      </w:pPr>
    </w:p>
    <w:p w:rsidR="008B4203" w:rsidRPr="008B4203" w:rsidRDefault="008B4203" w:rsidP="008B420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Бюджетная политика в сфере функционирования</w:t>
      </w:r>
    </w:p>
    <w:p w:rsidR="008B4203" w:rsidRPr="008B4203" w:rsidRDefault="008B4203" w:rsidP="008B420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органов муниципальной власти Ишимского сельсовета Чистоозерного района Новосибирской области</w:t>
      </w:r>
    </w:p>
    <w:p w:rsidR="008B4203" w:rsidRPr="008B4203" w:rsidRDefault="008B4203" w:rsidP="008B4203">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8B4203" w:rsidRPr="008B4203" w:rsidRDefault="008B4203" w:rsidP="008B4203">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 xml:space="preserve">     Бюджетная политика в сфере функционирования органов муниципальной власти Ишимского сельсовета Чистоозерного района Новосибирской области будет направлена на </w:t>
      </w:r>
      <w:r w:rsidRPr="008B4203">
        <w:rPr>
          <w:rFonts w:ascii="Times New Roman" w:eastAsia="Times New Roman" w:hAnsi="Times New Roman" w:cs="Times New Roman"/>
          <w:sz w:val="24"/>
          <w:szCs w:val="24"/>
          <w:lang w:eastAsia="en-US"/>
        </w:rPr>
        <w:t xml:space="preserve"> безусловное исполнение полномочий</w:t>
      </w:r>
      <w:r w:rsidRPr="008B4203">
        <w:rPr>
          <w:rFonts w:ascii="Times New Roman" w:eastAsia="Times New Roman" w:hAnsi="Times New Roman" w:cs="Times New Roman"/>
          <w:sz w:val="24"/>
          <w:szCs w:val="24"/>
        </w:rPr>
        <w:t xml:space="preserve"> Ишимского сельсовета Чистоозерного района</w:t>
      </w:r>
      <w:r w:rsidRPr="008B4203">
        <w:rPr>
          <w:rFonts w:ascii="Times New Roman" w:eastAsia="Times New Roman" w:hAnsi="Times New Roman" w:cs="Times New Roman"/>
          <w:sz w:val="24"/>
          <w:szCs w:val="24"/>
          <w:lang w:eastAsia="en-US"/>
        </w:rPr>
        <w:t xml:space="preserve"> Новосибирской областью, установленных действующим законодательством, </w:t>
      </w:r>
      <w:r w:rsidRPr="008B4203">
        <w:rPr>
          <w:rFonts w:ascii="Times New Roman" w:eastAsia="Times New Roman" w:hAnsi="Times New Roman" w:cs="Times New Roman"/>
          <w:sz w:val="24"/>
          <w:szCs w:val="24"/>
        </w:rPr>
        <w:t>совершенствование технологии муниципального управления.</w:t>
      </w:r>
    </w:p>
    <w:p w:rsidR="008B4203" w:rsidRPr="008B4203" w:rsidRDefault="008B4203" w:rsidP="008B4203">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en-US"/>
        </w:rPr>
      </w:pPr>
      <w:r w:rsidRPr="008B4203">
        <w:rPr>
          <w:rFonts w:ascii="Times New Roman" w:eastAsia="Times New Roman" w:hAnsi="Times New Roman" w:cs="Times New Roman"/>
          <w:sz w:val="24"/>
          <w:szCs w:val="24"/>
          <w:lang w:eastAsia="en-US"/>
        </w:rPr>
        <w:lastRenderedPageBreak/>
        <w:t>Принятие новых расходных обязательств должно быть ограничено чёткой оценкой необходимых для их исполнения объёмов бюджетных ассигнований на весь период их исполнения и с учётом сроков и механизмов их реализации, а также источников финансового обеспечения.</w:t>
      </w:r>
    </w:p>
    <w:p w:rsidR="008B4203" w:rsidRPr="008B4203" w:rsidRDefault="008B4203" w:rsidP="008B420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Основными целями и задачами бюджетной политики в сфере функционирования органов муниципальной власти на 2020 - 2022 годы будут являться:</w:t>
      </w:r>
    </w:p>
    <w:p w:rsidR="008B4203" w:rsidRPr="008B4203" w:rsidRDefault="008B4203" w:rsidP="008B420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повышение качества предоставления муниципальных услуг;</w:t>
      </w:r>
    </w:p>
    <w:p w:rsidR="008B4203" w:rsidRPr="008B4203" w:rsidRDefault="008B4203" w:rsidP="008B420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формирование системы мониторинга качества и доступности  муниципальных услуг;</w:t>
      </w:r>
    </w:p>
    <w:p w:rsidR="008B4203" w:rsidRPr="008B4203" w:rsidRDefault="008B4203" w:rsidP="008B420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мониторинг и оптимизация процедур в рамках утвержденных административных регламентов исполнения муниципальных функций, оптимизация муниципальных функций;</w:t>
      </w:r>
    </w:p>
    <w:p w:rsidR="008B4203" w:rsidRPr="008B4203" w:rsidRDefault="008B4203" w:rsidP="008B420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максимально эффективное использование кадрового потенциала муниципальных служащих, недопущение необоснованного увеличения штатной численности;</w:t>
      </w:r>
    </w:p>
    <w:p w:rsidR="008B4203" w:rsidRPr="008B4203" w:rsidRDefault="008B4203" w:rsidP="008B420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привлечение  к решению вопросов социально-экономического развития Ишимского сельсовета Чистоозерного района Новосибирской области институтов гражданского общества: ветеранских, женских, молодежных и иных общественных объединений.</w:t>
      </w:r>
    </w:p>
    <w:p w:rsidR="008B4203" w:rsidRPr="008B4203" w:rsidRDefault="008B4203" w:rsidP="008B4203">
      <w:pPr>
        <w:autoSpaceDE w:val="0"/>
        <w:autoSpaceDN w:val="0"/>
        <w:adjustRightInd w:val="0"/>
        <w:spacing w:after="0" w:line="240" w:lineRule="auto"/>
        <w:ind w:firstLine="540"/>
        <w:jc w:val="center"/>
        <w:rPr>
          <w:rFonts w:ascii="Times New Roman" w:eastAsia="Times New Roman" w:hAnsi="Times New Roman" w:cs="Times New Roman"/>
          <w:sz w:val="24"/>
          <w:szCs w:val="24"/>
        </w:rPr>
      </w:pPr>
    </w:p>
    <w:p w:rsidR="008B4203" w:rsidRPr="008B4203" w:rsidRDefault="008B4203" w:rsidP="008B4203">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Бюджетная политика в социальной сфере</w:t>
      </w:r>
    </w:p>
    <w:p w:rsidR="008B4203" w:rsidRPr="008B4203" w:rsidRDefault="008B4203" w:rsidP="008B4203">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rPr>
      </w:pPr>
    </w:p>
    <w:p w:rsidR="008B4203" w:rsidRPr="008B4203" w:rsidRDefault="008B4203" w:rsidP="008B420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en-US"/>
        </w:rPr>
      </w:pPr>
      <w:r w:rsidRPr="008B4203">
        <w:rPr>
          <w:rFonts w:ascii="Times New Roman" w:eastAsia="Times New Roman" w:hAnsi="Times New Roman" w:cs="Times New Roman"/>
          <w:sz w:val="24"/>
          <w:szCs w:val="24"/>
        </w:rPr>
        <w:t xml:space="preserve">   Бюджетная политика в сфере социальной политики в 2020-2022 годах будет направлена</w:t>
      </w:r>
      <w:r w:rsidRPr="008B4203">
        <w:rPr>
          <w:rFonts w:ascii="Times New Roman" w:eastAsia="Times New Roman" w:hAnsi="Times New Roman" w:cs="Times New Roman"/>
          <w:sz w:val="24"/>
          <w:szCs w:val="24"/>
          <w:lang w:eastAsia="en-US"/>
        </w:rPr>
        <w:t xml:space="preserve"> на концентрацию финансовых ресурсов на выполнение задач, поставленных в Указах Президента Российской Федерации от 07.05.2012 № 597 - 601, 606, от 01.06.2012 № 761, от 28.12.2012 № 1688 для достижения значений результатов, установленных «дорожными картами».</w:t>
      </w:r>
    </w:p>
    <w:p w:rsidR="008B4203" w:rsidRPr="008B4203" w:rsidRDefault="008B4203" w:rsidP="008B420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В сфере культуры бюджетная политика будет направлена на повышение эффективности использования ресурсов в данной сфере посредством расширения выполняемых муниципальными учреждениями культуры услуг, что позволит:</w:t>
      </w:r>
    </w:p>
    <w:p w:rsidR="008B4203" w:rsidRPr="008B4203" w:rsidRDefault="008B4203" w:rsidP="008B420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увеличить численность участников культурно-досуговых мероприятий;</w:t>
      </w:r>
    </w:p>
    <w:p w:rsidR="008B4203" w:rsidRPr="008B4203" w:rsidRDefault="008B4203" w:rsidP="008B420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увеличить количество посещений культурных мероприятий;</w:t>
      </w:r>
    </w:p>
    <w:p w:rsidR="008B4203" w:rsidRPr="008B4203" w:rsidRDefault="008B4203" w:rsidP="008B420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 xml:space="preserve">создать благоприятные условия для устойчивого развития сферы культуры Ишимского сельсовета Чистоозерного района Новосибирской области </w:t>
      </w:r>
    </w:p>
    <w:p w:rsidR="008B4203" w:rsidRPr="008B4203" w:rsidRDefault="008B4203" w:rsidP="008B420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8B4203">
        <w:rPr>
          <w:rFonts w:ascii="Times New Roman" w:eastAsia="Times New Roman" w:hAnsi="Times New Roman" w:cs="Times New Roman"/>
          <w:b/>
          <w:bCs/>
          <w:sz w:val="24"/>
          <w:szCs w:val="24"/>
        </w:rPr>
        <w:t xml:space="preserve">        </w:t>
      </w:r>
      <w:r w:rsidRPr="008B4203">
        <w:rPr>
          <w:rFonts w:ascii="Times New Roman" w:eastAsia="Times New Roman" w:hAnsi="Times New Roman" w:cs="Times New Roman"/>
          <w:sz w:val="24"/>
          <w:szCs w:val="24"/>
        </w:rPr>
        <w:t>В  сфере физической культуры и спорта продолжится работа по  привлечение к занятиям физической культурой и спортом всех категорий граждан и групп населения, развитие их физических способностей.  В рамках календарного плана развития массового спорта предполагается организация и проведение спортивно-массовых мероприятий: спартакиад муниципальных образований и коллективов физической культуры, турниров по различным видам спорта, спортивных мероприятий, посвященных памятным датам.</w:t>
      </w:r>
    </w:p>
    <w:p w:rsidR="008B4203" w:rsidRPr="008B4203" w:rsidRDefault="008B4203" w:rsidP="008B4203">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8B4203" w:rsidRPr="008B4203" w:rsidRDefault="008B4203" w:rsidP="008B4203">
      <w:pPr>
        <w:autoSpaceDE w:val="0"/>
        <w:autoSpaceDN w:val="0"/>
        <w:adjustRightInd w:val="0"/>
        <w:spacing w:after="0" w:line="240" w:lineRule="auto"/>
        <w:ind w:firstLine="540"/>
        <w:jc w:val="center"/>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Бюджетная политика в сфере реального сектора экономики</w:t>
      </w:r>
    </w:p>
    <w:p w:rsidR="008B4203" w:rsidRPr="008B4203" w:rsidRDefault="008B4203" w:rsidP="008B4203">
      <w:pPr>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8B4203" w:rsidRPr="008B4203" w:rsidRDefault="008B4203" w:rsidP="008B420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lastRenderedPageBreak/>
        <w:t>Осуществление бюджетной политики в сфере реального сектора экономики Ишимского сельсовета Чистоозерного района Новосибирской области на 2020 год и плановый период 2021-2022 годов характеризуется преемственностью реализуемых целей и задач, актуализированных с учетом современных условий и перспектив развития экономики Ишимского сельсовета Чистоозерного района Новосибирской области.</w:t>
      </w:r>
    </w:p>
    <w:p w:rsidR="008B4203" w:rsidRPr="008B4203" w:rsidRDefault="008B4203" w:rsidP="008B420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 xml:space="preserve">  В связи с ограничением бюджетных ассигнований необходимо привлекать внебюджетные средства в экономику сельского поселения и повышать эффективность их расхода.</w:t>
      </w:r>
    </w:p>
    <w:p w:rsidR="008B4203" w:rsidRPr="008B4203" w:rsidRDefault="008B4203" w:rsidP="008B420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Основными направлениями расходов муниципального дорожного фонда Ишимского сельсовета Чистоозерного района Новосибирской области остаются расходы на содержание автомобильных дорог общего пользования, производство планово-предупредительного, текущего и капитального ремонта.</w:t>
      </w:r>
    </w:p>
    <w:p w:rsidR="008B4203" w:rsidRPr="008B4203" w:rsidRDefault="008B4203" w:rsidP="008B420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Для развития дорожного хозяйства необходимо формирование планов дорожно-строительных работ, внедрение и использование прогрессивных и материалосберегающих технологий с целью эффективного использования бюджетных средств, снижения стоимости работ, совершенствование порядка ценообразования и определения сметной стоимости работ при строительстве, реконструкции и ремонте автомобильных дорог, безусловное соблюдение нормативных сроков проведения работ, совершенствование системы контроля качества дорожных работ, ориентированной  на соблюдение нормативных требований, проектной документации, применение штрафных санкций и ужесточение требований  заказчика к безусловному исполнению контрактных обязательств подрядными организациями.</w:t>
      </w:r>
    </w:p>
    <w:p w:rsidR="008B4203" w:rsidRPr="008B4203" w:rsidRDefault="008B4203" w:rsidP="008B420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По-прежнему, одним из приоритетов бюджетной политики на предстоящий период является развитие субъектов малого и среднего предпринимательства.</w:t>
      </w:r>
    </w:p>
    <w:p w:rsidR="008B4203" w:rsidRPr="008B4203" w:rsidRDefault="008B4203" w:rsidP="008B420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В условиях ограниченности бюджетных ресурсов предоставление мер поддержки субъектам предпринимательства должно осуществляться только в обоснованных, выверенных размерах с учетом реально существующих потребностей и только тем субъектам, у кого есть четкие планы повышения эффективности производства с максимальным вложением собственных средств и (или) кредитных ресурсов с приоритетом на самоокупаемость.</w:t>
      </w:r>
    </w:p>
    <w:p w:rsidR="008B4203" w:rsidRPr="008B4203" w:rsidRDefault="008B4203" w:rsidP="008B420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Необходимо установить жесткую зависимость получения бюджетных ресурсов субъектами финансовой поддержки от достигнутых либо планируемых к достижению экономических показателей деятельности предприятий.</w:t>
      </w:r>
    </w:p>
    <w:p w:rsidR="008B4203" w:rsidRPr="008B4203" w:rsidRDefault="008B4203" w:rsidP="008B420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Одним из условий предоставления бюджетных средств будет оставаться требование по отсутствию у субъекта финансовой поддержки задолженности по налоговым платежам в бюджет, внебюджетные фонды и просроченной задолженности по выплате заработной платы.</w:t>
      </w:r>
    </w:p>
    <w:p w:rsidR="008B4203" w:rsidRPr="008B4203" w:rsidRDefault="008B4203" w:rsidP="008B4203">
      <w:pPr>
        <w:autoSpaceDE w:val="0"/>
        <w:autoSpaceDN w:val="0"/>
        <w:adjustRightInd w:val="0"/>
        <w:spacing w:after="0" w:line="240" w:lineRule="auto"/>
        <w:ind w:firstLine="540"/>
        <w:jc w:val="center"/>
        <w:rPr>
          <w:rFonts w:ascii="Times New Roman" w:eastAsia="Times New Roman" w:hAnsi="Times New Roman" w:cs="Times New Roman"/>
          <w:sz w:val="24"/>
          <w:szCs w:val="24"/>
        </w:rPr>
      </w:pPr>
    </w:p>
    <w:p w:rsidR="008B4203" w:rsidRPr="008B4203" w:rsidRDefault="008B4203" w:rsidP="008B4203">
      <w:pPr>
        <w:autoSpaceDE w:val="0"/>
        <w:autoSpaceDN w:val="0"/>
        <w:adjustRightInd w:val="0"/>
        <w:spacing w:after="0" w:line="240" w:lineRule="auto"/>
        <w:ind w:firstLine="540"/>
        <w:jc w:val="center"/>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Бюджетная политика в сфере межбюджетных отношений</w:t>
      </w:r>
    </w:p>
    <w:p w:rsidR="008B4203" w:rsidRPr="008B4203" w:rsidRDefault="008B4203" w:rsidP="008B4203">
      <w:pPr>
        <w:autoSpaceDE w:val="0"/>
        <w:autoSpaceDN w:val="0"/>
        <w:adjustRightInd w:val="0"/>
        <w:spacing w:after="0" w:line="240" w:lineRule="auto"/>
        <w:ind w:firstLine="540"/>
        <w:jc w:val="center"/>
        <w:rPr>
          <w:rFonts w:ascii="Times New Roman" w:eastAsia="Times New Roman" w:hAnsi="Times New Roman" w:cs="Times New Roman"/>
          <w:sz w:val="24"/>
          <w:szCs w:val="24"/>
        </w:rPr>
      </w:pPr>
    </w:p>
    <w:p w:rsidR="008B4203" w:rsidRPr="008B4203" w:rsidRDefault="008B4203" w:rsidP="008B4203">
      <w:pPr>
        <w:spacing w:after="0" w:line="240" w:lineRule="auto"/>
        <w:ind w:firstLine="720"/>
        <w:jc w:val="both"/>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Одной из первоочередных задач в сфере межбюджетных отношений является обеспечение сбалансированности и поддержка платежеспособности местного бюджета. В рамках решения этой задачи бюджетная политика в области формирования межбюджетных отношений в 2020- 2022 годах будет направлена на:</w:t>
      </w:r>
    </w:p>
    <w:p w:rsidR="008B4203" w:rsidRPr="008B4203" w:rsidRDefault="008B4203" w:rsidP="008B4203">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 xml:space="preserve"> стимулирование повышения эффективности и качества организации и осуществления бюджетного процесса в сельском поселении;</w:t>
      </w:r>
    </w:p>
    <w:p w:rsidR="008B4203" w:rsidRPr="008B4203" w:rsidRDefault="008B4203" w:rsidP="008B4203">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оптимальное исполнение полномочий, исходя из наличия имеющихся ресурсов с учетом разграничения полномочий, в рамках решений, принимаемых на федеральном и региональном уровнях;</w:t>
      </w:r>
    </w:p>
    <w:p w:rsidR="008B4203" w:rsidRPr="008B4203" w:rsidRDefault="008B4203" w:rsidP="008B4203">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 xml:space="preserve">изучение и использование в работе методических рекомендаций министерства финансов и налоговой политики Новосибирской </w:t>
      </w:r>
      <w:r w:rsidRPr="008B4203">
        <w:rPr>
          <w:rFonts w:ascii="Times New Roman" w:eastAsia="Times New Roman" w:hAnsi="Times New Roman" w:cs="Times New Roman"/>
          <w:sz w:val="24"/>
          <w:szCs w:val="24"/>
        </w:rPr>
        <w:lastRenderedPageBreak/>
        <w:t>области Чистоозерного района Новосибирской области по принятию мер по обеспечению сбалансированности местных бюджетов;</w:t>
      </w:r>
    </w:p>
    <w:p w:rsidR="008B4203" w:rsidRPr="008B4203" w:rsidRDefault="008B4203" w:rsidP="008B4203">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развитие собственной налогооблагаемой базы сельских поселений;</w:t>
      </w:r>
    </w:p>
    <w:p w:rsidR="008B4203" w:rsidRPr="008B4203" w:rsidRDefault="008B4203" w:rsidP="008B4203">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повышение эффективности использования целевых межбюджетных трансфертов.</w:t>
      </w:r>
    </w:p>
    <w:p w:rsidR="008B4203" w:rsidRPr="008B4203" w:rsidRDefault="008B4203" w:rsidP="008B420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Построение системы межбюджетного регулирования в сельском поселении должно учитывать изменения законодательства Российской Федерации и Новосибирской области в части формирования доходных источников и расходных полномочий.</w:t>
      </w:r>
    </w:p>
    <w:p w:rsidR="008B4203" w:rsidRPr="008B4203" w:rsidRDefault="008B4203" w:rsidP="008B4203">
      <w:pPr>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8B4203" w:rsidRPr="008B4203" w:rsidRDefault="008B4203" w:rsidP="008B4203">
      <w:pPr>
        <w:autoSpaceDE w:val="0"/>
        <w:autoSpaceDN w:val="0"/>
        <w:adjustRightInd w:val="0"/>
        <w:spacing w:after="0" w:line="240" w:lineRule="auto"/>
        <w:ind w:firstLine="540"/>
        <w:jc w:val="center"/>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Бюджетная политика в сфере управления муниципальным внутренним долгом</w:t>
      </w:r>
    </w:p>
    <w:p w:rsidR="008B4203" w:rsidRPr="008B4203" w:rsidRDefault="008B4203" w:rsidP="008B4203">
      <w:pPr>
        <w:autoSpaceDE w:val="0"/>
        <w:autoSpaceDN w:val="0"/>
        <w:adjustRightInd w:val="0"/>
        <w:spacing w:after="0" w:line="240" w:lineRule="auto"/>
        <w:ind w:firstLine="540"/>
        <w:jc w:val="center"/>
        <w:rPr>
          <w:rFonts w:ascii="Times New Roman" w:eastAsia="Times New Roman" w:hAnsi="Times New Roman" w:cs="Times New Roman"/>
          <w:sz w:val="24"/>
          <w:szCs w:val="24"/>
        </w:rPr>
      </w:pPr>
    </w:p>
    <w:p w:rsidR="008B4203" w:rsidRPr="008B4203" w:rsidRDefault="008B4203" w:rsidP="008B420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Все планируемые показатели по долговым обязательствам должны формироваться в рамках ограничений, установленных Бюджетным кодексом Российской Федерации.</w:t>
      </w:r>
    </w:p>
    <w:p w:rsidR="008B4203" w:rsidRPr="008B4203" w:rsidRDefault="008B4203" w:rsidP="008B4203">
      <w:pPr>
        <w:spacing w:after="0" w:line="240" w:lineRule="auto"/>
        <w:ind w:firstLine="709"/>
        <w:jc w:val="both"/>
        <w:rPr>
          <w:rFonts w:ascii="Times New Roman" w:eastAsia="Times New Roman" w:hAnsi="Times New Roman" w:cs="Times New Roman"/>
          <w:sz w:val="24"/>
          <w:szCs w:val="24"/>
          <w:lang w:eastAsia="en-US"/>
        </w:rPr>
      </w:pPr>
      <w:r w:rsidRPr="008B4203">
        <w:rPr>
          <w:rFonts w:ascii="Times New Roman" w:eastAsia="Times New Roman" w:hAnsi="Times New Roman" w:cs="Times New Roman"/>
          <w:sz w:val="24"/>
          <w:szCs w:val="24"/>
          <w:lang w:eastAsia="en-US"/>
        </w:rPr>
        <w:t xml:space="preserve">Управление муниципальным долгом </w:t>
      </w:r>
      <w:r w:rsidRPr="008B4203">
        <w:rPr>
          <w:rFonts w:ascii="Times New Roman" w:eastAsia="Times New Roman" w:hAnsi="Times New Roman" w:cs="Times New Roman"/>
          <w:sz w:val="24"/>
          <w:szCs w:val="24"/>
        </w:rPr>
        <w:t xml:space="preserve">Ишимского сельсовета </w:t>
      </w:r>
      <w:r w:rsidRPr="008B4203">
        <w:rPr>
          <w:rFonts w:ascii="Times New Roman" w:eastAsia="Times New Roman" w:hAnsi="Times New Roman" w:cs="Times New Roman"/>
          <w:sz w:val="24"/>
          <w:szCs w:val="24"/>
          <w:lang w:eastAsia="en-US"/>
        </w:rPr>
        <w:t>Чистоозерного района Новосибирской области базируется на следующих принципах:</w:t>
      </w:r>
    </w:p>
    <w:p w:rsidR="008B4203" w:rsidRPr="008B4203" w:rsidRDefault="008B4203" w:rsidP="008B4203">
      <w:pPr>
        <w:spacing w:after="0" w:line="240" w:lineRule="auto"/>
        <w:ind w:firstLine="709"/>
        <w:jc w:val="both"/>
        <w:rPr>
          <w:rFonts w:ascii="Times New Roman" w:eastAsia="Times New Roman" w:hAnsi="Times New Roman" w:cs="Times New Roman"/>
          <w:sz w:val="24"/>
          <w:szCs w:val="24"/>
          <w:lang w:eastAsia="en-US"/>
        </w:rPr>
      </w:pPr>
      <w:r w:rsidRPr="008B4203">
        <w:rPr>
          <w:rFonts w:ascii="Times New Roman" w:eastAsia="Times New Roman" w:hAnsi="Times New Roman" w:cs="Times New Roman"/>
          <w:sz w:val="24"/>
          <w:szCs w:val="24"/>
          <w:lang w:eastAsia="en-US"/>
        </w:rPr>
        <w:t>поддержание объема и структуры муниципального долга, исключающих неисполнение долговых обязательств;</w:t>
      </w:r>
    </w:p>
    <w:p w:rsidR="008B4203" w:rsidRPr="008B4203" w:rsidRDefault="008B4203" w:rsidP="008B4203">
      <w:pPr>
        <w:spacing w:after="0" w:line="240" w:lineRule="auto"/>
        <w:ind w:firstLine="709"/>
        <w:jc w:val="both"/>
        <w:rPr>
          <w:rFonts w:ascii="Times New Roman" w:eastAsia="Times New Roman" w:hAnsi="Times New Roman" w:cs="Times New Roman"/>
          <w:sz w:val="24"/>
          <w:szCs w:val="24"/>
          <w:lang w:eastAsia="en-US"/>
        </w:rPr>
      </w:pPr>
      <w:r w:rsidRPr="008B4203">
        <w:rPr>
          <w:rFonts w:ascii="Times New Roman" w:eastAsia="Times New Roman" w:hAnsi="Times New Roman" w:cs="Times New Roman"/>
          <w:sz w:val="24"/>
          <w:szCs w:val="24"/>
          <w:lang w:eastAsia="en-US"/>
        </w:rPr>
        <w:t>своевременное исполнение долговых обязательств при обеспечении минимизации расходов на обслуживание муниципального долга.</w:t>
      </w:r>
    </w:p>
    <w:p w:rsidR="008B4203" w:rsidRPr="008B4203" w:rsidRDefault="008B4203" w:rsidP="008B420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8B4203">
        <w:rPr>
          <w:rFonts w:ascii="Times New Roman" w:eastAsia="Times New Roman" w:hAnsi="Times New Roman" w:cs="Times New Roman"/>
          <w:sz w:val="24"/>
          <w:szCs w:val="24"/>
        </w:rPr>
        <w:t>Управление муниципальным долгом Ишимского сельсовета Чистоозерного района Новосибирской области в 2020 - 2022 годах будет направлено на обеспечение минимально возможной стоимости обслуживания долговых обязательств, полноты и своевременности исполнения долговых обязательств сельского поселения, обеспечение информационной прозрачности в вопросах долговой политики.</w:t>
      </w:r>
    </w:p>
    <w:p w:rsidR="008B4203" w:rsidRPr="008B4203" w:rsidRDefault="008B4203" w:rsidP="008B4203">
      <w:pPr>
        <w:spacing w:after="0" w:line="240" w:lineRule="auto"/>
        <w:ind w:firstLine="709"/>
        <w:jc w:val="both"/>
        <w:rPr>
          <w:rFonts w:ascii="Times New Roman" w:eastAsia="Times New Roman" w:hAnsi="Times New Roman" w:cs="Times New Roman"/>
          <w:sz w:val="24"/>
          <w:szCs w:val="24"/>
          <w:lang w:eastAsia="en-US"/>
        </w:rPr>
      </w:pPr>
      <w:r w:rsidRPr="008B4203">
        <w:rPr>
          <w:rFonts w:ascii="Times New Roman" w:eastAsia="Times New Roman" w:hAnsi="Times New Roman" w:cs="Times New Roman"/>
          <w:sz w:val="24"/>
          <w:szCs w:val="24"/>
          <w:lang w:eastAsia="en-US"/>
        </w:rPr>
        <w:t>Программы муниципальных внутренних заимствований</w:t>
      </w:r>
      <w:r w:rsidRPr="008B4203">
        <w:rPr>
          <w:rFonts w:ascii="Times New Roman" w:eastAsia="Times New Roman" w:hAnsi="Times New Roman" w:cs="Times New Roman"/>
          <w:sz w:val="24"/>
          <w:szCs w:val="24"/>
        </w:rPr>
        <w:t xml:space="preserve"> Ишимского сельсовета</w:t>
      </w:r>
      <w:r w:rsidRPr="008B4203">
        <w:rPr>
          <w:rFonts w:ascii="Times New Roman" w:eastAsia="Times New Roman" w:hAnsi="Times New Roman" w:cs="Times New Roman"/>
          <w:sz w:val="24"/>
          <w:szCs w:val="24"/>
          <w:lang w:eastAsia="en-US"/>
        </w:rPr>
        <w:t xml:space="preserve"> Чистоозерного района Новосибирской области на 2020 год и плановый период 2021-2022 годов будут сформированы исходя из необходимости решения следующих основных задач:</w:t>
      </w:r>
    </w:p>
    <w:p w:rsidR="008B4203" w:rsidRPr="008B4203" w:rsidRDefault="008B4203" w:rsidP="008B4203">
      <w:pPr>
        <w:spacing w:after="0" w:line="240" w:lineRule="auto"/>
        <w:ind w:firstLine="709"/>
        <w:jc w:val="both"/>
        <w:rPr>
          <w:rFonts w:ascii="Times New Roman" w:eastAsia="Times New Roman" w:hAnsi="Times New Roman" w:cs="Times New Roman"/>
          <w:sz w:val="24"/>
          <w:szCs w:val="24"/>
          <w:lang w:eastAsia="en-US"/>
        </w:rPr>
      </w:pPr>
      <w:r w:rsidRPr="008B4203">
        <w:rPr>
          <w:rFonts w:ascii="Times New Roman" w:eastAsia="Times New Roman" w:hAnsi="Times New Roman" w:cs="Times New Roman"/>
          <w:sz w:val="24"/>
          <w:szCs w:val="24"/>
          <w:lang w:eastAsia="en-US"/>
        </w:rPr>
        <w:t xml:space="preserve">1. Снижение уровня долговой нагрузки на бюджет </w:t>
      </w:r>
      <w:r w:rsidRPr="008B4203">
        <w:rPr>
          <w:rFonts w:ascii="Times New Roman" w:eastAsia="Times New Roman" w:hAnsi="Times New Roman" w:cs="Times New Roman"/>
          <w:sz w:val="24"/>
          <w:szCs w:val="24"/>
        </w:rPr>
        <w:t xml:space="preserve">Ишимского сельсовета </w:t>
      </w:r>
      <w:r w:rsidRPr="008B4203">
        <w:rPr>
          <w:rFonts w:ascii="Times New Roman" w:eastAsia="Times New Roman" w:hAnsi="Times New Roman" w:cs="Times New Roman"/>
          <w:sz w:val="24"/>
          <w:szCs w:val="24"/>
          <w:lang w:eastAsia="en-US"/>
        </w:rPr>
        <w:t>.</w:t>
      </w:r>
    </w:p>
    <w:p w:rsidR="008B4203" w:rsidRPr="008B4203" w:rsidRDefault="008B4203" w:rsidP="008B4203">
      <w:pPr>
        <w:spacing w:after="0" w:line="240" w:lineRule="auto"/>
        <w:ind w:firstLine="709"/>
        <w:jc w:val="both"/>
        <w:rPr>
          <w:rFonts w:ascii="Times New Roman" w:eastAsia="Times New Roman" w:hAnsi="Times New Roman" w:cs="Times New Roman"/>
          <w:sz w:val="24"/>
          <w:szCs w:val="24"/>
          <w:lang w:eastAsia="en-US"/>
        </w:rPr>
      </w:pPr>
      <w:r w:rsidRPr="008B4203">
        <w:rPr>
          <w:rFonts w:ascii="Times New Roman" w:eastAsia="Times New Roman" w:hAnsi="Times New Roman" w:cs="Times New Roman"/>
          <w:sz w:val="24"/>
          <w:szCs w:val="24"/>
          <w:lang w:eastAsia="en-US"/>
        </w:rPr>
        <w:t>2. Минимизация расходов на обслуживание муниципального внутреннего долга.</w:t>
      </w:r>
    </w:p>
    <w:p w:rsidR="008B4203" w:rsidRPr="008B4203" w:rsidRDefault="008B4203" w:rsidP="008B4203">
      <w:pPr>
        <w:spacing w:after="0" w:line="240" w:lineRule="auto"/>
        <w:ind w:firstLine="709"/>
        <w:jc w:val="both"/>
        <w:rPr>
          <w:rFonts w:ascii="Times New Roman" w:eastAsia="Times New Roman" w:hAnsi="Times New Roman" w:cs="Times New Roman"/>
          <w:sz w:val="24"/>
          <w:szCs w:val="24"/>
          <w:lang w:eastAsia="en-US"/>
        </w:rPr>
      </w:pPr>
      <w:r w:rsidRPr="008B4203">
        <w:rPr>
          <w:rFonts w:ascii="Times New Roman" w:eastAsia="Times New Roman" w:hAnsi="Times New Roman" w:cs="Times New Roman"/>
          <w:sz w:val="24"/>
          <w:szCs w:val="24"/>
          <w:lang w:eastAsia="en-US"/>
        </w:rPr>
        <w:t>3. Формирование благоприятной кредитной истории</w:t>
      </w:r>
      <w:r w:rsidRPr="008B4203">
        <w:rPr>
          <w:rFonts w:ascii="Times New Roman" w:eastAsia="Times New Roman" w:hAnsi="Times New Roman" w:cs="Times New Roman"/>
          <w:sz w:val="24"/>
          <w:szCs w:val="24"/>
        </w:rPr>
        <w:t xml:space="preserve"> Ишимского сельсовета</w:t>
      </w:r>
      <w:r w:rsidRPr="008B4203">
        <w:rPr>
          <w:rFonts w:ascii="Times New Roman" w:eastAsia="Times New Roman" w:hAnsi="Times New Roman" w:cs="Times New Roman"/>
          <w:sz w:val="24"/>
          <w:szCs w:val="24"/>
          <w:lang w:eastAsia="en-US"/>
        </w:rPr>
        <w:t xml:space="preserve"> Чистоозерного района Новосибирской области.</w:t>
      </w:r>
    </w:p>
    <w:p w:rsidR="008B4203" w:rsidRPr="008B4203" w:rsidRDefault="008B4203" w:rsidP="008B4203">
      <w:pPr>
        <w:autoSpaceDE w:val="0"/>
        <w:autoSpaceDN w:val="0"/>
        <w:adjustRightInd w:val="0"/>
        <w:spacing w:after="0" w:line="240" w:lineRule="auto"/>
        <w:ind w:firstLine="540"/>
        <w:jc w:val="center"/>
        <w:rPr>
          <w:rFonts w:ascii="Arial" w:eastAsia="Times New Roman" w:hAnsi="Arial" w:cs="Arial"/>
          <w:sz w:val="24"/>
          <w:szCs w:val="24"/>
        </w:rPr>
      </w:pPr>
      <w:r w:rsidRPr="008B4203">
        <w:rPr>
          <w:rFonts w:ascii="Arial" w:eastAsia="Times New Roman" w:hAnsi="Arial" w:cs="Arial"/>
          <w:sz w:val="24"/>
          <w:szCs w:val="24"/>
        </w:rPr>
        <w:t> </w:t>
      </w:r>
    </w:p>
    <w:p w:rsidR="001B281E" w:rsidRPr="00C41255" w:rsidRDefault="001B281E" w:rsidP="001B281E">
      <w:pPr>
        <w:jc w:val="center"/>
      </w:pPr>
      <w:r w:rsidRPr="00C41255">
        <w:t>АДМИНИСТРАЦИЯ</w:t>
      </w:r>
    </w:p>
    <w:p w:rsidR="001B281E" w:rsidRPr="00C41255" w:rsidRDefault="001B281E" w:rsidP="001B281E">
      <w:pPr>
        <w:jc w:val="center"/>
      </w:pPr>
      <w:r w:rsidRPr="00C41255">
        <w:t>ИШИМСКОГО СЕЛЬСОВЕТА</w:t>
      </w:r>
    </w:p>
    <w:p w:rsidR="001B281E" w:rsidRPr="00C41255" w:rsidRDefault="001B281E" w:rsidP="001B281E">
      <w:pPr>
        <w:jc w:val="center"/>
      </w:pPr>
      <w:r w:rsidRPr="00C41255">
        <w:t>ЧИСТООЗЕРНОГО РАЙОНА</w:t>
      </w:r>
    </w:p>
    <w:p w:rsidR="001B281E" w:rsidRPr="00C41255" w:rsidRDefault="001B281E" w:rsidP="001B281E">
      <w:pPr>
        <w:jc w:val="center"/>
      </w:pPr>
      <w:r w:rsidRPr="00C41255">
        <w:t>НОВОСИБИРСКОЙ ОБЛАСТИ</w:t>
      </w:r>
    </w:p>
    <w:p w:rsidR="001B281E" w:rsidRPr="00C41255" w:rsidRDefault="001B281E" w:rsidP="001B281E">
      <w:pPr>
        <w:ind w:left="285"/>
        <w:jc w:val="center"/>
      </w:pPr>
    </w:p>
    <w:p w:rsidR="001B281E" w:rsidRPr="00C41255" w:rsidRDefault="001B281E" w:rsidP="001B281E">
      <w:pPr>
        <w:ind w:left="285"/>
        <w:jc w:val="center"/>
      </w:pPr>
    </w:p>
    <w:p w:rsidR="001B281E" w:rsidRPr="00C41255" w:rsidRDefault="001B281E" w:rsidP="001B281E">
      <w:pPr>
        <w:jc w:val="center"/>
      </w:pPr>
      <w:r w:rsidRPr="00C41255">
        <w:lastRenderedPageBreak/>
        <w:t>ПОСТАНОВЛЕНИЕ</w:t>
      </w:r>
    </w:p>
    <w:p w:rsidR="001B281E" w:rsidRPr="00C41255" w:rsidRDefault="001B281E" w:rsidP="001B281E"/>
    <w:p w:rsidR="001B281E" w:rsidRPr="00C41255" w:rsidRDefault="001B281E" w:rsidP="001B281E">
      <w:r>
        <w:t xml:space="preserve">       от  18.11.2019</w:t>
      </w:r>
      <w:r w:rsidRPr="00C41255">
        <w:t xml:space="preserve">г.                                                        </w:t>
      </w:r>
      <w:r>
        <w:t xml:space="preserve">                            № 39</w:t>
      </w:r>
    </w:p>
    <w:p w:rsidR="001B281E" w:rsidRPr="00C41255" w:rsidRDefault="001B281E" w:rsidP="001B281E">
      <w:pPr>
        <w:pStyle w:val="ConsPlusTitle"/>
        <w:widowControl/>
        <w:jc w:val="center"/>
        <w:rPr>
          <w:b w:val="0"/>
          <w:bCs/>
        </w:rPr>
      </w:pPr>
    </w:p>
    <w:p w:rsidR="001B281E" w:rsidRPr="00C41255" w:rsidRDefault="001B281E" w:rsidP="001B281E">
      <w:pPr>
        <w:pStyle w:val="ConsPlusTitle"/>
        <w:widowControl/>
        <w:jc w:val="center"/>
        <w:rPr>
          <w:b w:val="0"/>
          <w:bCs/>
        </w:rPr>
      </w:pPr>
    </w:p>
    <w:p w:rsidR="001B281E" w:rsidRPr="00C41255" w:rsidRDefault="001B281E" w:rsidP="001B281E">
      <w:pPr>
        <w:pStyle w:val="ConsPlusTitle"/>
        <w:widowControl/>
        <w:jc w:val="center"/>
        <w:rPr>
          <w:b w:val="0"/>
          <w:bCs/>
        </w:rPr>
      </w:pPr>
      <w:r w:rsidRPr="00C41255">
        <w:rPr>
          <w:b w:val="0"/>
          <w:bCs/>
        </w:rPr>
        <w:t>О прогнозе социально-экономического развития муниципального образования Ишимского сельсовета Чистоозерного рай</w:t>
      </w:r>
      <w:r>
        <w:rPr>
          <w:b w:val="0"/>
          <w:bCs/>
        </w:rPr>
        <w:t>она Новосибирской области на 2020 год и плановый период  2021 и 2022</w:t>
      </w:r>
      <w:r w:rsidRPr="00C41255">
        <w:rPr>
          <w:b w:val="0"/>
          <w:bCs/>
        </w:rPr>
        <w:t xml:space="preserve"> годов</w:t>
      </w:r>
    </w:p>
    <w:p w:rsidR="001B281E" w:rsidRPr="00C41255" w:rsidRDefault="001B281E" w:rsidP="001B281E">
      <w:pPr>
        <w:pStyle w:val="ConsPlusTitle"/>
        <w:widowControl/>
        <w:jc w:val="center"/>
        <w:rPr>
          <w:b w:val="0"/>
          <w:bCs/>
        </w:rPr>
      </w:pPr>
    </w:p>
    <w:p w:rsidR="001B281E" w:rsidRPr="00C41255" w:rsidRDefault="001B281E" w:rsidP="001B281E">
      <w:pPr>
        <w:pStyle w:val="ConsPlusNormal"/>
        <w:widowControl/>
        <w:ind w:firstLine="540"/>
        <w:jc w:val="both"/>
        <w:rPr>
          <w:rFonts w:ascii="Times New Roman" w:hAnsi="Times New Roman" w:cs="Times New Roman"/>
          <w:sz w:val="24"/>
          <w:szCs w:val="24"/>
        </w:rPr>
      </w:pPr>
      <w:r w:rsidRPr="00C41255">
        <w:rPr>
          <w:rFonts w:ascii="Times New Roman" w:hAnsi="Times New Roman" w:cs="Times New Roman"/>
          <w:sz w:val="24"/>
          <w:szCs w:val="24"/>
        </w:rPr>
        <w:t>В соответствии со статьей 173 Бюджетного кодекса Российской Федерации, в целях подготовки проектов бюджета муниципа</w:t>
      </w:r>
      <w:r>
        <w:rPr>
          <w:rFonts w:ascii="Times New Roman" w:hAnsi="Times New Roman" w:cs="Times New Roman"/>
          <w:sz w:val="24"/>
          <w:szCs w:val="24"/>
        </w:rPr>
        <w:t>льного образования на 2020 год и плановый период 2021 и 2022</w:t>
      </w:r>
      <w:r w:rsidRPr="00C41255">
        <w:rPr>
          <w:rFonts w:ascii="Times New Roman" w:hAnsi="Times New Roman" w:cs="Times New Roman"/>
          <w:sz w:val="24"/>
          <w:szCs w:val="24"/>
        </w:rPr>
        <w:t xml:space="preserve"> годов</w:t>
      </w:r>
    </w:p>
    <w:p w:rsidR="001B281E" w:rsidRPr="00C41255" w:rsidRDefault="001B281E" w:rsidP="001B281E">
      <w:pPr>
        <w:pStyle w:val="ConsPlusNormal"/>
        <w:widowControl/>
        <w:ind w:firstLine="540"/>
        <w:jc w:val="both"/>
        <w:rPr>
          <w:rFonts w:ascii="Times New Roman" w:hAnsi="Times New Roman" w:cs="Times New Roman"/>
          <w:sz w:val="24"/>
          <w:szCs w:val="24"/>
        </w:rPr>
      </w:pPr>
      <w:r>
        <w:rPr>
          <w:rFonts w:ascii="Times New Roman" w:hAnsi="Times New Roman" w:cs="Times New Roman"/>
          <w:b/>
          <w:bCs/>
          <w:sz w:val="24"/>
          <w:szCs w:val="24"/>
        </w:rPr>
        <w:t>П</w:t>
      </w:r>
      <w:r w:rsidRPr="00C41255">
        <w:rPr>
          <w:rFonts w:ascii="Times New Roman" w:hAnsi="Times New Roman" w:cs="Times New Roman"/>
          <w:b/>
          <w:bCs/>
          <w:sz w:val="24"/>
          <w:szCs w:val="24"/>
        </w:rPr>
        <w:t xml:space="preserve"> о с т а н о в л я е т</w:t>
      </w:r>
      <w:r w:rsidRPr="00C41255">
        <w:rPr>
          <w:rFonts w:ascii="Times New Roman" w:hAnsi="Times New Roman" w:cs="Times New Roman"/>
          <w:sz w:val="24"/>
          <w:szCs w:val="24"/>
        </w:rPr>
        <w:t>:</w:t>
      </w:r>
    </w:p>
    <w:p w:rsidR="001B281E" w:rsidRPr="00C41255" w:rsidRDefault="001B281E" w:rsidP="001B281E">
      <w:pPr>
        <w:autoSpaceDE w:val="0"/>
        <w:autoSpaceDN w:val="0"/>
        <w:adjustRightInd w:val="0"/>
        <w:ind w:firstLine="720"/>
        <w:jc w:val="both"/>
      </w:pPr>
      <w:r w:rsidRPr="00C41255">
        <w:t>1. Одобрить прилагаемый прогноз социально-экономического развития муниципального образования Ишимского сельсовета Чистоозерного рай</w:t>
      </w:r>
      <w:r>
        <w:t>она Новосибирской области на 2020 год и плановый  период 2021 и 2022</w:t>
      </w:r>
      <w:r w:rsidRPr="00C41255">
        <w:t xml:space="preserve"> годов (далее прогноз социально-экономического развития).</w:t>
      </w:r>
    </w:p>
    <w:p w:rsidR="001B281E" w:rsidRPr="00C41255" w:rsidRDefault="001B281E" w:rsidP="001B281E">
      <w:pPr>
        <w:autoSpaceDE w:val="0"/>
        <w:autoSpaceDN w:val="0"/>
        <w:adjustRightInd w:val="0"/>
        <w:ind w:firstLine="851"/>
        <w:jc w:val="both"/>
      </w:pPr>
      <w:r w:rsidRPr="00C41255">
        <w:t xml:space="preserve">2. Опубликовать данное постановление в газете «Ишимский Вестник» </w:t>
      </w:r>
    </w:p>
    <w:p w:rsidR="001B281E" w:rsidRPr="00C41255" w:rsidRDefault="001B281E" w:rsidP="001B281E">
      <w:pPr>
        <w:autoSpaceDE w:val="0"/>
        <w:autoSpaceDN w:val="0"/>
        <w:adjustRightInd w:val="0"/>
        <w:ind w:firstLine="851"/>
        <w:jc w:val="both"/>
      </w:pPr>
      <w:r w:rsidRPr="00C41255">
        <w:t xml:space="preserve">3. Контроль за исполнением постановления оставляю за собой. </w:t>
      </w:r>
    </w:p>
    <w:p w:rsidR="001B281E" w:rsidRPr="00C41255" w:rsidRDefault="001B281E" w:rsidP="001B281E">
      <w:pPr>
        <w:autoSpaceDE w:val="0"/>
        <w:autoSpaceDN w:val="0"/>
        <w:adjustRightInd w:val="0"/>
        <w:ind w:firstLine="720"/>
        <w:jc w:val="both"/>
      </w:pPr>
    </w:p>
    <w:p w:rsidR="001B281E" w:rsidRPr="00C41255" w:rsidRDefault="001B281E" w:rsidP="001B281E">
      <w:pPr>
        <w:autoSpaceDE w:val="0"/>
        <w:autoSpaceDN w:val="0"/>
        <w:adjustRightInd w:val="0"/>
        <w:ind w:firstLine="540"/>
        <w:jc w:val="both"/>
      </w:pPr>
    </w:p>
    <w:p w:rsidR="001B281E" w:rsidRPr="00C41255" w:rsidRDefault="001B281E" w:rsidP="001B281E">
      <w:r w:rsidRPr="00C41255">
        <w:t xml:space="preserve">Глава Ишимского сельсовета                                                             </w:t>
      </w:r>
    </w:p>
    <w:p w:rsidR="001B281E" w:rsidRPr="00C41255" w:rsidRDefault="001B281E" w:rsidP="001B281E">
      <w:pPr>
        <w:tabs>
          <w:tab w:val="left" w:pos="7200"/>
        </w:tabs>
      </w:pPr>
      <w:r w:rsidRPr="00C41255">
        <w:t>Чистоозерного района</w:t>
      </w:r>
      <w:r w:rsidRPr="00C41255">
        <w:tab/>
        <w:t>В.Н.Попов</w:t>
      </w:r>
    </w:p>
    <w:p w:rsidR="001B281E" w:rsidRDefault="001B281E" w:rsidP="001B281E">
      <w:r w:rsidRPr="00C41255">
        <w:t>Новосибирской области</w:t>
      </w:r>
    </w:p>
    <w:p w:rsidR="001B281E" w:rsidRPr="00C41255" w:rsidRDefault="001B281E" w:rsidP="001B281E"/>
    <w:p w:rsidR="001B281E" w:rsidRPr="00C41255" w:rsidRDefault="001B281E" w:rsidP="001B281E">
      <w:pPr>
        <w:widowControl w:val="0"/>
        <w:adjustRightInd w:val="0"/>
        <w:ind w:left="-142"/>
        <w:jc w:val="right"/>
      </w:pPr>
    </w:p>
    <w:p w:rsidR="001B281E" w:rsidRPr="00C41255" w:rsidRDefault="001B281E" w:rsidP="001B281E">
      <w:pPr>
        <w:widowControl w:val="0"/>
        <w:adjustRightInd w:val="0"/>
        <w:ind w:left="-142"/>
        <w:jc w:val="right"/>
      </w:pPr>
    </w:p>
    <w:p w:rsidR="001B281E" w:rsidRPr="00C41255" w:rsidRDefault="001B281E" w:rsidP="001B281E">
      <w:pPr>
        <w:widowControl w:val="0"/>
        <w:adjustRightInd w:val="0"/>
        <w:ind w:left="-142"/>
        <w:jc w:val="right"/>
      </w:pPr>
    </w:p>
    <w:p w:rsidR="001B281E" w:rsidRPr="00C41255" w:rsidRDefault="001B281E" w:rsidP="001B281E">
      <w:pPr>
        <w:widowControl w:val="0"/>
        <w:adjustRightInd w:val="0"/>
        <w:ind w:left="-142"/>
        <w:jc w:val="right"/>
      </w:pPr>
    </w:p>
    <w:p w:rsidR="001B281E" w:rsidRPr="00C41255" w:rsidRDefault="001B281E" w:rsidP="001B281E">
      <w:pPr>
        <w:widowControl w:val="0"/>
        <w:adjustRightInd w:val="0"/>
        <w:ind w:left="-142"/>
        <w:jc w:val="right"/>
      </w:pPr>
    </w:p>
    <w:p w:rsidR="001B281E" w:rsidRPr="00C41255" w:rsidRDefault="001B281E" w:rsidP="001B281E">
      <w:pPr>
        <w:widowControl w:val="0"/>
        <w:adjustRightInd w:val="0"/>
        <w:ind w:left="-142"/>
        <w:jc w:val="right"/>
      </w:pPr>
    </w:p>
    <w:p w:rsidR="001B281E" w:rsidRPr="00C41255" w:rsidRDefault="001B281E" w:rsidP="001B281E">
      <w:pPr>
        <w:widowControl w:val="0"/>
        <w:adjustRightInd w:val="0"/>
        <w:ind w:left="-142"/>
        <w:jc w:val="right"/>
      </w:pPr>
      <w:r w:rsidRPr="00C41255">
        <w:t>Приложение № 1</w:t>
      </w:r>
    </w:p>
    <w:p w:rsidR="001B281E" w:rsidRPr="00C41255" w:rsidRDefault="001B281E" w:rsidP="001B281E">
      <w:pPr>
        <w:widowControl w:val="0"/>
        <w:adjustRightInd w:val="0"/>
        <w:ind w:left="-142"/>
        <w:jc w:val="right"/>
      </w:pPr>
      <w:r w:rsidRPr="00C41255">
        <w:t>к постановлению</w:t>
      </w:r>
    </w:p>
    <w:p w:rsidR="001B281E" w:rsidRPr="00C41255" w:rsidRDefault="001B281E" w:rsidP="001B281E">
      <w:pPr>
        <w:widowControl w:val="0"/>
        <w:adjustRightInd w:val="0"/>
        <w:ind w:left="-142"/>
        <w:jc w:val="right"/>
      </w:pPr>
      <w:r w:rsidRPr="00C41255">
        <w:t xml:space="preserve">администрации </w:t>
      </w:r>
    </w:p>
    <w:p w:rsidR="001B281E" w:rsidRPr="00C41255" w:rsidRDefault="001B281E" w:rsidP="001B281E">
      <w:pPr>
        <w:widowControl w:val="0"/>
        <w:adjustRightInd w:val="0"/>
        <w:ind w:left="-142"/>
        <w:jc w:val="right"/>
      </w:pPr>
      <w:r w:rsidRPr="00C41255">
        <w:t xml:space="preserve">Ишимского сельсовета </w:t>
      </w:r>
    </w:p>
    <w:p w:rsidR="001B281E" w:rsidRPr="00C41255" w:rsidRDefault="001B281E" w:rsidP="001B281E">
      <w:pPr>
        <w:widowControl w:val="0"/>
        <w:adjustRightInd w:val="0"/>
        <w:ind w:left="-142"/>
        <w:jc w:val="right"/>
      </w:pPr>
      <w:r w:rsidRPr="00C41255">
        <w:t>Чистоозерного района</w:t>
      </w:r>
    </w:p>
    <w:p w:rsidR="001B281E" w:rsidRPr="00C41255" w:rsidRDefault="001B281E" w:rsidP="001B281E">
      <w:pPr>
        <w:widowControl w:val="0"/>
        <w:adjustRightInd w:val="0"/>
        <w:ind w:left="-142"/>
        <w:jc w:val="right"/>
      </w:pPr>
      <w:r>
        <w:t>от 18.11.2018 № 39</w:t>
      </w:r>
    </w:p>
    <w:p w:rsidR="001B281E" w:rsidRPr="00C41255" w:rsidRDefault="001B281E" w:rsidP="001B281E">
      <w:pPr>
        <w:widowControl w:val="0"/>
        <w:adjustRightInd w:val="0"/>
        <w:ind w:left="5954"/>
        <w:jc w:val="center"/>
      </w:pPr>
    </w:p>
    <w:p w:rsidR="001B281E" w:rsidRPr="00C41255" w:rsidRDefault="001B281E" w:rsidP="001B281E">
      <w:pPr>
        <w:widowControl w:val="0"/>
        <w:adjustRightInd w:val="0"/>
        <w:ind w:left="5954"/>
        <w:jc w:val="center"/>
      </w:pPr>
    </w:p>
    <w:p w:rsidR="001B281E" w:rsidRPr="00C41255" w:rsidRDefault="001B281E" w:rsidP="001B281E">
      <w:pPr>
        <w:widowControl w:val="0"/>
        <w:adjustRightInd w:val="0"/>
        <w:jc w:val="center"/>
        <w:rPr>
          <w:b/>
        </w:rPr>
      </w:pPr>
      <w:r w:rsidRPr="00C41255">
        <w:rPr>
          <w:b/>
        </w:rPr>
        <w:t xml:space="preserve">Основные параметры прогноза социально-экономического развития </w:t>
      </w:r>
      <w:r w:rsidRPr="00C41255">
        <w:rPr>
          <w:b/>
          <w:bCs/>
        </w:rPr>
        <w:t>муниципального образования Ишимского сельсовета</w:t>
      </w:r>
      <w:r w:rsidRPr="00C41255">
        <w:rPr>
          <w:b/>
        </w:rPr>
        <w:t xml:space="preserve"> Чистоозерного райо</w:t>
      </w:r>
      <w:r>
        <w:rPr>
          <w:b/>
        </w:rPr>
        <w:t>на Новосибирской области на 2020 год и плановый период 2021 и 2022</w:t>
      </w:r>
      <w:r w:rsidRPr="00C41255">
        <w:rPr>
          <w:b/>
        </w:rPr>
        <w:t xml:space="preserve"> годов</w:t>
      </w:r>
    </w:p>
    <w:p w:rsidR="001B281E" w:rsidRPr="00C41255" w:rsidRDefault="001B281E" w:rsidP="001B281E">
      <w:pPr>
        <w:widowControl w:val="0"/>
        <w:adjustRightInd w:val="0"/>
        <w:jc w:val="center"/>
        <w:rPr>
          <w:b/>
        </w:rPr>
      </w:pPr>
    </w:p>
    <w:p w:rsidR="001B281E" w:rsidRPr="00C41255" w:rsidRDefault="001B281E" w:rsidP="001B281E">
      <w:pPr>
        <w:widowControl w:val="0"/>
        <w:adjustRightInd w:val="0"/>
        <w:ind w:firstLine="540"/>
        <w:jc w:val="both"/>
      </w:pPr>
    </w:p>
    <w:tbl>
      <w:tblPr>
        <w:tblW w:w="0" w:type="auto"/>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firstRow="0" w:lastRow="0" w:firstColumn="0" w:lastColumn="0" w:noHBand="0" w:noVBand="0"/>
      </w:tblPr>
      <w:tblGrid>
        <w:gridCol w:w="464"/>
        <w:gridCol w:w="5987"/>
        <w:gridCol w:w="2120"/>
        <w:gridCol w:w="708"/>
        <w:gridCol w:w="1816"/>
        <w:gridCol w:w="708"/>
        <w:gridCol w:w="708"/>
        <w:gridCol w:w="708"/>
      </w:tblGrid>
      <w:tr w:rsidR="001B281E" w:rsidRPr="00C41255" w:rsidTr="001B281E">
        <w:trPr>
          <w:trHeight w:val="20"/>
          <w:tblCellSpacing w:w="5" w:type="nil"/>
        </w:trPr>
        <w:tc>
          <w:tcPr>
            <w:tcW w:w="0" w:type="auto"/>
            <w:vMerge w:val="restart"/>
          </w:tcPr>
          <w:p w:rsidR="001B281E" w:rsidRPr="00C41255" w:rsidRDefault="001B281E" w:rsidP="001B281E">
            <w:pPr>
              <w:widowControl w:val="0"/>
              <w:adjustRightInd w:val="0"/>
              <w:jc w:val="center"/>
            </w:pPr>
            <w:r w:rsidRPr="00C41255">
              <w:t>№</w:t>
            </w:r>
          </w:p>
          <w:p w:rsidR="001B281E" w:rsidRPr="00C41255" w:rsidRDefault="001B281E" w:rsidP="001B281E">
            <w:pPr>
              <w:widowControl w:val="0"/>
              <w:adjustRightInd w:val="0"/>
              <w:jc w:val="center"/>
            </w:pPr>
            <w:r w:rsidRPr="00C41255">
              <w:t>п/п</w:t>
            </w:r>
          </w:p>
        </w:tc>
        <w:tc>
          <w:tcPr>
            <w:tcW w:w="0" w:type="auto"/>
            <w:vMerge w:val="restart"/>
          </w:tcPr>
          <w:p w:rsidR="001B281E" w:rsidRPr="00C41255" w:rsidRDefault="001B281E" w:rsidP="001B281E">
            <w:pPr>
              <w:widowControl w:val="0"/>
              <w:adjustRightInd w:val="0"/>
              <w:jc w:val="center"/>
            </w:pPr>
            <w:r w:rsidRPr="00C41255">
              <w:t>Наименование показателя</w:t>
            </w:r>
          </w:p>
        </w:tc>
        <w:tc>
          <w:tcPr>
            <w:tcW w:w="0" w:type="auto"/>
            <w:vMerge w:val="restart"/>
          </w:tcPr>
          <w:p w:rsidR="001B281E" w:rsidRPr="00C41255" w:rsidRDefault="001B281E" w:rsidP="001B281E">
            <w:pPr>
              <w:widowControl w:val="0"/>
              <w:adjustRightInd w:val="0"/>
              <w:jc w:val="center"/>
            </w:pPr>
            <w:r w:rsidRPr="00C41255">
              <w:t>Единица</w:t>
            </w:r>
          </w:p>
          <w:p w:rsidR="001B281E" w:rsidRPr="00C41255" w:rsidRDefault="001B281E" w:rsidP="001B281E">
            <w:pPr>
              <w:widowControl w:val="0"/>
              <w:adjustRightInd w:val="0"/>
              <w:jc w:val="center"/>
            </w:pPr>
            <w:r w:rsidRPr="00C41255">
              <w:t>измерения</w:t>
            </w:r>
          </w:p>
        </w:tc>
        <w:tc>
          <w:tcPr>
            <w:tcW w:w="0" w:type="auto"/>
            <w:vMerge w:val="restart"/>
          </w:tcPr>
          <w:p w:rsidR="001B281E" w:rsidRPr="00C41255" w:rsidRDefault="001B281E" w:rsidP="001B281E">
            <w:pPr>
              <w:widowControl w:val="0"/>
              <w:adjustRightInd w:val="0"/>
              <w:jc w:val="center"/>
            </w:pPr>
            <w:r>
              <w:t>2018</w:t>
            </w:r>
          </w:p>
          <w:p w:rsidR="001B281E" w:rsidRPr="00C41255" w:rsidRDefault="001B281E" w:rsidP="001B281E">
            <w:pPr>
              <w:widowControl w:val="0"/>
              <w:adjustRightInd w:val="0"/>
              <w:jc w:val="center"/>
            </w:pPr>
            <w:r w:rsidRPr="00C41255">
              <w:t>год</w:t>
            </w:r>
          </w:p>
        </w:tc>
        <w:tc>
          <w:tcPr>
            <w:tcW w:w="0" w:type="auto"/>
            <w:vMerge w:val="restart"/>
          </w:tcPr>
          <w:p w:rsidR="001B281E" w:rsidRPr="00C41255" w:rsidRDefault="001B281E" w:rsidP="001B281E">
            <w:pPr>
              <w:widowControl w:val="0"/>
              <w:adjustRightInd w:val="0"/>
              <w:jc w:val="center"/>
            </w:pPr>
            <w:r w:rsidRPr="00C41255">
              <w:t>Оценка 201</w:t>
            </w:r>
            <w:r>
              <w:t>9</w:t>
            </w:r>
            <w:r w:rsidRPr="00C41255">
              <w:t xml:space="preserve"> года</w:t>
            </w:r>
          </w:p>
        </w:tc>
        <w:tc>
          <w:tcPr>
            <w:tcW w:w="0" w:type="auto"/>
            <w:gridSpan w:val="3"/>
          </w:tcPr>
          <w:p w:rsidR="001B281E" w:rsidRPr="00C41255" w:rsidRDefault="001B281E" w:rsidP="001B281E">
            <w:pPr>
              <w:widowControl w:val="0"/>
              <w:adjustRightInd w:val="0"/>
              <w:jc w:val="center"/>
            </w:pPr>
            <w:r w:rsidRPr="00C41255">
              <w:t>Прогноз, годы</w:t>
            </w:r>
          </w:p>
        </w:tc>
      </w:tr>
      <w:tr w:rsidR="001B281E" w:rsidRPr="00C41255" w:rsidTr="001B281E">
        <w:trPr>
          <w:trHeight w:val="562"/>
          <w:tblCellSpacing w:w="5" w:type="nil"/>
        </w:trPr>
        <w:tc>
          <w:tcPr>
            <w:tcW w:w="0" w:type="auto"/>
            <w:vMerge/>
          </w:tcPr>
          <w:p w:rsidR="001B281E" w:rsidRPr="00C41255" w:rsidRDefault="001B281E" w:rsidP="001B281E">
            <w:pPr>
              <w:widowControl w:val="0"/>
              <w:adjustRightInd w:val="0"/>
              <w:ind w:firstLine="540"/>
              <w:jc w:val="center"/>
            </w:pPr>
          </w:p>
        </w:tc>
        <w:tc>
          <w:tcPr>
            <w:tcW w:w="0" w:type="auto"/>
            <w:vMerge/>
          </w:tcPr>
          <w:p w:rsidR="001B281E" w:rsidRPr="00C41255" w:rsidRDefault="001B281E" w:rsidP="001B281E">
            <w:pPr>
              <w:widowControl w:val="0"/>
              <w:adjustRightInd w:val="0"/>
              <w:ind w:firstLine="540"/>
              <w:jc w:val="center"/>
            </w:pPr>
          </w:p>
        </w:tc>
        <w:tc>
          <w:tcPr>
            <w:tcW w:w="0" w:type="auto"/>
            <w:vMerge/>
          </w:tcPr>
          <w:p w:rsidR="001B281E" w:rsidRPr="00C41255" w:rsidRDefault="001B281E" w:rsidP="001B281E">
            <w:pPr>
              <w:widowControl w:val="0"/>
              <w:adjustRightInd w:val="0"/>
              <w:ind w:firstLine="540"/>
              <w:jc w:val="center"/>
            </w:pPr>
          </w:p>
        </w:tc>
        <w:tc>
          <w:tcPr>
            <w:tcW w:w="0" w:type="auto"/>
            <w:vMerge/>
          </w:tcPr>
          <w:p w:rsidR="001B281E" w:rsidRPr="00C41255" w:rsidRDefault="001B281E" w:rsidP="001B281E">
            <w:pPr>
              <w:widowControl w:val="0"/>
              <w:adjustRightInd w:val="0"/>
              <w:ind w:firstLine="540"/>
              <w:jc w:val="center"/>
            </w:pPr>
          </w:p>
        </w:tc>
        <w:tc>
          <w:tcPr>
            <w:tcW w:w="0" w:type="auto"/>
            <w:vMerge/>
          </w:tcPr>
          <w:p w:rsidR="001B281E" w:rsidRPr="00C41255" w:rsidRDefault="001B281E" w:rsidP="001B281E">
            <w:pPr>
              <w:widowControl w:val="0"/>
              <w:adjustRightInd w:val="0"/>
              <w:jc w:val="center"/>
            </w:pPr>
          </w:p>
        </w:tc>
        <w:tc>
          <w:tcPr>
            <w:tcW w:w="0" w:type="auto"/>
          </w:tcPr>
          <w:p w:rsidR="001B281E" w:rsidRPr="00C41255" w:rsidRDefault="001B281E" w:rsidP="001B281E">
            <w:pPr>
              <w:widowControl w:val="0"/>
              <w:adjustRightInd w:val="0"/>
              <w:jc w:val="center"/>
            </w:pPr>
            <w:r>
              <w:t>2020</w:t>
            </w:r>
          </w:p>
        </w:tc>
        <w:tc>
          <w:tcPr>
            <w:tcW w:w="0" w:type="auto"/>
          </w:tcPr>
          <w:p w:rsidR="001B281E" w:rsidRPr="00C41255" w:rsidRDefault="001B281E" w:rsidP="001B281E">
            <w:pPr>
              <w:widowControl w:val="0"/>
              <w:adjustRightInd w:val="0"/>
              <w:jc w:val="center"/>
            </w:pPr>
            <w:r>
              <w:t>2021</w:t>
            </w:r>
          </w:p>
        </w:tc>
        <w:tc>
          <w:tcPr>
            <w:tcW w:w="0" w:type="auto"/>
          </w:tcPr>
          <w:p w:rsidR="001B281E" w:rsidRPr="00C41255" w:rsidRDefault="001B281E" w:rsidP="001B281E">
            <w:pPr>
              <w:widowControl w:val="0"/>
              <w:adjustRightInd w:val="0"/>
              <w:jc w:val="center"/>
            </w:pPr>
            <w:r>
              <w:t>2022</w:t>
            </w:r>
          </w:p>
        </w:tc>
      </w:tr>
      <w:tr w:rsidR="001B281E" w:rsidRPr="00C41255" w:rsidTr="001B281E">
        <w:trPr>
          <w:trHeight w:val="20"/>
          <w:tblCellSpacing w:w="5" w:type="nil"/>
        </w:trPr>
        <w:tc>
          <w:tcPr>
            <w:tcW w:w="0" w:type="auto"/>
            <w:vMerge w:val="restart"/>
          </w:tcPr>
          <w:p w:rsidR="001B281E" w:rsidRPr="00C41255" w:rsidRDefault="001B281E" w:rsidP="001B281E">
            <w:pPr>
              <w:widowControl w:val="0"/>
              <w:adjustRightInd w:val="0"/>
              <w:jc w:val="center"/>
            </w:pPr>
            <w:r w:rsidRPr="00C41255">
              <w:lastRenderedPageBreak/>
              <w:t>1</w:t>
            </w:r>
          </w:p>
        </w:tc>
        <w:tc>
          <w:tcPr>
            <w:tcW w:w="0" w:type="auto"/>
          </w:tcPr>
          <w:p w:rsidR="001B281E" w:rsidRPr="00C41255" w:rsidRDefault="001B281E" w:rsidP="001B281E">
            <w:pPr>
              <w:widowControl w:val="0"/>
              <w:adjustRightInd w:val="0"/>
            </w:pPr>
            <w:r w:rsidRPr="00C41255">
              <w:t>Валовой районный продукт</w:t>
            </w:r>
          </w:p>
        </w:tc>
        <w:tc>
          <w:tcPr>
            <w:tcW w:w="0" w:type="auto"/>
          </w:tcPr>
          <w:p w:rsidR="001B281E" w:rsidRPr="00C41255" w:rsidRDefault="001B281E" w:rsidP="001B281E">
            <w:pPr>
              <w:widowControl w:val="0"/>
              <w:adjustRightInd w:val="0"/>
              <w:jc w:val="center"/>
            </w:pPr>
            <w:r w:rsidRPr="00C41255">
              <w:t>млн. рублей</w:t>
            </w:r>
          </w:p>
        </w:tc>
        <w:tc>
          <w:tcPr>
            <w:tcW w:w="0" w:type="auto"/>
          </w:tcPr>
          <w:p w:rsidR="001B281E" w:rsidRPr="00C41255" w:rsidRDefault="001B281E" w:rsidP="001B281E">
            <w:pPr>
              <w:widowControl w:val="0"/>
              <w:adjustRightInd w:val="0"/>
              <w:jc w:val="center"/>
            </w:pPr>
            <w:r w:rsidRPr="00C41255">
              <w:t>14,1</w:t>
            </w:r>
          </w:p>
        </w:tc>
        <w:tc>
          <w:tcPr>
            <w:tcW w:w="0" w:type="auto"/>
          </w:tcPr>
          <w:p w:rsidR="001B281E" w:rsidRPr="00C41255" w:rsidRDefault="001B281E" w:rsidP="001B281E">
            <w:pPr>
              <w:widowControl w:val="0"/>
              <w:adjustRightInd w:val="0"/>
              <w:jc w:val="center"/>
            </w:pPr>
            <w:r w:rsidRPr="00C41255">
              <w:t>14</w:t>
            </w:r>
          </w:p>
        </w:tc>
        <w:tc>
          <w:tcPr>
            <w:tcW w:w="0" w:type="auto"/>
          </w:tcPr>
          <w:p w:rsidR="001B281E" w:rsidRPr="00C41255" w:rsidRDefault="001B281E" w:rsidP="001B281E">
            <w:pPr>
              <w:widowControl w:val="0"/>
              <w:adjustRightInd w:val="0"/>
              <w:jc w:val="center"/>
            </w:pPr>
            <w:r w:rsidRPr="00C41255">
              <w:t>14,9</w:t>
            </w:r>
          </w:p>
        </w:tc>
        <w:tc>
          <w:tcPr>
            <w:tcW w:w="0" w:type="auto"/>
          </w:tcPr>
          <w:p w:rsidR="001B281E" w:rsidRPr="00C41255" w:rsidRDefault="001B281E" w:rsidP="001B281E">
            <w:pPr>
              <w:widowControl w:val="0"/>
              <w:adjustRightInd w:val="0"/>
              <w:jc w:val="center"/>
            </w:pPr>
            <w:r w:rsidRPr="00C41255">
              <w:t>15,4</w:t>
            </w:r>
          </w:p>
        </w:tc>
        <w:tc>
          <w:tcPr>
            <w:tcW w:w="0" w:type="auto"/>
          </w:tcPr>
          <w:p w:rsidR="001B281E" w:rsidRPr="00C41255" w:rsidRDefault="001B281E" w:rsidP="001B281E">
            <w:pPr>
              <w:widowControl w:val="0"/>
              <w:adjustRightInd w:val="0"/>
              <w:jc w:val="center"/>
            </w:pPr>
            <w:r w:rsidRPr="00C41255">
              <w:t>16,1</w:t>
            </w:r>
          </w:p>
        </w:tc>
      </w:tr>
      <w:tr w:rsidR="001B281E" w:rsidRPr="00C41255" w:rsidTr="001B281E">
        <w:trPr>
          <w:trHeight w:val="20"/>
          <w:tblCellSpacing w:w="5" w:type="nil"/>
        </w:trPr>
        <w:tc>
          <w:tcPr>
            <w:tcW w:w="0" w:type="auto"/>
            <w:vMerge/>
          </w:tcPr>
          <w:p w:rsidR="001B281E" w:rsidRPr="00C41255" w:rsidRDefault="001B281E" w:rsidP="001B281E">
            <w:pPr>
              <w:widowControl w:val="0"/>
              <w:adjustRightInd w:val="0"/>
              <w:jc w:val="center"/>
            </w:pPr>
          </w:p>
        </w:tc>
        <w:tc>
          <w:tcPr>
            <w:tcW w:w="0" w:type="auto"/>
          </w:tcPr>
          <w:p w:rsidR="001B281E" w:rsidRPr="00C41255" w:rsidRDefault="001B281E" w:rsidP="001B281E">
            <w:pPr>
              <w:widowControl w:val="0"/>
              <w:adjustRightInd w:val="0"/>
              <w:jc w:val="center"/>
            </w:pPr>
            <w:r w:rsidRPr="00C41255">
              <w:t xml:space="preserve">в % </w:t>
            </w:r>
          </w:p>
          <w:p w:rsidR="001B281E" w:rsidRPr="00C41255" w:rsidRDefault="001B281E" w:rsidP="001B281E">
            <w:pPr>
              <w:widowControl w:val="0"/>
              <w:adjustRightInd w:val="0"/>
            </w:pPr>
            <w:r w:rsidRPr="00C41255">
              <w:t>к предыдущему году</w:t>
            </w:r>
          </w:p>
        </w:tc>
        <w:tc>
          <w:tcPr>
            <w:tcW w:w="0" w:type="auto"/>
          </w:tcPr>
          <w:p w:rsidR="001B281E" w:rsidRPr="00C41255" w:rsidRDefault="001B281E" w:rsidP="001B281E">
            <w:pPr>
              <w:widowControl w:val="0"/>
              <w:adjustRightInd w:val="0"/>
              <w:jc w:val="center"/>
            </w:pPr>
            <w:r w:rsidRPr="00C41255">
              <w:t>%</w:t>
            </w:r>
          </w:p>
        </w:tc>
        <w:tc>
          <w:tcPr>
            <w:tcW w:w="0" w:type="auto"/>
          </w:tcPr>
          <w:p w:rsidR="001B281E" w:rsidRPr="00C41255" w:rsidRDefault="001B281E" w:rsidP="001B281E">
            <w:pPr>
              <w:widowControl w:val="0"/>
              <w:adjustRightInd w:val="0"/>
              <w:jc w:val="center"/>
            </w:pPr>
            <w:r w:rsidRPr="00C41255">
              <w:t>101,4</w:t>
            </w:r>
          </w:p>
        </w:tc>
        <w:tc>
          <w:tcPr>
            <w:tcW w:w="0" w:type="auto"/>
          </w:tcPr>
          <w:p w:rsidR="001B281E" w:rsidRPr="00C41255" w:rsidRDefault="001B281E" w:rsidP="001B281E">
            <w:pPr>
              <w:widowControl w:val="0"/>
              <w:adjustRightInd w:val="0"/>
              <w:jc w:val="center"/>
            </w:pPr>
            <w:r w:rsidRPr="00C41255">
              <w:t>99,3</w:t>
            </w:r>
          </w:p>
        </w:tc>
        <w:tc>
          <w:tcPr>
            <w:tcW w:w="0" w:type="auto"/>
          </w:tcPr>
          <w:p w:rsidR="001B281E" w:rsidRPr="00C41255" w:rsidRDefault="001B281E" w:rsidP="001B281E">
            <w:pPr>
              <w:widowControl w:val="0"/>
              <w:adjustRightInd w:val="0"/>
              <w:jc w:val="center"/>
            </w:pPr>
            <w:r w:rsidRPr="00C41255">
              <w:t>106,4</w:t>
            </w:r>
          </w:p>
        </w:tc>
        <w:tc>
          <w:tcPr>
            <w:tcW w:w="0" w:type="auto"/>
          </w:tcPr>
          <w:p w:rsidR="001B281E" w:rsidRPr="00C41255" w:rsidRDefault="001B281E" w:rsidP="001B281E">
            <w:pPr>
              <w:widowControl w:val="0"/>
              <w:adjustRightInd w:val="0"/>
              <w:jc w:val="center"/>
            </w:pPr>
            <w:r w:rsidRPr="00C41255">
              <w:t>103,4</w:t>
            </w:r>
          </w:p>
        </w:tc>
        <w:tc>
          <w:tcPr>
            <w:tcW w:w="0" w:type="auto"/>
          </w:tcPr>
          <w:p w:rsidR="001B281E" w:rsidRPr="00C41255" w:rsidRDefault="001B281E" w:rsidP="001B281E">
            <w:pPr>
              <w:widowControl w:val="0"/>
              <w:adjustRightInd w:val="0"/>
              <w:jc w:val="center"/>
            </w:pPr>
            <w:r w:rsidRPr="00C41255">
              <w:t>104,5</w:t>
            </w:r>
          </w:p>
        </w:tc>
      </w:tr>
      <w:tr w:rsidR="001B281E" w:rsidRPr="00C41255" w:rsidTr="001B281E">
        <w:trPr>
          <w:trHeight w:val="20"/>
          <w:tblCellSpacing w:w="5" w:type="nil"/>
        </w:trPr>
        <w:tc>
          <w:tcPr>
            <w:tcW w:w="0" w:type="auto"/>
            <w:vMerge w:val="restart"/>
          </w:tcPr>
          <w:p w:rsidR="001B281E" w:rsidRPr="00C41255" w:rsidRDefault="001B281E" w:rsidP="001B281E">
            <w:pPr>
              <w:widowControl w:val="0"/>
              <w:adjustRightInd w:val="0"/>
              <w:jc w:val="center"/>
            </w:pPr>
            <w:r w:rsidRPr="00C41255">
              <w:t>2</w:t>
            </w:r>
          </w:p>
        </w:tc>
        <w:tc>
          <w:tcPr>
            <w:tcW w:w="0" w:type="auto"/>
          </w:tcPr>
          <w:p w:rsidR="001B281E" w:rsidRPr="00C41255" w:rsidRDefault="001B281E" w:rsidP="001B281E">
            <w:pPr>
              <w:widowControl w:val="0"/>
              <w:adjustRightInd w:val="0"/>
            </w:pPr>
            <w:r w:rsidRPr="00C41255">
              <w:t>Продукция сельского хозяйства</w:t>
            </w:r>
          </w:p>
        </w:tc>
        <w:tc>
          <w:tcPr>
            <w:tcW w:w="0" w:type="auto"/>
          </w:tcPr>
          <w:p w:rsidR="001B281E" w:rsidRPr="00C41255" w:rsidRDefault="001B281E" w:rsidP="001B281E">
            <w:pPr>
              <w:widowControl w:val="0"/>
              <w:adjustRightInd w:val="0"/>
              <w:jc w:val="center"/>
            </w:pPr>
            <w:r w:rsidRPr="00C41255">
              <w:t>млн. рублей</w:t>
            </w:r>
          </w:p>
        </w:tc>
        <w:tc>
          <w:tcPr>
            <w:tcW w:w="0" w:type="auto"/>
          </w:tcPr>
          <w:p w:rsidR="001B281E" w:rsidRPr="00C41255" w:rsidRDefault="001B281E" w:rsidP="001B281E">
            <w:pPr>
              <w:widowControl w:val="0"/>
              <w:adjustRightInd w:val="0"/>
              <w:jc w:val="center"/>
            </w:pPr>
            <w:r w:rsidRPr="00C41255">
              <w:t>8,7</w:t>
            </w:r>
          </w:p>
        </w:tc>
        <w:tc>
          <w:tcPr>
            <w:tcW w:w="0" w:type="auto"/>
          </w:tcPr>
          <w:p w:rsidR="001B281E" w:rsidRPr="00C41255" w:rsidRDefault="001B281E" w:rsidP="001B281E">
            <w:pPr>
              <w:widowControl w:val="0"/>
              <w:adjustRightInd w:val="0"/>
              <w:jc w:val="center"/>
            </w:pPr>
            <w:r w:rsidRPr="00C41255">
              <w:t>9,1</w:t>
            </w:r>
          </w:p>
        </w:tc>
        <w:tc>
          <w:tcPr>
            <w:tcW w:w="0" w:type="auto"/>
          </w:tcPr>
          <w:p w:rsidR="001B281E" w:rsidRPr="00C41255" w:rsidRDefault="001B281E" w:rsidP="001B281E">
            <w:pPr>
              <w:widowControl w:val="0"/>
              <w:adjustRightInd w:val="0"/>
              <w:jc w:val="center"/>
            </w:pPr>
            <w:r w:rsidRPr="00C41255">
              <w:t>9,8</w:t>
            </w:r>
          </w:p>
        </w:tc>
        <w:tc>
          <w:tcPr>
            <w:tcW w:w="0" w:type="auto"/>
          </w:tcPr>
          <w:p w:rsidR="001B281E" w:rsidRPr="00C41255" w:rsidRDefault="001B281E" w:rsidP="001B281E">
            <w:pPr>
              <w:widowControl w:val="0"/>
              <w:adjustRightInd w:val="0"/>
              <w:jc w:val="center"/>
            </w:pPr>
            <w:r w:rsidRPr="00C41255">
              <w:t>10,1</w:t>
            </w:r>
          </w:p>
        </w:tc>
        <w:tc>
          <w:tcPr>
            <w:tcW w:w="0" w:type="auto"/>
          </w:tcPr>
          <w:p w:rsidR="001B281E" w:rsidRPr="00C41255" w:rsidRDefault="001B281E" w:rsidP="001B281E">
            <w:pPr>
              <w:widowControl w:val="0"/>
              <w:adjustRightInd w:val="0"/>
              <w:jc w:val="center"/>
            </w:pPr>
            <w:r w:rsidRPr="00C41255">
              <w:t>10,6</w:t>
            </w:r>
          </w:p>
        </w:tc>
      </w:tr>
      <w:tr w:rsidR="001B281E" w:rsidRPr="00C41255" w:rsidTr="001B281E">
        <w:trPr>
          <w:trHeight w:val="20"/>
          <w:tblCellSpacing w:w="5" w:type="nil"/>
        </w:trPr>
        <w:tc>
          <w:tcPr>
            <w:tcW w:w="0" w:type="auto"/>
            <w:vMerge/>
          </w:tcPr>
          <w:p w:rsidR="001B281E" w:rsidRPr="00C41255" w:rsidRDefault="001B281E" w:rsidP="001B281E">
            <w:pPr>
              <w:widowControl w:val="0"/>
              <w:adjustRightInd w:val="0"/>
              <w:jc w:val="center"/>
            </w:pPr>
          </w:p>
        </w:tc>
        <w:tc>
          <w:tcPr>
            <w:tcW w:w="0" w:type="auto"/>
          </w:tcPr>
          <w:p w:rsidR="001B281E" w:rsidRPr="00C41255" w:rsidRDefault="001B281E" w:rsidP="001B281E">
            <w:pPr>
              <w:widowControl w:val="0"/>
              <w:adjustRightInd w:val="0"/>
              <w:jc w:val="center"/>
            </w:pPr>
            <w:r w:rsidRPr="00C41255">
              <w:t xml:space="preserve">в % </w:t>
            </w:r>
          </w:p>
          <w:p w:rsidR="001B281E" w:rsidRPr="00C41255" w:rsidRDefault="001B281E" w:rsidP="001B281E">
            <w:pPr>
              <w:widowControl w:val="0"/>
              <w:adjustRightInd w:val="0"/>
            </w:pPr>
            <w:r w:rsidRPr="00C41255">
              <w:t>к предыдущему году</w:t>
            </w:r>
          </w:p>
        </w:tc>
        <w:tc>
          <w:tcPr>
            <w:tcW w:w="0" w:type="auto"/>
          </w:tcPr>
          <w:p w:rsidR="001B281E" w:rsidRPr="00C41255" w:rsidRDefault="001B281E" w:rsidP="001B281E">
            <w:pPr>
              <w:widowControl w:val="0"/>
              <w:adjustRightInd w:val="0"/>
              <w:jc w:val="center"/>
            </w:pPr>
            <w:r w:rsidRPr="00C41255">
              <w:t>%</w:t>
            </w:r>
          </w:p>
        </w:tc>
        <w:tc>
          <w:tcPr>
            <w:tcW w:w="0" w:type="auto"/>
          </w:tcPr>
          <w:p w:rsidR="001B281E" w:rsidRPr="00C41255" w:rsidRDefault="001B281E" w:rsidP="001B281E">
            <w:pPr>
              <w:widowControl w:val="0"/>
              <w:adjustRightInd w:val="0"/>
              <w:jc w:val="center"/>
            </w:pPr>
            <w:r w:rsidRPr="00C41255">
              <w:t>101,2</w:t>
            </w:r>
          </w:p>
        </w:tc>
        <w:tc>
          <w:tcPr>
            <w:tcW w:w="0" w:type="auto"/>
          </w:tcPr>
          <w:p w:rsidR="001B281E" w:rsidRPr="00C41255" w:rsidRDefault="001B281E" w:rsidP="001B281E">
            <w:pPr>
              <w:widowControl w:val="0"/>
              <w:adjustRightInd w:val="0"/>
              <w:jc w:val="center"/>
            </w:pPr>
            <w:r w:rsidRPr="00C41255">
              <w:t>104,6</w:t>
            </w:r>
          </w:p>
        </w:tc>
        <w:tc>
          <w:tcPr>
            <w:tcW w:w="0" w:type="auto"/>
          </w:tcPr>
          <w:p w:rsidR="001B281E" w:rsidRPr="00C41255" w:rsidRDefault="001B281E" w:rsidP="001B281E">
            <w:pPr>
              <w:widowControl w:val="0"/>
              <w:adjustRightInd w:val="0"/>
              <w:jc w:val="center"/>
            </w:pPr>
            <w:r w:rsidRPr="00C41255">
              <w:t>107,7</w:t>
            </w:r>
          </w:p>
        </w:tc>
        <w:tc>
          <w:tcPr>
            <w:tcW w:w="0" w:type="auto"/>
          </w:tcPr>
          <w:p w:rsidR="001B281E" w:rsidRPr="00C41255" w:rsidRDefault="001B281E" w:rsidP="001B281E">
            <w:pPr>
              <w:widowControl w:val="0"/>
              <w:adjustRightInd w:val="0"/>
              <w:jc w:val="center"/>
            </w:pPr>
            <w:r w:rsidRPr="00C41255">
              <w:t>103,1</w:t>
            </w:r>
          </w:p>
        </w:tc>
        <w:tc>
          <w:tcPr>
            <w:tcW w:w="0" w:type="auto"/>
          </w:tcPr>
          <w:p w:rsidR="001B281E" w:rsidRPr="00C41255" w:rsidRDefault="001B281E" w:rsidP="001B281E">
            <w:pPr>
              <w:widowControl w:val="0"/>
              <w:adjustRightInd w:val="0"/>
              <w:jc w:val="center"/>
            </w:pPr>
            <w:r w:rsidRPr="00C41255">
              <w:t>105</w:t>
            </w:r>
          </w:p>
        </w:tc>
      </w:tr>
      <w:tr w:rsidR="001B281E" w:rsidRPr="00C41255" w:rsidTr="001B281E">
        <w:trPr>
          <w:trHeight w:val="20"/>
          <w:tblCellSpacing w:w="5" w:type="nil"/>
        </w:trPr>
        <w:tc>
          <w:tcPr>
            <w:tcW w:w="0" w:type="auto"/>
            <w:vMerge/>
          </w:tcPr>
          <w:p w:rsidR="001B281E" w:rsidRPr="00C41255" w:rsidRDefault="001B281E" w:rsidP="001B281E">
            <w:pPr>
              <w:widowControl w:val="0"/>
              <w:adjustRightInd w:val="0"/>
              <w:ind w:firstLine="540"/>
              <w:jc w:val="center"/>
            </w:pPr>
          </w:p>
        </w:tc>
        <w:tc>
          <w:tcPr>
            <w:tcW w:w="0" w:type="auto"/>
          </w:tcPr>
          <w:p w:rsidR="001B281E" w:rsidRPr="00C41255" w:rsidRDefault="001B281E" w:rsidP="001B281E">
            <w:pPr>
              <w:widowControl w:val="0"/>
              <w:adjustRightInd w:val="0"/>
            </w:pPr>
            <w:r w:rsidRPr="00C41255">
              <w:t>Индекс производства продукции сельского хозяйства</w:t>
            </w:r>
          </w:p>
        </w:tc>
        <w:tc>
          <w:tcPr>
            <w:tcW w:w="0" w:type="auto"/>
          </w:tcPr>
          <w:p w:rsidR="001B281E" w:rsidRPr="00C41255" w:rsidRDefault="001B281E" w:rsidP="001B281E">
            <w:pPr>
              <w:widowControl w:val="0"/>
              <w:adjustRightInd w:val="0"/>
              <w:jc w:val="center"/>
            </w:pPr>
            <w:r w:rsidRPr="00C41255">
              <w:t xml:space="preserve">в % </w:t>
            </w:r>
          </w:p>
          <w:p w:rsidR="001B281E" w:rsidRPr="00C41255" w:rsidRDefault="001B281E" w:rsidP="001B281E">
            <w:pPr>
              <w:widowControl w:val="0"/>
              <w:adjustRightInd w:val="0"/>
              <w:jc w:val="center"/>
            </w:pPr>
            <w:r w:rsidRPr="00C41255">
              <w:t>к предыдущему году</w:t>
            </w:r>
          </w:p>
        </w:tc>
        <w:tc>
          <w:tcPr>
            <w:tcW w:w="0" w:type="auto"/>
          </w:tcPr>
          <w:p w:rsidR="001B281E" w:rsidRPr="00C41255" w:rsidRDefault="001B281E" w:rsidP="001B281E">
            <w:pPr>
              <w:widowControl w:val="0"/>
              <w:adjustRightInd w:val="0"/>
              <w:jc w:val="center"/>
            </w:pPr>
            <w:r w:rsidRPr="00C41255">
              <w:t>85,7</w:t>
            </w:r>
          </w:p>
        </w:tc>
        <w:tc>
          <w:tcPr>
            <w:tcW w:w="0" w:type="auto"/>
          </w:tcPr>
          <w:p w:rsidR="001B281E" w:rsidRPr="00C41255" w:rsidRDefault="001B281E" w:rsidP="001B281E">
            <w:pPr>
              <w:widowControl w:val="0"/>
              <w:adjustRightInd w:val="0"/>
              <w:jc w:val="center"/>
            </w:pPr>
            <w:r w:rsidRPr="00C41255">
              <w:t>101</w:t>
            </w:r>
          </w:p>
        </w:tc>
        <w:tc>
          <w:tcPr>
            <w:tcW w:w="0" w:type="auto"/>
          </w:tcPr>
          <w:p w:rsidR="001B281E" w:rsidRPr="00C41255" w:rsidRDefault="001B281E" w:rsidP="001B281E">
            <w:pPr>
              <w:widowControl w:val="0"/>
              <w:adjustRightInd w:val="0"/>
              <w:jc w:val="center"/>
            </w:pPr>
            <w:r w:rsidRPr="00C41255">
              <w:t>103</w:t>
            </w:r>
          </w:p>
        </w:tc>
        <w:tc>
          <w:tcPr>
            <w:tcW w:w="0" w:type="auto"/>
          </w:tcPr>
          <w:p w:rsidR="001B281E" w:rsidRPr="00C41255" w:rsidRDefault="001B281E" w:rsidP="001B281E">
            <w:pPr>
              <w:widowControl w:val="0"/>
              <w:adjustRightInd w:val="0"/>
              <w:jc w:val="center"/>
            </w:pPr>
            <w:r w:rsidRPr="00C41255">
              <w:t>99,5</w:t>
            </w:r>
          </w:p>
        </w:tc>
        <w:tc>
          <w:tcPr>
            <w:tcW w:w="0" w:type="auto"/>
          </w:tcPr>
          <w:p w:rsidR="001B281E" w:rsidRPr="00C41255" w:rsidRDefault="001B281E" w:rsidP="001B281E">
            <w:pPr>
              <w:widowControl w:val="0"/>
              <w:adjustRightInd w:val="0"/>
              <w:jc w:val="center"/>
            </w:pPr>
            <w:r w:rsidRPr="00C41255">
              <w:t>101</w:t>
            </w:r>
          </w:p>
        </w:tc>
      </w:tr>
      <w:tr w:rsidR="001B281E" w:rsidRPr="00C41255" w:rsidTr="001B281E">
        <w:trPr>
          <w:trHeight w:val="20"/>
          <w:tblCellSpacing w:w="5" w:type="nil"/>
        </w:trPr>
        <w:tc>
          <w:tcPr>
            <w:tcW w:w="0" w:type="auto"/>
            <w:vMerge w:val="restart"/>
          </w:tcPr>
          <w:p w:rsidR="001B281E" w:rsidRPr="00C41255" w:rsidRDefault="001B281E" w:rsidP="001B281E">
            <w:pPr>
              <w:widowControl w:val="0"/>
              <w:adjustRightInd w:val="0"/>
              <w:jc w:val="center"/>
            </w:pPr>
            <w:r w:rsidRPr="00C41255">
              <w:t>3</w:t>
            </w:r>
          </w:p>
        </w:tc>
        <w:tc>
          <w:tcPr>
            <w:tcW w:w="0" w:type="auto"/>
          </w:tcPr>
          <w:p w:rsidR="001B281E" w:rsidRPr="00C41255" w:rsidRDefault="001B281E" w:rsidP="001B281E">
            <w:pPr>
              <w:widowControl w:val="0"/>
              <w:adjustRightInd w:val="0"/>
            </w:pPr>
            <w:r w:rsidRPr="00C41255">
              <w:t>Оборот розничной торговли</w:t>
            </w:r>
          </w:p>
        </w:tc>
        <w:tc>
          <w:tcPr>
            <w:tcW w:w="0" w:type="auto"/>
          </w:tcPr>
          <w:p w:rsidR="001B281E" w:rsidRPr="00C41255" w:rsidRDefault="001B281E" w:rsidP="001B281E">
            <w:pPr>
              <w:widowControl w:val="0"/>
              <w:adjustRightInd w:val="0"/>
              <w:jc w:val="center"/>
            </w:pPr>
            <w:r w:rsidRPr="00C41255">
              <w:t>млн. рублей</w:t>
            </w:r>
          </w:p>
        </w:tc>
        <w:tc>
          <w:tcPr>
            <w:tcW w:w="0" w:type="auto"/>
          </w:tcPr>
          <w:p w:rsidR="001B281E" w:rsidRPr="00C41255" w:rsidRDefault="001B281E" w:rsidP="001B281E">
            <w:pPr>
              <w:widowControl w:val="0"/>
              <w:adjustRightInd w:val="0"/>
              <w:jc w:val="center"/>
            </w:pPr>
            <w:r w:rsidRPr="00C41255">
              <w:t>5,4</w:t>
            </w:r>
          </w:p>
        </w:tc>
        <w:tc>
          <w:tcPr>
            <w:tcW w:w="0" w:type="auto"/>
          </w:tcPr>
          <w:p w:rsidR="001B281E" w:rsidRPr="00C41255" w:rsidRDefault="001B281E" w:rsidP="001B281E">
            <w:pPr>
              <w:widowControl w:val="0"/>
              <w:adjustRightInd w:val="0"/>
              <w:jc w:val="center"/>
            </w:pPr>
            <w:r w:rsidRPr="00C41255">
              <w:t>5,1</w:t>
            </w:r>
          </w:p>
        </w:tc>
        <w:tc>
          <w:tcPr>
            <w:tcW w:w="0" w:type="auto"/>
          </w:tcPr>
          <w:p w:rsidR="001B281E" w:rsidRPr="00C41255" w:rsidRDefault="001B281E" w:rsidP="001B281E">
            <w:pPr>
              <w:widowControl w:val="0"/>
              <w:adjustRightInd w:val="0"/>
              <w:jc w:val="center"/>
            </w:pPr>
            <w:r w:rsidRPr="00C41255">
              <w:t>5,2</w:t>
            </w:r>
          </w:p>
        </w:tc>
        <w:tc>
          <w:tcPr>
            <w:tcW w:w="0" w:type="auto"/>
          </w:tcPr>
          <w:p w:rsidR="001B281E" w:rsidRPr="00C41255" w:rsidRDefault="001B281E" w:rsidP="001B281E">
            <w:pPr>
              <w:widowControl w:val="0"/>
              <w:adjustRightInd w:val="0"/>
              <w:jc w:val="center"/>
            </w:pPr>
            <w:r w:rsidRPr="00C41255">
              <w:t>5,3</w:t>
            </w:r>
          </w:p>
        </w:tc>
        <w:tc>
          <w:tcPr>
            <w:tcW w:w="0" w:type="auto"/>
          </w:tcPr>
          <w:p w:rsidR="001B281E" w:rsidRPr="00C41255" w:rsidRDefault="001B281E" w:rsidP="001B281E">
            <w:pPr>
              <w:widowControl w:val="0"/>
              <w:adjustRightInd w:val="0"/>
              <w:jc w:val="center"/>
            </w:pPr>
            <w:r w:rsidRPr="00C41255">
              <w:t>5,3</w:t>
            </w:r>
          </w:p>
        </w:tc>
      </w:tr>
      <w:tr w:rsidR="001B281E" w:rsidRPr="00C41255" w:rsidTr="001B281E">
        <w:trPr>
          <w:trHeight w:val="20"/>
          <w:tblCellSpacing w:w="5" w:type="nil"/>
        </w:trPr>
        <w:tc>
          <w:tcPr>
            <w:tcW w:w="0" w:type="auto"/>
            <w:vMerge/>
          </w:tcPr>
          <w:p w:rsidR="001B281E" w:rsidRPr="00C41255" w:rsidRDefault="001B281E" w:rsidP="001B281E">
            <w:pPr>
              <w:widowControl w:val="0"/>
              <w:adjustRightInd w:val="0"/>
              <w:jc w:val="center"/>
            </w:pPr>
          </w:p>
        </w:tc>
        <w:tc>
          <w:tcPr>
            <w:tcW w:w="0" w:type="auto"/>
          </w:tcPr>
          <w:p w:rsidR="001B281E" w:rsidRPr="00C41255" w:rsidRDefault="001B281E" w:rsidP="001B281E">
            <w:pPr>
              <w:widowControl w:val="0"/>
              <w:adjustRightInd w:val="0"/>
              <w:jc w:val="center"/>
            </w:pPr>
            <w:r w:rsidRPr="00C41255">
              <w:t xml:space="preserve">в % </w:t>
            </w:r>
          </w:p>
          <w:p w:rsidR="001B281E" w:rsidRPr="00C41255" w:rsidRDefault="001B281E" w:rsidP="001B281E">
            <w:pPr>
              <w:widowControl w:val="0"/>
              <w:adjustRightInd w:val="0"/>
            </w:pPr>
            <w:r w:rsidRPr="00C41255">
              <w:t>к предыдущему году</w:t>
            </w:r>
          </w:p>
        </w:tc>
        <w:tc>
          <w:tcPr>
            <w:tcW w:w="0" w:type="auto"/>
          </w:tcPr>
          <w:p w:rsidR="001B281E" w:rsidRPr="00C41255" w:rsidRDefault="001B281E" w:rsidP="001B281E">
            <w:pPr>
              <w:widowControl w:val="0"/>
              <w:adjustRightInd w:val="0"/>
              <w:jc w:val="center"/>
            </w:pPr>
            <w:r w:rsidRPr="00C41255">
              <w:t>%</w:t>
            </w:r>
          </w:p>
        </w:tc>
        <w:tc>
          <w:tcPr>
            <w:tcW w:w="0" w:type="auto"/>
          </w:tcPr>
          <w:p w:rsidR="001B281E" w:rsidRPr="00C41255" w:rsidRDefault="001B281E" w:rsidP="001B281E">
            <w:pPr>
              <w:widowControl w:val="0"/>
              <w:adjustRightInd w:val="0"/>
              <w:jc w:val="center"/>
            </w:pPr>
            <w:r w:rsidRPr="00C41255">
              <w:t>101,9</w:t>
            </w:r>
          </w:p>
        </w:tc>
        <w:tc>
          <w:tcPr>
            <w:tcW w:w="0" w:type="auto"/>
          </w:tcPr>
          <w:p w:rsidR="001B281E" w:rsidRPr="00C41255" w:rsidRDefault="001B281E" w:rsidP="001B281E">
            <w:pPr>
              <w:widowControl w:val="0"/>
              <w:adjustRightInd w:val="0"/>
              <w:jc w:val="center"/>
            </w:pPr>
            <w:r w:rsidRPr="00C41255">
              <w:t>94,4</w:t>
            </w:r>
          </w:p>
        </w:tc>
        <w:tc>
          <w:tcPr>
            <w:tcW w:w="0" w:type="auto"/>
          </w:tcPr>
          <w:p w:rsidR="001B281E" w:rsidRPr="00C41255" w:rsidRDefault="001B281E" w:rsidP="001B281E">
            <w:pPr>
              <w:widowControl w:val="0"/>
              <w:adjustRightInd w:val="0"/>
              <w:jc w:val="center"/>
            </w:pPr>
            <w:r w:rsidRPr="00C41255">
              <w:t>101,9</w:t>
            </w:r>
          </w:p>
        </w:tc>
        <w:tc>
          <w:tcPr>
            <w:tcW w:w="0" w:type="auto"/>
          </w:tcPr>
          <w:p w:rsidR="001B281E" w:rsidRPr="00C41255" w:rsidRDefault="001B281E" w:rsidP="001B281E">
            <w:pPr>
              <w:widowControl w:val="0"/>
              <w:adjustRightInd w:val="0"/>
              <w:jc w:val="center"/>
            </w:pPr>
            <w:r w:rsidRPr="00C41255">
              <w:t>101,9</w:t>
            </w:r>
          </w:p>
        </w:tc>
        <w:tc>
          <w:tcPr>
            <w:tcW w:w="0" w:type="auto"/>
          </w:tcPr>
          <w:p w:rsidR="001B281E" w:rsidRPr="00C41255" w:rsidRDefault="001B281E" w:rsidP="001B281E">
            <w:pPr>
              <w:widowControl w:val="0"/>
              <w:adjustRightInd w:val="0"/>
              <w:jc w:val="center"/>
            </w:pPr>
            <w:r w:rsidRPr="00C41255">
              <w:t>100</w:t>
            </w:r>
          </w:p>
        </w:tc>
      </w:tr>
      <w:tr w:rsidR="001B281E" w:rsidRPr="00C41255" w:rsidTr="001B281E">
        <w:trPr>
          <w:trHeight w:val="20"/>
          <w:tblCellSpacing w:w="5" w:type="nil"/>
        </w:trPr>
        <w:tc>
          <w:tcPr>
            <w:tcW w:w="0" w:type="auto"/>
            <w:vMerge/>
          </w:tcPr>
          <w:p w:rsidR="001B281E" w:rsidRPr="00C41255" w:rsidRDefault="001B281E" w:rsidP="001B281E">
            <w:pPr>
              <w:widowControl w:val="0"/>
              <w:adjustRightInd w:val="0"/>
              <w:ind w:firstLine="540"/>
              <w:jc w:val="center"/>
            </w:pPr>
          </w:p>
        </w:tc>
        <w:tc>
          <w:tcPr>
            <w:tcW w:w="0" w:type="auto"/>
          </w:tcPr>
          <w:p w:rsidR="001B281E" w:rsidRPr="00C41255" w:rsidRDefault="001B281E" w:rsidP="001B281E">
            <w:pPr>
              <w:widowControl w:val="0"/>
              <w:adjustRightInd w:val="0"/>
            </w:pPr>
            <w:r w:rsidRPr="00C41255">
              <w:t>индекс оборота розничной торговли</w:t>
            </w:r>
          </w:p>
        </w:tc>
        <w:tc>
          <w:tcPr>
            <w:tcW w:w="0" w:type="auto"/>
          </w:tcPr>
          <w:p w:rsidR="001B281E" w:rsidRPr="00C41255" w:rsidRDefault="001B281E" w:rsidP="001B281E">
            <w:pPr>
              <w:widowControl w:val="0"/>
              <w:adjustRightInd w:val="0"/>
              <w:jc w:val="center"/>
            </w:pPr>
            <w:r w:rsidRPr="00C41255">
              <w:t xml:space="preserve">в % </w:t>
            </w:r>
          </w:p>
          <w:p w:rsidR="001B281E" w:rsidRPr="00C41255" w:rsidRDefault="001B281E" w:rsidP="001B281E">
            <w:pPr>
              <w:widowControl w:val="0"/>
              <w:adjustRightInd w:val="0"/>
              <w:jc w:val="center"/>
            </w:pPr>
            <w:r w:rsidRPr="00C41255">
              <w:t>к предыдущему году</w:t>
            </w:r>
          </w:p>
        </w:tc>
        <w:tc>
          <w:tcPr>
            <w:tcW w:w="0" w:type="auto"/>
          </w:tcPr>
          <w:p w:rsidR="001B281E" w:rsidRPr="00C41255" w:rsidRDefault="001B281E" w:rsidP="001B281E">
            <w:pPr>
              <w:widowControl w:val="0"/>
              <w:adjustRightInd w:val="0"/>
              <w:jc w:val="center"/>
            </w:pPr>
            <w:r w:rsidRPr="00C41255">
              <w:t>88,5</w:t>
            </w:r>
          </w:p>
        </w:tc>
        <w:tc>
          <w:tcPr>
            <w:tcW w:w="0" w:type="auto"/>
          </w:tcPr>
          <w:p w:rsidR="001B281E" w:rsidRPr="00C41255" w:rsidRDefault="001B281E" w:rsidP="001B281E">
            <w:pPr>
              <w:widowControl w:val="0"/>
              <w:adjustRightInd w:val="0"/>
              <w:jc w:val="center"/>
            </w:pPr>
            <w:r w:rsidRPr="00C41255">
              <w:t>87,7</w:t>
            </w:r>
          </w:p>
        </w:tc>
        <w:tc>
          <w:tcPr>
            <w:tcW w:w="0" w:type="auto"/>
          </w:tcPr>
          <w:p w:rsidR="001B281E" w:rsidRPr="00C41255" w:rsidRDefault="001B281E" w:rsidP="001B281E">
            <w:pPr>
              <w:widowControl w:val="0"/>
              <w:adjustRightInd w:val="0"/>
              <w:jc w:val="center"/>
            </w:pPr>
            <w:r w:rsidRPr="00C41255">
              <w:t>96,4</w:t>
            </w:r>
          </w:p>
        </w:tc>
        <w:tc>
          <w:tcPr>
            <w:tcW w:w="0" w:type="auto"/>
          </w:tcPr>
          <w:p w:rsidR="001B281E" w:rsidRPr="00C41255" w:rsidRDefault="001B281E" w:rsidP="001B281E">
            <w:pPr>
              <w:widowControl w:val="0"/>
              <w:adjustRightInd w:val="0"/>
              <w:jc w:val="center"/>
            </w:pPr>
            <w:r w:rsidRPr="00C41255">
              <w:t>97,1</w:t>
            </w:r>
          </w:p>
        </w:tc>
        <w:tc>
          <w:tcPr>
            <w:tcW w:w="0" w:type="auto"/>
          </w:tcPr>
          <w:p w:rsidR="001B281E" w:rsidRPr="00C41255" w:rsidRDefault="001B281E" w:rsidP="001B281E">
            <w:pPr>
              <w:widowControl w:val="0"/>
              <w:adjustRightInd w:val="0"/>
              <w:jc w:val="center"/>
            </w:pPr>
            <w:r w:rsidRPr="00C41255">
              <w:t>95,7</w:t>
            </w:r>
          </w:p>
        </w:tc>
      </w:tr>
      <w:tr w:rsidR="001B281E" w:rsidRPr="00C41255" w:rsidTr="001B281E">
        <w:trPr>
          <w:trHeight w:val="20"/>
          <w:tblCellSpacing w:w="5" w:type="nil"/>
        </w:trPr>
        <w:tc>
          <w:tcPr>
            <w:tcW w:w="0" w:type="auto"/>
            <w:vMerge w:val="restart"/>
          </w:tcPr>
          <w:p w:rsidR="001B281E" w:rsidRPr="00C41255" w:rsidRDefault="001B281E" w:rsidP="001B281E">
            <w:pPr>
              <w:widowControl w:val="0"/>
              <w:adjustRightInd w:val="0"/>
              <w:jc w:val="center"/>
            </w:pPr>
            <w:r w:rsidRPr="00C41255">
              <w:t>4</w:t>
            </w:r>
          </w:p>
        </w:tc>
        <w:tc>
          <w:tcPr>
            <w:tcW w:w="0" w:type="auto"/>
          </w:tcPr>
          <w:p w:rsidR="001B281E" w:rsidRPr="00C41255" w:rsidRDefault="001B281E" w:rsidP="001B281E">
            <w:pPr>
              <w:widowControl w:val="0"/>
              <w:adjustRightInd w:val="0"/>
            </w:pPr>
            <w:r w:rsidRPr="00C41255">
              <w:t>Инвестиции в основной капитал</w:t>
            </w:r>
          </w:p>
        </w:tc>
        <w:tc>
          <w:tcPr>
            <w:tcW w:w="0" w:type="auto"/>
          </w:tcPr>
          <w:p w:rsidR="001B281E" w:rsidRPr="00C41255" w:rsidRDefault="001B281E" w:rsidP="001B281E">
            <w:pPr>
              <w:widowControl w:val="0"/>
              <w:adjustRightInd w:val="0"/>
              <w:jc w:val="center"/>
            </w:pPr>
            <w:r w:rsidRPr="00C41255">
              <w:t>млн. рублей</w:t>
            </w:r>
          </w:p>
        </w:tc>
        <w:tc>
          <w:tcPr>
            <w:tcW w:w="0" w:type="auto"/>
          </w:tcPr>
          <w:p w:rsidR="001B281E" w:rsidRPr="00C41255" w:rsidRDefault="001B281E" w:rsidP="001B281E">
            <w:pPr>
              <w:widowControl w:val="0"/>
              <w:adjustRightInd w:val="0"/>
              <w:jc w:val="center"/>
            </w:pPr>
            <w:r w:rsidRPr="00C41255">
              <w:t>0</w:t>
            </w:r>
          </w:p>
        </w:tc>
        <w:tc>
          <w:tcPr>
            <w:tcW w:w="0" w:type="auto"/>
          </w:tcPr>
          <w:p w:rsidR="001B281E" w:rsidRPr="00C41255" w:rsidRDefault="001B281E" w:rsidP="001B281E">
            <w:pPr>
              <w:widowControl w:val="0"/>
              <w:adjustRightInd w:val="0"/>
              <w:jc w:val="center"/>
            </w:pPr>
            <w:r w:rsidRPr="00C41255">
              <w:t>0</w:t>
            </w:r>
          </w:p>
        </w:tc>
        <w:tc>
          <w:tcPr>
            <w:tcW w:w="0" w:type="auto"/>
          </w:tcPr>
          <w:p w:rsidR="001B281E" w:rsidRPr="00C41255" w:rsidRDefault="001B281E" w:rsidP="001B281E">
            <w:pPr>
              <w:widowControl w:val="0"/>
              <w:adjustRightInd w:val="0"/>
              <w:jc w:val="center"/>
            </w:pPr>
            <w:r w:rsidRPr="00C41255">
              <w:t>2</w:t>
            </w:r>
          </w:p>
        </w:tc>
        <w:tc>
          <w:tcPr>
            <w:tcW w:w="0" w:type="auto"/>
          </w:tcPr>
          <w:p w:rsidR="001B281E" w:rsidRPr="00C41255" w:rsidRDefault="001B281E" w:rsidP="001B281E">
            <w:pPr>
              <w:widowControl w:val="0"/>
              <w:adjustRightInd w:val="0"/>
              <w:jc w:val="center"/>
            </w:pPr>
            <w:r w:rsidRPr="00C41255">
              <w:t>1,5</w:t>
            </w:r>
          </w:p>
        </w:tc>
        <w:tc>
          <w:tcPr>
            <w:tcW w:w="0" w:type="auto"/>
          </w:tcPr>
          <w:p w:rsidR="001B281E" w:rsidRPr="00C41255" w:rsidRDefault="001B281E" w:rsidP="001B281E">
            <w:pPr>
              <w:widowControl w:val="0"/>
              <w:adjustRightInd w:val="0"/>
              <w:jc w:val="center"/>
            </w:pPr>
            <w:r w:rsidRPr="00C41255">
              <w:t>0,8</w:t>
            </w:r>
          </w:p>
        </w:tc>
      </w:tr>
      <w:tr w:rsidR="001B281E" w:rsidRPr="00C41255" w:rsidTr="001B281E">
        <w:trPr>
          <w:trHeight w:val="20"/>
          <w:tblCellSpacing w:w="5" w:type="nil"/>
        </w:trPr>
        <w:tc>
          <w:tcPr>
            <w:tcW w:w="0" w:type="auto"/>
            <w:vMerge/>
          </w:tcPr>
          <w:p w:rsidR="001B281E" w:rsidRPr="00C41255" w:rsidRDefault="001B281E" w:rsidP="001B281E">
            <w:pPr>
              <w:widowControl w:val="0"/>
              <w:adjustRightInd w:val="0"/>
              <w:jc w:val="center"/>
            </w:pPr>
          </w:p>
        </w:tc>
        <w:tc>
          <w:tcPr>
            <w:tcW w:w="0" w:type="auto"/>
          </w:tcPr>
          <w:p w:rsidR="001B281E" w:rsidRPr="00C41255" w:rsidRDefault="001B281E" w:rsidP="001B281E">
            <w:pPr>
              <w:widowControl w:val="0"/>
              <w:adjustRightInd w:val="0"/>
              <w:jc w:val="center"/>
            </w:pPr>
            <w:r w:rsidRPr="00C41255">
              <w:t xml:space="preserve">в % </w:t>
            </w:r>
          </w:p>
          <w:p w:rsidR="001B281E" w:rsidRPr="00C41255" w:rsidRDefault="001B281E" w:rsidP="001B281E">
            <w:pPr>
              <w:widowControl w:val="0"/>
              <w:adjustRightInd w:val="0"/>
            </w:pPr>
            <w:r w:rsidRPr="00C41255">
              <w:t>к предыдущему году</w:t>
            </w:r>
          </w:p>
        </w:tc>
        <w:tc>
          <w:tcPr>
            <w:tcW w:w="0" w:type="auto"/>
          </w:tcPr>
          <w:p w:rsidR="001B281E" w:rsidRPr="00C41255" w:rsidRDefault="001B281E" w:rsidP="001B281E">
            <w:pPr>
              <w:widowControl w:val="0"/>
              <w:adjustRightInd w:val="0"/>
              <w:jc w:val="center"/>
            </w:pPr>
            <w:r w:rsidRPr="00C41255">
              <w:t>%</w:t>
            </w:r>
          </w:p>
        </w:tc>
        <w:tc>
          <w:tcPr>
            <w:tcW w:w="0" w:type="auto"/>
          </w:tcPr>
          <w:p w:rsidR="001B281E" w:rsidRPr="00C41255" w:rsidRDefault="001B281E" w:rsidP="001B281E">
            <w:pPr>
              <w:widowControl w:val="0"/>
              <w:adjustRightInd w:val="0"/>
              <w:jc w:val="center"/>
            </w:pPr>
            <w:r w:rsidRPr="00C41255">
              <w:t>0</w:t>
            </w:r>
          </w:p>
        </w:tc>
        <w:tc>
          <w:tcPr>
            <w:tcW w:w="0" w:type="auto"/>
          </w:tcPr>
          <w:p w:rsidR="001B281E" w:rsidRPr="00C41255" w:rsidRDefault="001B281E" w:rsidP="001B281E">
            <w:pPr>
              <w:widowControl w:val="0"/>
              <w:adjustRightInd w:val="0"/>
              <w:jc w:val="center"/>
            </w:pPr>
            <w:r w:rsidRPr="00C41255">
              <w:t>0</w:t>
            </w:r>
          </w:p>
        </w:tc>
        <w:tc>
          <w:tcPr>
            <w:tcW w:w="0" w:type="auto"/>
          </w:tcPr>
          <w:p w:rsidR="001B281E" w:rsidRPr="00C41255" w:rsidRDefault="001B281E" w:rsidP="001B281E">
            <w:pPr>
              <w:widowControl w:val="0"/>
              <w:adjustRightInd w:val="0"/>
              <w:jc w:val="center"/>
            </w:pPr>
            <w:r w:rsidRPr="00C41255">
              <w:t>0</w:t>
            </w:r>
          </w:p>
        </w:tc>
        <w:tc>
          <w:tcPr>
            <w:tcW w:w="0" w:type="auto"/>
          </w:tcPr>
          <w:p w:rsidR="001B281E" w:rsidRPr="00C41255" w:rsidRDefault="001B281E" w:rsidP="001B281E">
            <w:pPr>
              <w:widowControl w:val="0"/>
              <w:adjustRightInd w:val="0"/>
              <w:jc w:val="center"/>
            </w:pPr>
            <w:r w:rsidRPr="00C41255">
              <w:t>75</w:t>
            </w:r>
          </w:p>
        </w:tc>
        <w:tc>
          <w:tcPr>
            <w:tcW w:w="0" w:type="auto"/>
          </w:tcPr>
          <w:p w:rsidR="001B281E" w:rsidRPr="00C41255" w:rsidRDefault="001B281E" w:rsidP="001B281E">
            <w:pPr>
              <w:widowControl w:val="0"/>
              <w:adjustRightInd w:val="0"/>
              <w:jc w:val="center"/>
            </w:pPr>
            <w:r w:rsidRPr="00C41255">
              <w:t>53,3</w:t>
            </w:r>
          </w:p>
        </w:tc>
      </w:tr>
      <w:tr w:rsidR="001B281E" w:rsidRPr="00C41255" w:rsidTr="001B281E">
        <w:trPr>
          <w:trHeight w:val="20"/>
          <w:tblCellSpacing w:w="5" w:type="nil"/>
        </w:trPr>
        <w:tc>
          <w:tcPr>
            <w:tcW w:w="0" w:type="auto"/>
            <w:vMerge/>
          </w:tcPr>
          <w:p w:rsidR="001B281E" w:rsidRPr="00C41255" w:rsidRDefault="001B281E" w:rsidP="001B281E">
            <w:pPr>
              <w:widowControl w:val="0"/>
              <w:adjustRightInd w:val="0"/>
              <w:ind w:firstLine="540"/>
              <w:jc w:val="center"/>
            </w:pPr>
          </w:p>
        </w:tc>
        <w:tc>
          <w:tcPr>
            <w:tcW w:w="0" w:type="auto"/>
          </w:tcPr>
          <w:p w:rsidR="001B281E" w:rsidRPr="00C41255" w:rsidRDefault="001B281E" w:rsidP="001B281E">
            <w:pPr>
              <w:widowControl w:val="0"/>
              <w:adjustRightInd w:val="0"/>
            </w:pPr>
            <w:r w:rsidRPr="00C41255">
              <w:t>индекс инвестиций в основной капитал</w:t>
            </w:r>
          </w:p>
          <w:p w:rsidR="001B281E" w:rsidRPr="00C41255" w:rsidRDefault="001B281E" w:rsidP="001B281E">
            <w:pPr>
              <w:widowControl w:val="0"/>
              <w:adjustRightInd w:val="0"/>
            </w:pPr>
          </w:p>
        </w:tc>
        <w:tc>
          <w:tcPr>
            <w:tcW w:w="0" w:type="auto"/>
          </w:tcPr>
          <w:p w:rsidR="001B281E" w:rsidRPr="00C41255" w:rsidRDefault="001B281E" w:rsidP="001B281E">
            <w:pPr>
              <w:widowControl w:val="0"/>
              <w:adjustRightInd w:val="0"/>
              <w:jc w:val="center"/>
            </w:pPr>
            <w:r w:rsidRPr="00C41255">
              <w:t xml:space="preserve">в % </w:t>
            </w:r>
          </w:p>
          <w:p w:rsidR="001B281E" w:rsidRPr="00C41255" w:rsidRDefault="001B281E" w:rsidP="001B281E">
            <w:pPr>
              <w:widowControl w:val="0"/>
              <w:adjustRightInd w:val="0"/>
              <w:jc w:val="center"/>
            </w:pPr>
            <w:r w:rsidRPr="00C41255">
              <w:t>к предыдущему году</w:t>
            </w:r>
          </w:p>
        </w:tc>
        <w:tc>
          <w:tcPr>
            <w:tcW w:w="0" w:type="auto"/>
          </w:tcPr>
          <w:p w:rsidR="001B281E" w:rsidRPr="00C41255" w:rsidRDefault="001B281E" w:rsidP="001B281E">
            <w:pPr>
              <w:widowControl w:val="0"/>
              <w:adjustRightInd w:val="0"/>
              <w:jc w:val="center"/>
            </w:pPr>
            <w:r w:rsidRPr="00C41255">
              <w:t>0</w:t>
            </w:r>
          </w:p>
        </w:tc>
        <w:tc>
          <w:tcPr>
            <w:tcW w:w="0" w:type="auto"/>
          </w:tcPr>
          <w:p w:rsidR="001B281E" w:rsidRPr="00C41255" w:rsidRDefault="001B281E" w:rsidP="001B281E">
            <w:pPr>
              <w:widowControl w:val="0"/>
              <w:adjustRightInd w:val="0"/>
              <w:jc w:val="center"/>
            </w:pPr>
            <w:r w:rsidRPr="00C41255">
              <w:t>0</w:t>
            </w:r>
          </w:p>
        </w:tc>
        <w:tc>
          <w:tcPr>
            <w:tcW w:w="0" w:type="auto"/>
          </w:tcPr>
          <w:p w:rsidR="001B281E" w:rsidRPr="00C41255" w:rsidRDefault="001B281E" w:rsidP="001B281E">
            <w:pPr>
              <w:widowControl w:val="0"/>
              <w:adjustRightInd w:val="0"/>
              <w:jc w:val="center"/>
            </w:pPr>
            <w:r w:rsidRPr="00C41255">
              <w:t>0</w:t>
            </w:r>
          </w:p>
        </w:tc>
        <w:tc>
          <w:tcPr>
            <w:tcW w:w="0" w:type="auto"/>
          </w:tcPr>
          <w:p w:rsidR="001B281E" w:rsidRPr="00C41255" w:rsidRDefault="001B281E" w:rsidP="001B281E">
            <w:pPr>
              <w:widowControl w:val="0"/>
              <w:adjustRightInd w:val="0"/>
              <w:jc w:val="center"/>
            </w:pPr>
            <w:r w:rsidRPr="00C41255">
              <w:t>69,8</w:t>
            </w:r>
          </w:p>
        </w:tc>
        <w:tc>
          <w:tcPr>
            <w:tcW w:w="0" w:type="auto"/>
          </w:tcPr>
          <w:p w:rsidR="001B281E" w:rsidRPr="00C41255" w:rsidRDefault="001B281E" w:rsidP="001B281E">
            <w:pPr>
              <w:widowControl w:val="0"/>
              <w:adjustRightInd w:val="0"/>
              <w:jc w:val="center"/>
            </w:pPr>
            <w:r w:rsidRPr="00C41255">
              <w:t>49,8</w:t>
            </w:r>
          </w:p>
        </w:tc>
      </w:tr>
      <w:tr w:rsidR="001B281E" w:rsidRPr="00C41255" w:rsidTr="001B281E">
        <w:trPr>
          <w:trHeight w:val="20"/>
          <w:tblCellSpacing w:w="5" w:type="nil"/>
        </w:trPr>
        <w:tc>
          <w:tcPr>
            <w:tcW w:w="0" w:type="auto"/>
          </w:tcPr>
          <w:p w:rsidR="001B281E" w:rsidRPr="00C41255" w:rsidRDefault="001B281E" w:rsidP="001B281E">
            <w:pPr>
              <w:widowControl w:val="0"/>
              <w:adjustRightInd w:val="0"/>
              <w:jc w:val="center"/>
            </w:pPr>
            <w:r w:rsidRPr="00C41255">
              <w:lastRenderedPageBreak/>
              <w:t>5</w:t>
            </w:r>
          </w:p>
        </w:tc>
        <w:tc>
          <w:tcPr>
            <w:tcW w:w="0" w:type="auto"/>
          </w:tcPr>
          <w:p w:rsidR="001B281E" w:rsidRPr="00C41255" w:rsidRDefault="001B281E" w:rsidP="001B281E">
            <w:pPr>
              <w:widowControl w:val="0"/>
              <w:adjustRightInd w:val="0"/>
            </w:pPr>
            <w:r w:rsidRPr="00C41255">
              <w:t>Численность постоянного населения (среднегодовая)</w:t>
            </w:r>
          </w:p>
        </w:tc>
        <w:tc>
          <w:tcPr>
            <w:tcW w:w="0" w:type="auto"/>
          </w:tcPr>
          <w:p w:rsidR="001B281E" w:rsidRPr="00C41255" w:rsidRDefault="001B281E" w:rsidP="001B281E">
            <w:pPr>
              <w:widowControl w:val="0"/>
              <w:adjustRightInd w:val="0"/>
              <w:jc w:val="center"/>
            </w:pPr>
            <w:r w:rsidRPr="00C41255">
              <w:t>человек</w:t>
            </w:r>
          </w:p>
        </w:tc>
        <w:tc>
          <w:tcPr>
            <w:tcW w:w="0" w:type="auto"/>
          </w:tcPr>
          <w:p w:rsidR="001B281E" w:rsidRPr="00C41255" w:rsidRDefault="001B281E" w:rsidP="001B281E">
            <w:pPr>
              <w:widowControl w:val="0"/>
              <w:adjustRightInd w:val="0"/>
              <w:jc w:val="center"/>
            </w:pPr>
            <w:r w:rsidRPr="00C41255">
              <w:t>396</w:t>
            </w:r>
          </w:p>
        </w:tc>
        <w:tc>
          <w:tcPr>
            <w:tcW w:w="0" w:type="auto"/>
          </w:tcPr>
          <w:p w:rsidR="001B281E" w:rsidRPr="00C41255" w:rsidRDefault="001B281E" w:rsidP="001B281E">
            <w:pPr>
              <w:widowControl w:val="0"/>
              <w:adjustRightInd w:val="0"/>
              <w:jc w:val="center"/>
            </w:pPr>
            <w:r w:rsidRPr="00C41255">
              <w:t>385</w:t>
            </w:r>
          </w:p>
        </w:tc>
        <w:tc>
          <w:tcPr>
            <w:tcW w:w="0" w:type="auto"/>
          </w:tcPr>
          <w:p w:rsidR="001B281E" w:rsidRPr="00C41255" w:rsidRDefault="001B281E" w:rsidP="001B281E">
            <w:pPr>
              <w:widowControl w:val="0"/>
              <w:adjustRightInd w:val="0"/>
              <w:jc w:val="center"/>
            </w:pPr>
            <w:r w:rsidRPr="00C41255">
              <w:t>373</w:t>
            </w:r>
          </w:p>
        </w:tc>
        <w:tc>
          <w:tcPr>
            <w:tcW w:w="0" w:type="auto"/>
          </w:tcPr>
          <w:p w:rsidR="001B281E" w:rsidRPr="00C41255" w:rsidRDefault="001B281E" w:rsidP="001B281E">
            <w:pPr>
              <w:widowControl w:val="0"/>
              <w:adjustRightInd w:val="0"/>
              <w:jc w:val="center"/>
            </w:pPr>
            <w:r w:rsidRPr="00C41255">
              <w:t>360</w:t>
            </w:r>
          </w:p>
        </w:tc>
        <w:tc>
          <w:tcPr>
            <w:tcW w:w="0" w:type="auto"/>
          </w:tcPr>
          <w:p w:rsidR="001B281E" w:rsidRPr="00C41255" w:rsidRDefault="001B281E" w:rsidP="001B281E">
            <w:pPr>
              <w:widowControl w:val="0"/>
              <w:adjustRightInd w:val="0"/>
              <w:jc w:val="center"/>
            </w:pPr>
            <w:r w:rsidRPr="00C41255">
              <w:t>348</w:t>
            </w:r>
          </w:p>
        </w:tc>
      </w:tr>
      <w:tr w:rsidR="001B281E" w:rsidRPr="00C41255" w:rsidTr="001B281E">
        <w:trPr>
          <w:trHeight w:val="20"/>
          <w:tblCellSpacing w:w="5" w:type="nil"/>
        </w:trPr>
        <w:tc>
          <w:tcPr>
            <w:tcW w:w="0" w:type="auto"/>
          </w:tcPr>
          <w:p w:rsidR="001B281E" w:rsidRPr="00C41255" w:rsidRDefault="001B281E" w:rsidP="001B281E">
            <w:pPr>
              <w:widowControl w:val="0"/>
              <w:adjustRightInd w:val="0"/>
              <w:jc w:val="center"/>
            </w:pPr>
            <w:r w:rsidRPr="00C41255">
              <w:t>6</w:t>
            </w:r>
          </w:p>
        </w:tc>
        <w:tc>
          <w:tcPr>
            <w:tcW w:w="0" w:type="auto"/>
          </w:tcPr>
          <w:p w:rsidR="001B281E" w:rsidRPr="00C41255" w:rsidRDefault="001B281E" w:rsidP="001B281E">
            <w:r w:rsidRPr="00C41255">
              <w:t>Общий коэффициент рождаемости</w:t>
            </w:r>
          </w:p>
        </w:tc>
        <w:tc>
          <w:tcPr>
            <w:tcW w:w="0" w:type="auto"/>
          </w:tcPr>
          <w:p w:rsidR="001B281E" w:rsidRPr="00C41255" w:rsidRDefault="001B281E" w:rsidP="001B281E">
            <w:pPr>
              <w:jc w:val="center"/>
            </w:pPr>
            <w:r w:rsidRPr="00C41255">
              <w:t>человек</w:t>
            </w:r>
          </w:p>
          <w:p w:rsidR="001B281E" w:rsidRPr="00C41255" w:rsidRDefault="001B281E" w:rsidP="001B281E">
            <w:pPr>
              <w:jc w:val="center"/>
            </w:pPr>
            <w:r w:rsidRPr="00C41255">
              <w:t>на 1000 населения</w:t>
            </w:r>
          </w:p>
        </w:tc>
        <w:tc>
          <w:tcPr>
            <w:tcW w:w="0" w:type="auto"/>
          </w:tcPr>
          <w:p w:rsidR="001B281E" w:rsidRPr="00C41255" w:rsidRDefault="001B281E" w:rsidP="001B281E">
            <w:pPr>
              <w:widowControl w:val="0"/>
              <w:adjustRightInd w:val="0"/>
              <w:jc w:val="center"/>
            </w:pPr>
            <w:r w:rsidRPr="00C41255">
              <w:t>5,05</w:t>
            </w:r>
          </w:p>
        </w:tc>
        <w:tc>
          <w:tcPr>
            <w:tcW w:w="0" w:type="auto"/>
          </w:tcPr>
          <w:p w:rsidR="001B281E" w:rsidRPr="00C41255" w:rsidRDefault="001B281E" w:rsidP="001B281E">
            <w:pPr>
              <w:widowControl w:val="0"/>
              <w:adjustRightInd w:val="0"/>
              <w:jc w:val="center"/>
            </w:pPr>
            <w:r w:rsidRPr="00C41255">
              <w:t>2,6</w:t>
            </w:r>
          </w:p>
        </w:tc>
        <w:tc>
          <w:tcPr>
            <w:tcW w:w="0" w:type="auto"/>
          </w:tcPr>
          <w:p w:rsidR="001B281E" w:rsidRPr="00C41255" w:rsidRDefault="001B281E" w:rsidP="001B281E">
            <w:pPr>
              <w:widowControl w:val="0"/>
              <w:adjustRightInd w:val="0"/>
              <w:jc w:val="center"/>
            </w:pPr>
            <w:r w:rsidRPr="00C41255">
              <w:t>0</w:t>
            </w:r>
          </w:p>
        </w:tc>
        <w:tc>
          <w:tcPr>
            <w:tcW w:w="0" w:type="auto"/>
          </w:tcPr>
          <w:p w:rsidR="001B281E" w:rsidRPr="00C41255" w:rsidRDefault="001B281E" w:rsidP="001B281E">
            <w:pPr>
              <w:widowControl w:val="0"/>
              <w:adjustRightInd w:val="0"/>
              <w:jc w:val="center"/>
            </w:pPr>
            <w:r w:rsidRPr="00C41255">
              <w:t>0</w:t>
            </w:r>
          </w:p>
        </w:tc>
        <w:tc>
          <w:tcPr>
            <w:tcW w:w="0" w:type="auto"/>
          </w:tcPr>
          <w:p w:rsidR="001B281E" w:rsidRPr="00C41255" w:rsidRDefault="001B281E" w:rsidP="001B281E">
            <w:pPr>
              <w:widowControl w:val="0"/>
              <w:adjustRightInd w:val="0"/>
              <w:jc w:val="center"/>
            </w:pPr>
            <w:r w:rsidRPr="00C41255">
              <w:t>0</w:t>
            </w:r>
          </w:p>
        </w:tc>
      </w:tr>
      <w:tr w:rsidR="001B281E" w:rsidRPr="00C41255" w:rsidTr="001B281E">
        <w:trPr>
          <w:trHeight w:val="20"/>
          <w:tblCellSpacing w:w="5" w:type="nil"/>
        </w:trPr>
        <w:tc>
          <w:tcPr>
            <w:tcW w:w="0" w:type="auto"/>
          </w:tcPr>
          <w:p w:rsidR="001B281E" w:rsidRPr="00C41255" w:rsidRDefault="001B281E" w:rsidP="001B281E">
            <w:pPr>
              <w:widowControl w:val="0"/>
              <w:adjustRightInd w:val="0"/>
              <w:jc w:val="center"/>
            </w:pPr>
            <w:r w:rsidRPr="00C41255">
              <w:t>7</w:t>
            </w:r>
          </w:p>
        </w:tc>
        <w:tc>
          <w:tcPr>
            <w:tcW w:w="0" w:type="auto"/>
          </w:tcPr>
          <w:p w:rsidR="001B281E" w:rsidRPr="00C41255" w:rsidRDefault="001B281E" w:rsidP="001B281E">
            <w:r w:rsidRPr="00C41255">
              <w:t>Коэффициент естественного прироста (</w:t>
            </w:r>
            <w:r w:rsidRPr="00C41255">
              <w:rPr>
                <w:b/>
              </w:rPr>
              <w:t>убыли</w:t>
            </w:r>
            <w:r w:rsidRPr="00C41255">
              <w:t>)</w:t>
            </w:r>
          </w:p>
        </w:tc>
        <w:tc>
          <w:tcPr>
            <w:tcW w:w="0" w:type="auto"/>
          </w:tcPr>
          <w:p w:rsidR="001B281E" w:rsidRPr="00C41255" w:rsidRDefault="001B281E" w:rsidP="001B281E">
            <w:pPr>
              <w:jc w:val="center"/>
            </w:pPr>
            <w:r w:rsidRPr="00C41255">
              <w:t>человек</w:t>
            </w:r>
          </w:p>
          <w:p w:rsidR="001B281E" w:rsidRPr="00C41255" w:rsidRDefault="001B281E" w:rsidP="001B281E">
            <w:pPr>
              <w:jc w:val="center"/>
            </w:pPr>
            <w:r w:rsidRPr="00C41255">
              <w:t>на 1000 населения</w:t>
            </w:r>
          </w:p>
        </w:tc>
        <w:tc>
          <w:tcPr>
            <w:tcW w:w="0" w:type="auto"/>
          </w:tcPr>
          <w:p w:rsidR="001B281E" w:rsidRPr="00C41255" w:rsidRDefault="001B281E" w:rsidP="001B281E">
            <w:pPr>
              <w:widowControl w:val="0"/>
              <w:adjustRightInd w:val="0"/>
              <w:jc w:val="center"/>
            </w:pPr>
            <w:r w:rsidRPr="00C41255">
              <w:t>-15,2</w:t>
            </w:r>
          </w:p>
        </w:tc>
        <w:tc>
          <w:tcPr>
            <w:tcW w:w="0" w:type="auto"/>
          </w:tcPr>
          <w:p w:rsidR="001B281E" w:rsidRPr="00C41255" w:rsidRDefault="001B281E" w:rsidP="001B281E">
            <w:pPr>
              <w:widowControl w:val="0"/>
              <w:adjustRightInd w:val="0"/>
              <w:jc w:val="center"/>
            </w:pPr>
            <w:r w:rsidRPr="00C41255">
              <w:t>-18,2</w:t>
            </w:r>
          </w:p>
        </w:tc>
        <w:tc>
          <w:tcPr>
            <w:tcW w:w="0" w:type="auto"/>
          </w:tcPr>
          <w:p w:rsidR="001B281E" w:rsidRPr="00C41255" w:rsidRDefault="001B281E" w:rsidP="001B281E">
            <w:pPr>
              <w:widowControl w:val="0"/>
              <w:adjustRightInd w:val="0"/>
              <w:jc w:val="center"/>
            </w:pPr>
            <w:r w:rsidRPr="00C41255">
              <w:t>-21,4</w:t>
            </w:r>
          </w:p>
        </w:tc>
        <w:tc>
          <w:tcPr>
            <w:tcW w:w="0" w:type="auto"/>
          </w:tcPr>
          <w:p w:rsidR="001B281E" w:rsidRPr="00C41255" w:rsidRDefault="001B281E" w:rsidP="001B281E">
            <w:pPr>
              <w:widowControl w:val="0"/>
              <w:adjustRightInd w:val="0"/>
              <w:jc w:val="center"/>
            </w:pPr>
            <w:r w:rsidRPr="00C41255">
              <w:t>-22,2</w:t>
            </w:r>
          </w:p>
        </w:tc>
        <w:tc>
          <w:tcPr>
            <w:tcW w:w="0" w:type="auto"/>
          </w:tcPr>
          <w:p w:rsidR="001B281E" w:rsidRPr="00C41255" w:rsidRDefault="001B281E" w:rsidP="001B281E">
            <w:pPr>
              <w:widowControl w:val="0"/>
              <w:adjustRightInd w:val="0"/>
              <w:jc w:val="center"/>
            </w:pPr>
            <w:r w:rsidRPr="00C41255">
              <w:t>-22,9</w:t>
            </w:r>
          </w:p>
        </w:tc>
      </w:tr>
      <w:tr w:rsidR="001B281E" w:rsidRPr="00C41255" w:rsidTr="001B281E">
        <w:trPr>
          <w:trHeight w:val="20"/>
          <w:tblCellSpacing w:w="5" w:type="nil"/>
        </w:trPr>
        <w:tc>
          <w:tcPr>
            <w:tcW w:w="0" w:type="auto"/>
          </w:tcPr>
          <w:p w:rsidR="001B281E" w:rsidRPr="00C41255" w:rsidRDefault="001B281E" w:rsidP="001B281E">
            <w:pPr>
              <w:widowControl w:val="0"/>
              <w:adjustRightInd w:val="0"/>
              <w:jc w:val="center"/>
            </w:pPr>
            <w:r w:rsidRPr="00C41255">
              <w:t>8</w:t>
            </w:r>
          </w:p>
        </w:tc>
        <w:tc>
          <w:tcPr>
            <w:tcW w:w="0" w:type="auto"/>
          </w:tcPr>
          <w:p w:rsidR="001B281E" w:rsidRPr="00C41255" w:rsidRDefault="001B281E" w:rsidP="001B281E">
            <w:r w:rsidRPr="00C41255">
              <w:t>Коэффициент миграционного прироста (</w:t>
            </w:r>
            <w:r w:rsidRPr="00C41255">
              <w:rPr>
                <w:b/>
              </w:rPr>
              <w:t>убыли</w:t>
            </w:r>
            <w:r w:rsidRPr="00C41255">
              <w:t>)</w:t>
            </w:r>
          </w:p>
        </w:tc>
        <w:tc>
          <w:tcPr>
            <w:tcW w:w="0" w:type="auto"/>
          </w:tcPr>
          <w:p w:rsidR="001B281E" w:rsidRPr="00C41255" w:rsidRDefault="001B281E" w:rsidP="001B281E">
            <w:pPr>
              <w:jc w:val="center"/>
            </w:pPr>
            <w:r w:rsidRPr="00C41255">
              <w:t>человек</w:t>
            </w:r>
          </w:p>
          <w:p w:rsidR="001B281E" w:rsidRPr="00C41255" w:rsidRDefault="001B281E" w:rsidP="001B281E">
            <w:pPr>
              <w:jc w:val="center"/>
            </w:pPr>
            <w:r w:rsidRPr="00C41255">
              <w:t>на 10000 населения</w:t>
            </w:r>
          </w:p>
        </w:tc>
        <w:tc>
          <w:tcPr>
            <w:tcW w:w="0" w:type="auto"/>
          </w:tcPr>
          <w:p w:rsidR="001B281E" w:rsidRPr="00C41255" w:rsidRDefault="001B281E" w:rsidP="001B281E">
            <w:pPr>
              <w:widowControl w:val="0"/>
              <w:adjustRightInd w:val="0"/>
              <w:jc w:val="center"/>
            </w:pPr>
            <w:r w:rsidRPr="00C41255">
              <w:t>-15,2</w:t>
            </w:r>
          </w:p>
        </w:tc>
        <w:tc>
          <w:tcPr>
            <w:tcW w:w="0" w:type="auto"/>
          </w:tcPr>
          <w:p w:rsidR="001B281E" w:rsidRPr="00C41255" w:rsidRDefault="001B281E" w:rsidP="001B281E">
            <w:pPr>
              <w:widowControl w:val="0"/>
              <w:adjustRightInd w:val="0"/>
              <w:jc w:val="center"/>
            </w:pPr>
            <w:r w:rsidRPr="00C41255">
              <w:t>-10,4</w:t>
            </w:r>
          </w:p>
        </w:tc>
        <w:tc>
          <w:tcPr>
            <w:tcW w:w="0" w:type="auto"/>
          </w:tcPr>
          <w:p w:rsidR="001B281E" w:rsidRPr="00C41255" w:rsidRDefault="001B281E" w:rsidP="001B281E">
            <w:pPr>
              <w:widowControl w:val="0"/>
              <w:adjustRightInd w:val="0"/>
              <w:jc w:val="center"/>
            </w:pPr>
            <w:r w:rsidRPr="00C41255">
              <w:t>-10,7</w:t>
            </w:r>
          </w:p>
        </w:tc>
        <w:tc>
          <w:tcPr>
            <w:tcW w:w="0" w:type="auto"/>
          </w:tcPr>
          <w:p w:rsidR="001B281E" w:rsidRPr="00C41255" w:rsidRDefault="001B281E" w:rsidP="001B281E">
            <w:pPr>
              <w:widowControl w:val="0"/>
              <w:adjustRightInd w:val="0"/>
              <w:jc w:val="center"/>
            </w:pPr>
            <w:r w:rsidRPr="00C41255">
              <w:t>-13,9</w:t>
            </w:r>
          </w:p>
        </w:tc>
        <w:tc>
          <w:tcPr>
            <w:tcW w:w="0" w:type="auto"/>
          </w:tcPr>
          <w:p w:rsidR="001B281E" w:rsidRPr="00C41255" w:rsidRDefault="001B281E" w:rsidP="001B281E">
            <w:pPr>
              <w:widowControl w:val="0"/>
              <w:adjustRightInd w:val="0"/>
              <w:jc w:val="center"/>
            </w:pPr>
            <w:r w:rsidRPr="00C41255">
              <w:t>-11,5</w:t>
            </w:r>
          </w:p>
        </w:tc>
      </w:tr>
      <w:tr w:rsidR="001B281E" w:rsidRPr="00C41255" w:rsidTr="001B281E">
        <w:trPr>
          <w:trHeight w:val="582"/>
          <w:tblCellSpacing w:w="5" w:type="nil"/>
        </w:trPr>
        <w:tc>
          <w:tcPr>
            <w:tcW w:w="0" w:type="auto"/>
            <w:vMerge w:val="restart"/>
          </w:tcPr>
          <w:p w:rsidR="001B281E" w:rsidRPr="00C41255" w:rsidRDefault="001B281E" w:rsidP="001B281E">
            <w:pPr>
              <w:widowControl w:val="0"/>
              <w:adjustRightInd w:val="0"/>
              <w:jc w:val="center"/>
            </w:pPr>
            <w:r w:rsidRPr="00C41255">
              <w:t>9</w:t>
            </w:r>
          </w:p>
        </w:tc>
        <w:tc>
          <w:tcPr>
            <w:tcW w:w="0" w:type="auto"/>
          </w:tcPr>
          <w:p w:rsidR="001B281E" w:rsidRPr="00C41255" w:rsidRDefault="001B281E" w:rsidP="001B281E">
            <w:r w:rsidRPr="00C41255">
              <w:t>Численность занятых в экономике (среднегодовая)</w:t>
            </w:r>
          </w:p>
        </w:tc>
        <w:tc>
          <w:tcPr>
            <w:tcW w:w="0" w:type="auto"/>
          </w:tcPr>
          <w:p w:rsidR="001B281E" w:rsidRPr="00C41255" w:rsidRDefault="001B281E" w:rsidP="001B281E">
            <w:pPr>
              <w:jc w:val="center"/>
            </w:pPr>
            <w:r w:rsidRPr="00C41255">
              <w:t>Человек</w:t>
            </w:r>
          </w:p>
        </w:tc>
        <w:tc>
          <w:tcPr>
            <w:tcW w:w="0" w:type="auto"/>
          </w:tcPr>
          <w:p w:rsidR="001B281E" w:rsidRPr="00C41255" w:rsidRDefault="001B281E" w:rsidP="001B281E">
            <w:pPr>
              <w:widowControl w:val="0"/>
              <w:adjustRightInd w:val="0"/>
              <w:jc w:val="center"/>
            </w:pPr>
            <w:r w:rsidRPr="00C41255">
              <w:t>89</w:t>
            </w:r>
          </w:p>
        </w:tc>
        <w:tc>
          <w:tcPr>
            <w:tcW w:w="0" w:type="auto"/>
          </w:tcPr>
          <w:p w:rsidR="001B281E" w:rsidRPr="00C41255" w:rsidRDefault="001B281E" w:rsidP="001B281E">
            <w:pPr>
              <w:widowControl w:val="0"/>
              <w:adjustRightInd w:val="0"/>
              <w:jc w:val="center"/>
            </w:pPr>
            <w:r w:rsidRPr="00C41255">
              <w:t>85</w:t>
            </w:r>
          </w:p>
        </w:tc>
        <w:tc>
          <w:tcPr>
            <w:tcW w:w="0" w:type="auto"/>
          </w:tcPr>
          <w:p w:rsidR="001B281E" w:rsidRPr="00C41255" w:rsidRDefault="001B281E" w:rsidP="001B281E">
            <w:pPr>
              <w:widowControl w:val="0"/>
              <w:adjustRightInd w:val="0"/>
              <w:jc w:val="center"/>
            </w:pPr>
            <w:r w:rsidRPr="00C41255">
              <w:t>86</w:t>
            </w:r>
          </w:p>
        </w:tc>
        <w:tc>
          <w:tcPr>
            <w:tcW w:w="0" w:type="auto"/>
          </w:tcPr>
          <w:p w:rsidR="001B281E" w:rsidRPr="00C41255" w:rsidRDefault="001B281E" w:rsidP="001B281E">
            <w:pPr>
              <w:widowControl w:val="0"/>
              <w:adjustRightInd w:val="0"/>
              <w:jc w:val="center"/>
            </w:pPr>
            <w:r w:rsidRPr="00C41255">
              <w:t>84</w:t>
            </w:r>
          </w:p>
        </w:tc>
        <w:tc>
          <w:tcPr>
            <w:tcW w:w="0" w:type="auto"/>
          </w:tcPr>
          <w:p w:rsidR="001B281E" w:rsidRPr="00C41255" w:rsidRDefault="001B281E" w:rsidP="001B281E">
            <w:pPr>
              <w:widowControl w:val="0"/>
              <w:adjustRightInd w:val="0"/>
              <w:jc w:val="center"/>
            </w:pPr>
            <w:r w:rsidRPr="00C41255">
              <w:t>82</w:t>
            </w:r>
          </w:p>
        </w:tc>
      </w:tr>
      <w:tr w:rsidR="001B281E" w:rsidRPr="00C41255" w:rsidTr="001B281E">
        <w:trPr>
          <w:trHeight w:val="547"/>
          <w:tblCellSpacing w:w="5" w:type="nil"/>
        </w:trPr>
        <w:tc>
          <w:tcPr>
            <w:tcW w:w="0" w:type="auto"/>
            <w:vMerge/>
          </w:tcPr>
          <w:p w:rsidR="001B281E" w:rsidRPr="00C41255" w:rsidRDefault="001B281E" w:rsidP="001B281E">
            <w:pPr>
              <w:widowControl w:val="0"/>
              <w:adjustRightInd w:val="0"/>
              <w:jc w:val="center"/>
            </w:pPr>
          </w:p>
        </w:tc>
        <w:tc>
          <w:tcPr>
            <w:tcW w:w="0" w:type="auto"/>
          </w:tcPr>
          <w:p w:rsidR="001B281E" w:rsidRPr="00C41255" w:rsidRDefault="001B281E" w:rsidP="001B281E">
            <w:r w:rsidRPr="00C41255">
              <w:t>в %</w:t>
            </w:r>
          </w:p>
          <w:p w:rsidR="001B281E" w:rsidRPr="00C41255" w:rsidRDefault="001B281E" w:rsidP="001B281E">
            <w:r w:rsidRPr="00C41255">
              <w:t>к предыдущему году</w:t>
            </w:r>
          </w:p>
        </w:tc>
        <w:tc>
          <w:tcPr>
            <w:tcW w:w="0" w:type="auto"/>
          </w:tcPr>
          <w:p w:rsidR="001B281E" w:rsidRPr="00C41255" w:rsidRDefault="001B281E" w:rsidP="001B281E">
            <w:pPr>
              <w:jc w:val="center"/>
            </w:pPr>
            <w:r w:rsidRPr="00C41255">
              <w:t>%</w:t>
            </w:r>
          </w:p>
        </w:tc>
        <w:tc>
          <w:tcPr>
            <w:tcW w:w="0" w:type="auto"/>
          </w:tcPr>
          <w:p w:rsidR="001B281E" w:rsidRPr="00C41255" w:rsidRDefault="001B281E" w:rsidP="001B281E">
            <w:pPr>
              <w:jc w:val="center"/>
            </w:pPr>
            <w:r w:rsidRPr="00C41255">
              <w:t>103,5</w:t>
            </w:r>
          </w:p>
        </w:tc>
        <w:tc>
          <w:tcPr>
            <w:tcW w:w="0" w:type="auto"/>
          </w:tcPr>
          <w:p w:rsidR="001B281E" w:rsidRPr="00C41255" w:rsidRDefault="001B281E" w:rsidP="001B281E">
            <w:pPr>
              <w:jc w:val="center"/>
            </w:pPr>
            <w:r w:rsidRPr="00C41255">
              <w:t>95,5</w:t>
            </w:r>
          </w:p>
        </w:tc>
        <w:tc>
          <w:tcPr>
            <w:tcW w:w="0" w:type="auto"/>
          </w:tcPr>
          <w:p w:rsidR="001B281E" w:rsidRPr="00C41255" w:rsidRDefault="001B281E" w:rsidP="001B281E">
            <w:pPr>
              <w:jc w:val="center"/>
            </w:pPr>
            <w:r w:rsidRPr="00C41255">
              <w:t>101,2</w:t>
            </w:r>
          </w:p>
        </w:tc>
        <w:tc>
          <w:tcPr>
            <w:tcW w:w="0" w:type="auto"/>
          </w:tcPr>
          <w:p w:rsidR="001B281E" w:rsidRPr="00C41255" w:rsidRDefault="001B281E" w:rsidP="001B281E">
            <w:pPr>
              <w:jc w:val="center"/>
            </w:pPr>
            <w:r w:rsidRPr="00C41255">
              <w:t>97,7</w:t>
            </w:r>
          </w:p>
        </w:tc>
        <w:tc>
          <w:tcPr>
            <w:tcW w:w="0" w:type="auto"/>
          </w:tcPr>
          <w:p w:rsidR="001B281E" w:rsidRPr="00C41255" w:rsidRDefault="001B281E" w:rsidP="001B281E">
            <w:pPr>
              <w:jc w:val="center"/>
            </w:pPr>
            <w:r w:rsidRPr="00C41255">
              <w:t>97,6</w:t>
            </w:r>
          </w:p>
        </w:tc>
      </w:tr>
      <w:tr w:rsidR="001B281E" w:rsidRPr="00C41255" w:rsidTr="001B281E">
        <w:trPr>
          <w:trHeight w:val="20"/>
          <w:tblCellSpacing w:w="5" w:type="nil"/>
        </w:trPr>
        <w:tc>
          <w:tcPr>
            <w:tcW w:w="0" w:type="auto"/>
          </w:tcPr>
          <w:p w:rsidR="001B281E" w:rsidRPr="00C41255" w:rsidRDefault="001B281E" w:rsidP="001B281E">
            <w:pPr>
              <w:widowControl w:val="0"/>
              <w:adjustRightInd w:val="0"/>
              <w:jc w:val="center"/>
            </w:pPr>
            <w:r w:rsidRPr="00C41255">
              <w:t>10</w:t>
            </w:r>
          </w:p>
        </w:tc>
        <w:tc>
          <w:tcPr>
            <w:tcW w:w="0" w:type="auto"/>
          </w:tcPr>
          <w:p w:rsidR="001B281E" w:rsidRPr="00C41255" w:rsidRDefault="001B281E" w:rsidP="001B281E">
            <w:pPr>
              <w:widowControl w:val="0"/>
              <w:adjustRightInd w:val="0"/>
            </w:pPr>
            <w:r w:rsidRPr="00C41255">
              <w:t xml:space="preserve">Фонд заработной платы работников </w:t>
            </w:r>
          </w:p>
        </w:tc>
        <w:tc>
          <w:tcPr>
            <w:tcW w:w="0" w:type="auto"/>
          </w:tcPr>
          <w:p w:rsidR="001B281E" w:rsidRPr="00C41255" w:rsidRDefault="001B281E" w:rsidP="001B281E">
            <w:pPr>
              <w:widowControl w:val="0"/>
              <w:adjustRightInd w:val="0"/>
              <w:jc w:val="center"/>
            </w:pPr>
            <w:r w:rsidRPr="00C41255">
              <w:t>млн. рублей</w:t>
            </w:r>
          </w:p>
        </w:tc>
        <w:tc>
          <w:tcPr>
            <w:tcW w:w="0" w:type="auto"/>
          </w:tcPr>
          <w:p w:rsidR="001B281E" w:rsidRPr="00C41255" w:rsidRDefault="001B281E" w:rsidP="001B281E">
            <w:pPr>
              <w:widowControl w:val="0"/>
              <w:adjustRightInd w:val="0"/>
              <w:jc w:val="center"/>
            </w:pPr>
            <w:r w:rsidRPr="00C41255">
              <w:t>7,5</w:t>
            </w:r>
          </w:p>
        </w:tc>
        <w:tc>
          <w:tcPr>
            <w:tcW w:w="0" w:type="auto"/>
          </w:tcPr>
          <w:p w:rsidR="001B281E" w:rsidRPr="00C41255" w:rsidRDefault="001B281E" w:rsidP="001B281E">
            <w:pPr>
              <w:widowControl w:val="0"/>
              <w:adjustRightInd w:val="0"/>
              <w:jc w:val="center"/>
            </w:pPr>
            <w:r w:rsidRPr="00C41255">
              <w:t>9,8</w:t>
            </w:r>
          </w:p>
        </w:tc>
        <w:tc>
          <w:tcPr>
            <w:tcW w:w="0" w:type="auto"/>
          </w:tcPr>
          <w:p w:rsidR="001B281E" w:rsidRPr="00C41255" w:rsidRDefault="001B281E" w:rsidP="001B281E">
            <w:pPr>
              <w:widowControl w:val="0"/>
              <w:adjustRightInd w:val="0"/>
              <w:jc w:val="center"/>
            </w:pPr>
            <w:r w:rsidRPr="00C41255">
              <w:t>10,5</w:t>
            </w:r>
          </w:p>
        </w:tc>
        <w:tc>
          <w:tcPr>
            <w:tcW w:w="0" w:type="auto"/>
          </w:tcPr>
          <w:p w:rsidR="001B281E" w:rsidRPr="00C41255" w:rsidRDefault="001B281E" w:rsidP="001B281E">
            <w:pPr>
              <w:widowControl w:val="0"/>
              <w:adjustRightInd w:val="0"/>
              <w:jc w:val="center"/>
            </w:pPr>
            <w:r w:rsidRPr="00C41255">
              <w:t>10,7</w:t>
            </w:r>
          </w:p>
        </w:tc>
        <w:tc>
          <w:tcPr>
            <w:tcW w:w="0" w:type="auto"/>
          </w:tcPr>
          <w:p w:rsidR="001B281E" w:rsidRPr="00C41255" w:rsidRDefault="001B281E" w:rsidP="001B281E">
            <w:pPr>
              <w:widowControl w:val="0"/>
              <w:adjustRightInd w:val="0"/>
              <w:jc w:val="center"/>
            </w:pPr>
            <w:r w:rsidRPr="00C41255">
              <w:t>10,8</w:t>
            </w:r>
          </w:p>
        </w:tc>
      </w:tr>
      <w:tr w:rsidR="001B281E" w:rsidRPr="00C41255" w:rsidTr="001B281E">
        <w:trPr>
          <w:trHeight w:val="20"/>
          <w:tblCellSpacing w:w="5" w:type="nil"/>
        </w:trPr>
        <w:tc>
          <w:tcPr>
            <w:tcW w:w="0" w:type="auto"/>
          </w:tcPr>
          <w:p w:rsidR="001B281E" w:rsidRPr="00C41255" w:rsidRDefault="001B281E" w:rsidP="001B281E">
            <w:pPr>
              <w:widowControl w:val="0"/>
              <w:adjustRightInd w:val="0"/>
              <w:jc w:val="center"/>
            </w:pPr>
            <w:r w:rsidRPr="00C41255">
              <w:t>11</w:t>
            </w:r>
          </w:p>
        </w:tc>
        <w:tc>
          <w:tcPr>
            <w:tcW w:w="0" w:type="auto"/>
          </w:tcPr>
          <w:p w:rsidR="001B281E" w:rsidRPr="00C41255" w:rsidRDefault="001B281E" w:rsidP="001B281E">
            <w:pPr>
              <w:widowControl w:val="0"/>
              <w:adjustRightInd w:val="0"/>
            </w:pPr>
            <w:r w:rsidRPr="00C41255">
              <w:t>Среднемесячная номинальная начисленная заработная плата</w:t>
            </w:r>
          </w:p>
        </w:tc>
        <w:tc>
          <w:tcPr>
            <w:tcW w:w="0" w:type="auto"/>
          </w:tcPr>
          <w:p w:rsidR="001B281E" w:rsidRPr="00C41255" w:rsidRDefault="001B281E" w:rsidP="001B281E">
            <w:pPr>
              <w:widowControl w:val="0"/>
              <w:adjustRightInd w:val="0"/>
              <w:jc w:val="center"/>
            </w:pPr>
            <w:r w:rsidRPr="00C41255">
              <w:t>рублей</w:t>
            </w:r>
          </w:p>
        </w:tc>
        <w:tc>
          <w:tcPr>
            <w:tcW w:w="0" w:type="auto"/>
          </w:tcPr>
          <w:p w:rsidR="001B281E" w:rsidRPr="00C41255" w:rsidRDefault="001B281E" w:rsidP="001B281E">
            <w:pPr>
              <w:widowControl w:val="0"/>
              <w:adjustRightInd w:val="0"/>
              <w:jc w:val="center"/>
            </w:pPr>
            <w:r>
              <w:t>12000</w:t>
            </w:r>
          </w:p>
        </w:tc>
        <w:tc>
          <w:tcPr>
            <w:tcW w:w="0" w:type="auto"/>
          </w:tcPr>
          <w:p w:rsidR="001B281E" w:rsidRPr="00C41255" w:rsidRDefault="001B281E" w:rsidP="001B281E">
            <w:pPr>
              <w:widowControl w:val="0"/>
              <w:adjustRightInd w:val="0"/>
              <w:jc w:val="center"/>
            </w:pPr>
            <w:r>
              <w:t>13900</w:t>
            </w:r>
          </w:p>
        </w:tc>
        <w:tc>
          <w:tcPr>
            <w:tcW w:w="0" w:type="auto"/>
          </w:tcPr>
          <w:p w:rsidR="001B281E" w:rsidRPr="00C41255" w:rsidRDefault="001B281E" w:rsidP="001B281E">
            <w:pPr>
              <w:widowControl w:val="0"/>
              <w:adjustRightInd w:val="0"/>
              <w:jc w:val="center"/>
            </w:pPr>
            <w:r>
              <w:t>13900</w:t>
            </w:r>
          </w:p>
        </w:tc>
        <w:tc>
          <w:tcPr>
            <w:tcW w:w="0" w:type="auto"/>
          </w:tcPr>
          <w:p w:rsidR="001B281E" w:rsidRPr="00C41255" w:rsidRDefault="001B281E" w:rsidP="001B281E">
            <w:pPr>
              <w:widowControl w:val="0"/>
              <w:adjustRightInd w:val="0"/>
              <w:jc w:val="center"/>
            </w:pPr>
            <w:r>
              <w:t>15000</w:t>
            </w:r>
          </w:p>
        </w:tc>
        <w:tc>
          <w:tcPr>
            <w:tcW w:w="0" w:type="auto"/>
          </w:tcPr>
          <w:p w:rsidR="001B281E" w:rsidRPr="00C41255" w:rsidRDefault="001B281E" w:rsidP="001B281E">
            <w:pPr>
              <w:widowControl w:val="0"/>
              <w:adjustRightInd w:val="0"/>
              <w:jc w:val="center"/>
            </w:pPr>
            <w:r>
              <w:t>15</w:t>
            </w:r>
            <w:r w:rsidRPr="00C41255">
              <w:t>000</w:t>
            </w:r>
          </w:p>
        </w:tc>
      </w:tr>
    </w:tbl>
    <w:p w:rsidR="001B281E" w:rsidRPr="00C41255" w:rsidRDefault="001B281E" w:rsidP="001B281E"/>
    <w:p w:rsidR="001B281E" w:rsidRPr="00C41255" w:rsidRDefault="001B281E" w:rsidP="001B281E"/>
    <w:p w:rsidR="001B281E" w:rsidRPr="00C41255" w:rsidRDefault="001B281E" w:rsidP="001B281E"/>
    <w:p w:rsidR="001B281E" w:rsidRPr="00C41255" w:rsidRDefault="001B281E" w:rsidP="001B281E">
      <w:pPr>
        <w:jc w:val="center"/>
      </w:pPr>
      <w:r w:rsidRPr="00C41255">
        <w:t>_________</w:t>
      </w:r>
    </w:p>
    <w:p w:rsidR="001B281E" w:rsidRPr="00C41255" w:rsidRDefault="001B281E" w:rsidP="001B281E"/>
    <w:p w:rsidR="001B281E" w:rsidRPr="00C41255" w:rsidRDefault="001B281E" w:rsidP="001B281E">
      <w:pPr>
        <w:pStyle w:val="afe"/>
        <w:rPr>
          <w:i/>
          <w:sz w:val="24"/>
          <w:szCs w:val="24"/>
        </w:rPr>
      </w:pPr>
      <w:r w:rsidRPr="00C41255">
        <w:rPr>
          <w:sz w:val="24"/>
          <w:szCs w:val="24"/>
        </w:rPr>
        <w:br w:type="page"/>
      </w:r>
      <w:r w:rsidRPr="00C41255">
        <w:rPr>
          <w:i/>
          <w:sz w:val="24"/>
          <w:szCs w:val="24"/>
        </w:rPr>
        <w:lastRenderedPageBreak/>
        <w:t>ПОЯСНИТЕЛЬНАЯ ЗАПИСКА</w:t>
      </w:r>
    </w:p>
    <w:p w:rsidR="001B281E" w:rsidRPr="00C41255" w:rsidRDefault="001B281E" w:rsidP="001B281E">
      <w:pPr>
        <w:pStyle w:val="35"/>
        <w:spacing w:after="0"/>
        <w:jc w:val="center"/>
        <w:rPr>
          <w:b/>
          <w:bCs/>
          <w:i/>
          <w:sz w:val="24"/>
          <w:szCs w:val="24"/>
        </w:rPr>
      </w:pPr>
      <w:r w:rsidRPr="00C41255">
        <w:rPr>
          <w:b/>
          <w:i/>
          <w:sz w:val="24"/>
          <w:szCs w:val="24"/>
        </w:rPr>
        <w:t>к основным параметрам прогноза социально-экономического развития</w:t>
      </w:r>
      <w:r w:rsidRPr="00C41255">
        <w:rPr>
          <w:b/>
          <w:bCs/>
          <w:sz w:val="24"/>
          <w:szCs w:val="24"/>
        </w:rPr>
        <w:t xml:space="preserve"> </w:t>
      </w:r>
      <w:r w:rsidRPr="00C41255">
        <w:rPr>
          <w:b/>
          <w:bCs/>
          <w:i/>
          <w:sz w:val="24"/>
          <w:szCs w:val="24"/>
        </w:rPr>
        <w:t>муниципального образования Ишимского сельсовета</w:t>
      </w:r>
    </w:p>
    <w:p w:rsidR="001B281E" w:rsidRPr="00C41255" w:rsidRDefault="001B281E" w:rsidP="001B281E">
      <w:pPr>
        <w:pStyle w:val="35"/>
        <w:spacing w:after="0"/>
        <w:jc w:val="center"/>
        <w:rPr>
          <w:b/>
          <w:i/>
          <w:sz w:val="24"/>
          <w:szCs w:val="24"/>
        </w:rPr>
      </w:pPr>
      <w:r w:rsidRPr="00C41255">
        <w:rPr>
          <w:b/>
          <w:i/>
          <w:sz w:val="24"/>
          <w:szCs w:val="24"/>
        </w:rPr>
        <w:t>Чистоозерного района  Новосибирской области</w:t>
      </w:r>
    </w:p>
    <w:p w:rsidR="001B281E" w:rsidRPr="00C41255" w:rsidRDefault="001B281E" w:rsidP="001B281E">
      <w:pPr>
        <w:pStyle w:val="35"/>
        <w:jc w:val="center"/>
        <w:rPr>
          <w:b/>
          <w:i/>
          <w:sz w:val="24"/>
          <w:szCs w:val="24"/>
        </w:rPr>
      </w:pPr>
      <w:r>
        <w:rPr>
          <w:b/>
          <w:i/>
          <w:sz w:val="24"/>
          <w:szCs w:val="24"/>
        </w:rPr>
        <w:t>на 2020 год и плановый период 20</w:t>
      </w:r>
      <w:r>
        <w:rPr>
          <w:b/>
          <w:i/>
          <w:sz w:val="24"/>
          <w:szCs w:val="24"/>
          <w:lang w:val="ru-RU"/>
        </w:rPr>
        <w:t>21</w:t>
      </w:r>
      <w:r>
        <w:rPr>
          <w:b/>
          <w:i/>
          <w:sz w:val="24"/>
          <w:szCs w:val="24"/>
        </w:rPr>
        <w:t xml:space="preserve"> и 20</w:t>
      </w:r>
      <w:r>
        <w:rPr>
          <w:b/>
          <w:i/>
          <w:sz w:val="24"/>
          <w:szCs w:val="24"/>
          <w:lang w:val="ru-RU"/>
        </w:rPr>
        <w:t>22</w:t>
      </w:r>
      <w:r w:rsidRPr="00C41255">
        <w:rPr>
          <w:b/>
          <w:i/>
          <w:sz w:val="24"/>
          <w:szCs w:val="24"/>
        </w:rPr>
        <w:t xml:space="preserve"> годов.</w:t>
      </w:r>
    </w:p>
    <w:p w:rsidR="001B281E" w:rsidRPr="00C41255" w:rsidRDefault="001B281E" w:rsidP="001B281E">
      <w:pPr>
        <w:pStyle w:val="35"/>
        <w:jc w:val="both"/>
        <w:rPr>
          <w:b/>
          <w:i/>
          <w:sz w:val="24"/>
          <w:szCs w:val="24"/>
        </w:rPr>
      </w:pPr>
    </w:p>
    <w:p w:rsidR="001B281E" w:rsidRPr="00C41255" w:rsidRDefault="001B281E" w:rsidP="001B281E">
      <w:pPr>
        <w:widowControl w:val="0"/>
        <w:ind w:firstLine="851"/>
        <w:jc w:val="both"/>
        <w:rPr>
          <w:b/>
          <w:bCs/>
          <w:color w:val="000000"/>
        </w:rPr>
      </w:pPr>
      <w:r w:rsidRPr="00C41255">
        <w:rPr>
          <w:color w:val="000000"/>
        </w:rPr>
        <w:t>Базой для разработки п</w:t>
      </w:r>
      <w:r w:rsidRPr="00C41255">
        <w:t>рогноза социально-экономического развития муниципального образования Ишимского сельсовета Чистоозерного район</w:t>
      </w:r>
      <w:r>
        <w:t>а на 2020 год и плановый период 2021 и 2022</w:t>
      </w:r>
      <w:r w:rsidRPr="00C41255">
        <w:t xml:space="preserve"> годов </w:t>
      </w:r>
      <w:r w:rsidRPr="00C41255">
        <w:rPr>
          <w:color w:val="000000"/>
        </w:rPr>
        <w:t>являются основные  показатели социально-экономического развития муниципального образования за несколько пред</w:t>
      </w:r>
      <w:r>
        <w:rPr>
          <w:color w:val="000000"/>
        </w:rPr>
        <w:t>ыдущих лет, ожидаемые итоги 2019</w:t>
      </w:r>
      <w:r w:rsidRPr="00C41255">
        <w:rPr>
          <w:color w:val="000000"/>
        </w:rPr>
        <w:t xml:space="preserve"> года, </w:t>
      </w:r>
      <w:r w:rsidRPr="00C41255">
        <w:t xml:space="preserve">основные параметры прогноза социально-экономического развития Новосибирской области на аналогичный плановый период.  При подготовке документа использованы данные подразделений администрации муниципального образования, информация хозяйствующих субъектов, органов государственной статистики. Документ разработан с учетом разной степени влияния на развитие территории последствий общероссийского экономического кризиса и </w:t>
      </w:r>
      <w:r w:rsidRPr="00C41255">
        <w:rPr>
          <w:bCs/>
          <w:color w:val="000000"/>
        </w:rPr>
        <w:t>эффекта от мероприятий, проводимых Правительством РФ, Новосибирской области и администрацией района по стабилизации социально-экономической ситуации.</w:t>
      </w:r>
    </w:p>
    <w:p w:rsidR="001B281E" w:rsidRPr="00C41255" w:rsidRDefault="001B281E" w:rsidP="001B281E">
      <w:pPr>
        <w:widowControl w:val="0"/>
        <w:ind w:firstLine="851"/>
        <w:jc w:val="both"/>
      </w:pPr>
      <w:r w:rsidRPr="00C41255">
        <w:t xml:space="preserve">Экономические показатели развития Ишимского сельсовета Чистоозерного района во многом зависят от результатов работы </w:t>
      </w:r>
      <w:r w:rsidRPr="00C41255">
        <w:rPr>
          <w:b/>
        </w:rPr>
        <w:t>сельскохозяйственной отрасли</w:t>
      </w:r>
      <w:r w:rsidRPr="00C41255">
        <w:t>.</w:t>
      </w:r>
    </w:p>
    <w:p w:rsidR="001B281E" w:rsidRPr="00C41255" w:rsidRDefault="001B281E" w:rsidP="001B281E">
      <w:pPr>
        <w:widowControl w:val="0"/>
        <w:ind w:firstLine="851"/>
        <w:jc w:val="both"/>
      </w:pPr>
      <w:r w:rsidRPr="00C41255">
        <w:t xml:space="preserve">На развитие сельского хозяйства отрицательное влияние оказывают следующие </w:t>
      </w:r>
      <w:r w:rsidRPr="00C41255">
        <w:rPr>
          <w:u w:val="single"/>
        </w:rPr>
        <w:t>факторы и ограничения</w:t>
      </w:r>
      <w:r w:rsidRPr="00C41255">
        <w:t>: высокая зависимость от природно-климатических условий, рост издержек производства, финансовая нестабильность, недостаток основных и оборотных средств, физический и моральный износ материально-технической базы,  проблемы сбыта сельхозпродукции, неэффективность управления, недостаток квалифицированных кадров.</w:t>
      </w:r>
    </w:p>
    <w:p w:rsidR="001B281E" w:rsidRPr="00C41255" w:rsidRDefault="001B281E" w:rsidP="001B281E">
      <w:pPr>
        <w:widowControl w:val="0"/>
        <w:ind w:firstLine="851"/>
        <w:jc w:val="both"/>
        <w:rPr>
          <w:u w:val="single"/>
        </w:rPr>
      </w:pPr>
      <w:r w:rsidRPr="00C41255">
        <w:rPr>
          <w:u w:val="single"/>
        </w:rPr>
        <w:t>Основными направлениями и задачами в развитии сельскохозяйственного производства являются:</w:t>
      </w:r>
    </w:p>
    <w:p w:rsidR="001B281E" w:rsidRPr="00C41255" w:rsidRDefault="001B281E" w:rsidP="001B281E">
      <w:pPr>
        <w:widowControl w:val="0"/>
        <w:ind w:firstLine="851"/>
        <w:jc w:val="both"/>
      </w:pPr>
      <w:r w:rsidRPr="00C41255">
        <w:t>- создание условий для сохранения и восстановления плодородия почв, стимулирования эффективного использования земель с/х назначения;</w:t>
      </w:r>
    </w:p>
    <w:p w:rsidR="001B281E" w:rsidRPr="00C41255" w:rsidRDefault="001B281E" w:rsidP="001B281E">
      <w:pPr>
        <w:widowControl w:val="0"/>
        <w:ind w:firstLine="851"/>
        <w:jc w:val="both"/>
      </w:pPr>
      <w:r w:rsidRPr="00C41255">
        <w:t>- стимулирование роста производства основных видов с/х продукции;</w:t>
      </w:r>
    </w:p>
    <w:p w:rsidR="001B281E" w:rsidRPr="00C41255" w:rsidRDefault="001B281E" w:rsidP="001B281E">
      <w:pPr>
        <w:widowControl w:val="0"/>
        <w:ind w:firstLine="851"/>
        <w:jc w:val="both"/>
      </w:pPr>
      <w:r w:rsidRPr="00C41255">
        <w:t>- повышение уровня рентабельности в сельском хозяйстве для обеспечения его устойчивого развития;</w:t>
      </w:r>
    </w:p>
    <w:p w:rsidR="001B281E" w:rsidRPr="00C41255" w:rsidRDefault="001B281E" w:rsidP="001B281E">
      <w:pPr>
        <w:widowControl w:val="0"/>
        <w:ind w:firstLine="851"/>
        <w:jc w:val="both"/>
      </w:pPr>
      <w:r w:rsidRPr="00C41255">
        <w:t>- поддержка малых форм хозяйствования;</w:t>
      </w:r>
    </w:p>
    <w:p w:rsidR="001B281E" w:rsidRPr="00C41255" w:rsidRDefault="001B281E" w:rsidP="001B281E">
      <w:pPr>
        <w:widowControl w:val="0"/>
        <w:ind w:firstLine="851"/>
        <w:jc w:val="both"/>
        <w:rPr>
          <w:b/>
        </w:rPr>
      </w:pPr>
      <w:r w:rsidRPr="00C41255">
        <w:rPr>
          <w:b/>
        </w:rPr>
        <w:t xml:space="preserve">- </w:t>
      </w:r>
      <w:r w:rsidRPr="00C41255">
        <w:t>стимулирование инновационной деятельности и инновационного развития агропромышленного комплекса, содействие в техническом переоснащении с/х производства;</w:t>
      </w:r>
    </w:p>
    <w:p w:rsidR="001B281E" w:rsidRPr="00C41255" w:rsidRDefault="001B281E" w:rsidP="001B281E">
      <w:pPr>
        <w:widowControl w:val="0"/>
        <w:ind w:firstLine="851"/>
        <w:jc w:val="both"/>
      </w:pPr>
      <w:r w:rsidRPr="00C41255">
        <w:lastRenderedPageBreak/>
        <w:t>- улучшение жилищных условий сельского населения, в том числе обеспечение жильём молодых семей и молодых специалистов на селе, повышение уровня социально-инженерного обустройства села.</w:t>
      </w:r>
    </w:p>
    <w:p w:rsidR="001B281E" w:rsidRPr="00C41255" w:rsidRDefault="001B281E" w:rsidP="001B281E">
      <w:pPr>
        <w:widowControl w:val="0"/>
        <w:ind w:firstLine="851"/>
        <w:jc w:val="both"/>
      </w:pPr>
      <w:r>
        <w:t>В 2020</w:t>
      </w:r>
      <w:r w:rsidRPr="00C41255">
        <w:t>-20</w:t>
      </w:r>
      <w:r>
        <w:t>22</w:t>
      </w:r>
      <w:r w:rsidRPr="00C41255">
        <w:t xml:space="preserve"> гг. вариации индекса производства сельскохозяйственной продукции планируются в пределах 99,5-103%.</w:t>
      </w:r>
    </w:p>
    <w:p w:rsidR="001B281E" w:rsidRPr="00C41255" w:rsidRDefault="001B281E" w:rsidP="001B281E">
      <w:pPr>
        <w:widowControl w:val="0"/>
        <w:ind w:firstLine="851"/>
        <w:jc w:val="both"/>
      </w:pPr>
      <w:r w:rsidRPr="00C41255">
        <w:t>В растениеводстве будет проведен ряд мероприятий направленных на:</w:t>
      </w:r>
    </w:p>
    <w:p w:rsidR="001B281E" w:rsidRPr="00C41255" w:rsidRDefault="001B281E" w:rsidP="001B281E">
      <w:pPr>
        <w:widowControl w:val="0"/>
        <w:ind w:firstLine="851"/>
        <w:jc w:val="both"/>
      </w:pPr>
      <w:r w:rsidRPr="00C41255">
        <w:t>- сохранение, и в перспективе – увеличение посевных площадей зерновых культур;</w:t>
      </w:r>
    </w:p>
    <w:p w:rsidR="001B281E" w:rsidRPr="00C41255" w:rsidRDefault="001B281E" w:rsidP="001B281E">
      <w:pPr>
        <w:widowControl w:val="0"/>
        <w:ind w:firstLine="851"/>
        <w:jc w:val="both"/>
      </w:pPr>
      <w:r w:rsidRPr="00C41255">
        <w:t>-  приобретение элитных семян зерновых культур;</w:t>
      </w:r>
    </w:p>
    <w:p w:rsidR="001B281E" w:rsidRPr="00C41255" w:rsidRDefault="001B281E" w:rsidP="001B281E">
      <w:pPr>
        <w:widowControl w:val="0"/>
        <w:ind w:firstLine="851"/>
        <w:jc w:val="both"/>
      </w:pPr>
      <w:r w:rsidRPr="00C41255">
        <w:t>- улучшение качества обработки земель за счет применения современных почвообрабатывающих орудий;</w:t>
      </w:r>
    </w:p>
    <w:p w:rsidR="001B281E" w:rsidRPr="00C41255" w:rsidRDefault="001B281E" w:rsidP="001B281E">
      <w:pPr>
        <w:widowControl w:val="0"/>
        <w:ind w:firstLine="851"/>
        <w:jc w:val="both"/>
      </w:pPr>
      <w:r w:rsidRPr="00C41255">
        <w:t>В приобретение современных моделей сельскохозяйственной  техники  за три года планируется инвестировать порядка 4 млн. рублей, включающих в себя собственные средства сельхозпроизводителей.</w:t>
      </w:r>
    </w:p>
    <w:p w:rsidR="001B281E" w:rsidRPr="00C41255" w:rsidRDefault="001B281E" w:rsidP="001B281E">
      <w:pPr>
        <w:widowControl w:val="0"/>
        <w:ind w:firstLine="851"/>
        <w:jc w:val="both"/>
      </w:pPr>
      <w:r>
        <w:t>В течение 2018</w:t>
      </w:r>
      <w:r w:rsidRPr="00C41255">
        <w:t>-201</w:t>
      </w:r>
      <w:r>
        <w:t>9</w:t>
      </w:r>
      <w:r w:rsidRPr="00C41255">
        <w:t xml:space="preserve"> годов остается положительной  тенденция роста   товарооборота, несмотря на  сокращение реальных доходов населения- с одной стороны и усилением инфляционных процессов – с другой. В текущем году прогнозируется сокращение физического объема </w:t>
      </w:r>
      <w:r w:rsidRPr="00C41255">
        <w:rPr>
          <w:b/>
        </w:rPr>
        <w:t>товарооборота</w:t>
      </w:r>
      <w:r w:rsidRPr="00C41255">
        <w:t xml:space="preserve"> на 7,5%.</w:t>
      </w:r>
    </w:p>
    <w:p w:rsidR="001B281E" w:rsidRPr="00C41255" w:rsidRDefault="001B281E" w:rsidP="001B281E">
      <w:pPr>
        <w:widowControl w:val="0"/>
        <w:ind w:firstLine="851"/>
        <w:jc w:val="both"/>
      </w:pPr>
      <w:r w:rsidRPr="00C41255">
        <w:rPr>
          <w:u w:val="single"/>
        </w:rPr>
        <w:t>Факторы, сдерживающие развитие потребительского рынка</w:t>
      </w:r>
      <w:r w:rsidRPr="00C41255">
        <w:t>: недостаточно развита материально-техническая база предприятий потребительского рынка. Низкая профессиональная квалификация  работников торговли, сферы бытового обслуживания. Отсутствие социально-ориентированной торговли.</w:t>
      </w:r>
    </w:p>
    <w:p w:rsidR="001B281E" w:rsidRPr="00C41255" w:rsidRDefault="001B281E" w:rsidP="001B281E">
      <w:pPr>
        <w:widowControl w:val="0"/>
        <w:ind w:firstLine="851"/>
        <w:jc w:val="both"/>
        <w:rPr>
          <w:u w:val="single"/>
        </w:rPr>
      </w:pPr>
      <w:r w:rsidRPr="00C41255">
        <w:rPr>
          <w:u w:val="single"/>
        </w:rPr>
        <w:t>Основными направлениями и задачами в сфере потребительского рынка являются:</w:t>
      </w:r>
    </w:p>
    <w:p w:rsidR="001B281E" w:rsidRPr="00C41255" w:rsidRDefault="001B281E" w:rsidP="001B281E">
      <w:pPr>
        <w:tabs>
          <w:tab w:val="num" w:pos="0"/>
        </w:tabs>
        <w:ind w:firstLine="741"/>
        <w:jc w:val="both"/>
      </w:pPr>
      <w:r w:rsidRPr="00C41255">
        <w:t>- расширение ассортимента товаров, увеличение объемов продаж;</w:t>
      </w:r>
    </w:p>
    <w:p w:rsidR="001B281E" w:rsidRPr="00C41255" w:rsidRDefault="001B281E" w:rsidP="001B281E">
      <w:pPr>
        <w:numPr>
          <w:ilvl w:val="0"/>
          <w:numId w:val="10"/>
        </w:numPr>
        <w:tabs>
          <w:tab w:val="num" w:pos="-171"/>
          <w:tab w:val="num" w:pos="0"/>
        </w:tabs>
        <w:ind w:left="1083" w:hanging="363"/>
        <w:jc w:val="both"/>
      </w:pPr>
      <w:r w:rsidRPr="00C41255">
        <w:t>повышение профессионализма работников торговли и сферы услуг;</w:t>
      </w:r>
    </w:p>
    <w:p w:rsidR="001B281E" w:rsidRPr="00C41255" w:rsidRDefault="001B281E" w:rsidP="001B281E">
      <w:pPr>
        <w:numPr>
          <w:ilvl w:val="0"/>
          <w:numId w:val="10"/>
        </w:numPr>
        <w:tabs>
          <w:tab w:val="num" w:pos="0"/>
        </w:tabs>
        <w:jc w:val="both"/>
      </w:pPr>
      <w:r w:rsidRPr="00C41255">
        <w:t>развитие существующих и внедрение новых видов услуг;</w:t>
      </w:r>
    </w:p>
    <w:p w:rsidR="001B281E" w:rsidRPr="00C41255" w:rsidRDefault="001B281E" w:rsidP="001B281E">
      <w:pPr>
        <w:numPr>
          <w:ilvl w:val="0"/>
          <w:numId w:val="10"/>
        </w:numPr>
        <w:tabs>
          <w:tab w:val="num" w:pos="0"/>
        </w:tabs>
        <w:jc w:val="both"/>
      </w:pPr>
      <w:r w:rsidRPr="00C41255">
        <w:t>мониторинг ситуации на потребительском рынке поселения.</w:t>
      </w:r>
    </w:p>
    <w:p w:rsidR="001B281E" w:rsidRPr="00C41255" w:rsidRDefault="001B281E" w:rsidP="001B281E">
      <w:pPr>
        <w:widowControl w:val="0"/>
        <w:ind w:firstLine="851"/>
        <w:jc w:val="both"/>
      </w:pPr>
      <w:r w:rsidRPr="00C41255">
        <w:t>В следующем году запланировано повышение уровня товарооборота  на 7,5% по сравнению с  201</w:t>
      </w:r>
      <w:r>
        <w:t>9</w:t>
      </w:r>
      <w:r w:rsidRPr="00C41255">
        <w:t xml:space="preserve"> годом,   в последующие два года вариации физического объема данного показателя планируются в пределах 1%.</w:t>
      </w:r>
    </w:p>
    <w:p w:rsidR="001B281E" w:rsidRPr="00C41255" w:rsidRDefault="001B281E" w:rsidP="001B281E">
      <w:pPr>
        <w:pStyle w:val="35"/>
        <w:jc w:val="both"/>
        <w:rPr>
          <w:sz w:val="24"/>
          <w:szCs w:val="24"/>
        </w:rPr>
      </w:pPr>
    </w:p>
    <w:p w:rsidR="001B281E" w:rsidRPr="00C41255" w:rsidRDefault="001B281E" w:rsidP="001B281E">
      <w:pPr>
        <w:ind w:firstLine="851"/>
        <w:jc w:val="both"/>
      </w:pPr>
      <w:r w:rsidRPr="00C41255">
        <w:lastRenderedPageBreak/>
        <w:t>В текущем году, как и в 201</w:t>
      </w:r>
      <w:r>
        <w:t>8</w:t>
      </w:r>
      <w:r w:rsidRPr="00C41255">
        <w:t xml:space="preserve">-м, в отличие от предыдущих  лет, в муниципальном образовании </w:t>
      </w:r>
      <w:r w:rsidRPr="00C41255">
        <w:rPr>
          <w:b/>
        </w:rPr>
        <w:t>инвестиций</w:t>
      </w:r>
      <w:r w:rsidRPr="00C41255">
        <w:t xml:space="preserve"> в основной капитал за счет всех источников финансирования не поступали. Секвестрование или прекращение финансирования ряда государственных программ привело к уменьшению размеров капитальных вложений в приобретение специализированного оборудования для учреждений здравоохранения, образования, культуры, снижению объемов капитального ремонта объектов социальной сферы, ЖКХ и дорожного хозяйства, сокращены инвестиционные программы частных предприятий и ИП.  В 201</w:t>
      </w:r>
      <w:r>
        <w:t>9</w:t>
      </w:r>
      <w:r w:rsidRPr="00C41255">
        <w:t xml:space="preserve"> году индекс инвестиций в основной капитал не изменится, в последующие два года возможен рост при условии приобретения КФХ новой современной сельскохозяйственной техники.</w:t>
      </w:r>
    </w:p>
    <w:p w:rsidR="001B281E" w:rsidRPr="00C41255" w:rsidRDefault="001B281E" w:rsidP="001B281E">
      <w:pPr>
        <w:ind w:firstLine="851"/>
        <w:jc w:val="both"/>
        <w:rPr>
          <w:u w:val="single"/>
        </w:rPr>
      </w:pPr>
      <w:r w:rsidRPr="00C41255">
        <w:rPr>
          <w:u w:val="single"/>
        </w:rPr>
        <w:t>Для повышения  инвестиционной привлекательности муниципального образования  необходимо решение следующих задач:</w:t>
      </w:r>
    </w:p>
    <w:p w:rsidR="001B281E" w:rsidRPr="00C41255" w:rsidRDefault="001B281E" w:rsidP="001B281E">
      <w:pPr>
        <w:ind w:firstLine="851"/>
        <w:jc w:val="both"/>
      </w:pPr>
      <w:r w:rsidRPr="00C41255">
        <w:t>-  улучшение  дорожной, транспортной инфраструктуры;</w:t>
      </w:r>
    </w:p>
    <w:p w:rsidR="001B281E" w:rsidRPr="00C41255" w:rsidRDefault="001B281E" w:rsidP="001B281E">
      <w:pPr>
        <w:ind w:firstLine="851"/>
        <w:jc w:val="both"/>
      </w:pPr>
      <w:r w:rsidRPr="00C41255">
        <w:t>-  развитие рынка доступного жилья;</w:t>
      </w:r>
    </w:p>
    <w:p w:rsidR="001B281E" w:rsidRPr="00C41255" w:rsidRDefault="001B281E" w:rsidP="001B281E">
      <w:pPr>
        <w:ind w:firstLine="851"/>
        <w:jc w:val="both"/>
      </w:pPr>
      <w:r w:rsidRPr="00C41255">
        <w:t>- повышение информационной открытости, информационной прозрачности деятельности органов местного самоуправления: на официальном сайте Ишимского сельсовета Чистоозерного района,  электронных средствах массовой информации, электронных картах Новосибирской области, Российской Федерации  периодически размещать (обновлять)  информацию о муниципальном образовании.</w:t>
      </w:r>
    </w:p>
    <w:p w:rsidR="001B281E" w:rsidRPr="00C41255" w:rsidRDefault="001B281E" w:rsidP="001B281E">
      <w:pPr>
        <w:ind w:firstLine="851"/>
        <w:jc w:val="both"/>
      </w:pPr>
      <w:r w:rsidRPr="00C41255">
        <w:t xml:space="preserve">В муниципальном образовании Ишимского сельсовета Чистоозерного района продолжаются негативные </w:t>
      </w:r>
      <w:r w:rsidRPr="00C41255">
        <w:rPr>
          <w:b/>
        </w:rPr>
        <w:t>демографические тенденции</w:t>
      </w:r>
      <w:r w:rsidRPr="00C41255">
        <w:t>, характеризующиеся как естественной убылью населения, так  и отрицательным сальдо миграции.  В ближайшие три года ситуация не измениться. Ожидается уменьшение численности по причине миграции молодого населения и роста показателей смертности, в связи с тем, что основная масса оставшегося населения - пенсионеры.</w:t>
      </w:r>
    </w:p>
    <w:p w:rsidR="001B281E" w:rsidRPr="00C41255" w:rsidRDefault="001B281E" w:rsidP="001B281E">
      <w:pPr>
        <w:ind w:firstLine="851"/>
        <w:jc w:val="both"/>
      </w:pPr>
      <w:r w:rsidRPr="00C41255">
        <w:t xml:space="preserve">Остается нестабильным  рынок труда. Среднегодовая </w:t>
      </w:r>
      <w:r w:rsidRPr="00C41255">
        <w:rPr>
          <w:b/>
        </w:rPr>
        <w:t>численность занятых</w:t>
      </w:r>
      <w:r>
        <w:t xml:space="preserve"> в 2021</w:t>
      </w:r>
      <w:r w:rsidRPr="00C41255">
        <w:t xml:space="preserve"> году в экономике составит около 82 человек, что составит  96,5% показателя 201</w:t>
      </w:r>
      <w:r>
        <w:t>9</w:t>
      </w:r>
      <w:r w:rsidRPr="00C41255">
        <w:t>года.</w:t>
      </w:r>
    </w:p>
    <w:p w:rsidR="001B281E" w:rsidRPr="00C41255" w:rsidRDefault="001B281E" w:rsidP="001B281E">
      <w:pPr>
        <w:ind w:firstLine="851"/>
        <w:jc w:val="both"/>
      </w:pPr>
      <w:r w:rsidRPr="00C41255">
        <w:rPr>
          <w:b/>
        </w:rPr>
        <w:t>Фонд оплаты труда и среднемесячная заработная плата.</w:t>
      </w:r>
    </w:p>
    <w:p w:rsidR="001B281E" w:rsidRPr="00C41255" w:rsidRDefault="001B281E" w:rsidP="001B281E">
      <w:pPr>
        <w:ind w:firstLine="851"/>
        <w:jc w:val="both"/>
      </w:pPr>
      <w:r>
        <w:t>В 2020</w:t>
      </w:r>
      <w:r w:rsidRPr="00C41255">
        <w:t>-20</w:t>
      </w:r>
      <w:r>
        <w:t>22</w:t>
      </w:r>
      <w:r w:rsidRPr="00C41255">
        <w:t xml:space="preserve"> годах темпы роста ФОТ и среднемесячной номинальной заработной платы будут, в большей степени, определятся размером индексации оплаты труда бюджетников. При условии стабилизации ситуации в экономике прогнозируется рост вышеуказанных показателей в сфере производства, торговли и услуг.</w:t>
      </w:r>
    </w:p>
    <w:p w:rsidR="001B281E" w:rsidRPr="00C41255" w:rsidRDefault="001B281E" w:rsidP="001B281E">
      <w:pPr>
        <w:ind w:firstLine="851"/>
        <w:jc w:val="both"/>
      </w:pPr>
      <w:r w:rsidRPr="00C41255">
        <w:t>Решению задач в области экономики и социальной сферы способствует реализация муниципальных программ, а также участие муниципального образования  в реализации государственных программ.</w:t>
      </w:r>
    </w:p>
    <w:p w:rsidR="001B281E" w:rsidRPr="00C41255" w:rsidRDefault="001B281E" w:rsidP="001B281E">
      <w:pPr>
        <w:ind w:firstLine="851"/>
        <w:jc w:val="both"/>
      </w:pPr>
    </w:p>
    <w:p w:rsidR="00071494" w:rsidRPr="008D5E4E" w:rsidRDefault="00071494" w:rsidP="00071494">
      <w:pPr>
        <w:jc w:val="center"/>
      </w:pPr>
      <w:r w:rsidRPr="008D5E4E">
        <w:t>АДМИНИСТРАЦИЯ</w:t>
      </w:r>
    </w:p>
    <w:p w:rsidR="00071494" w:rsidRPr="008D5E4E" w:rsidRDefault="00071494" w:rsidP="00071494">
      <w:pPr>
        <w:jc w:val="center"/>
      </w:pPr>
      <w:r w:rsidRPr="008D5E4E">
        <w:t>ИШИМСКОГО СЕЛЬСОВЕТА</w:t>
      </w:r>
    </w:p>
    <w:p w:rsidR="00071494" w:rsidRPr="008D5E4E" w:rsidRDefault="00071494" w:rsidP="00071494">
      <w:pPr>
        <w:jc w:val="center"/>
      </w:pPr>
      <w:r w:rsidRPr="008D5E4E">
        <w:t>ЧИСТООЗЕРНОГО РАЙОНА</w:t>
      </w:r>
    </w:p>
    <w:p w:rsidR="00071494" w:rsidRPr="008D5E4E" w:rsidRDefault="00071494" w:rsidP="00071494">
      <w:pPr>
        <w:jc w:val="center"/>
      </w:pPr>
      <w:r w:rsidRPr="008D5E4E">
        <w:t>НОВОСИБИРСКОЙ ОБЛАСТИ</w:t>
      </w:r>
    </w:p>
    <w:p w:rsidR="00071494" w:rsidRPr="008D5E4E" w:rsidRDefault="00071494" w:rsidP="00071494">
      <w:pPr>
        <w:ind w:left="285"/>
        <w:jc w:val="center"/>
      </w:pPr>
    </w:p>
    <w:p w:rsidR="00071494" w:rsidRPr="008D5E4E" w:rsidRDefault="00071494" w:rsidP="00071494">
      <w:pPr>
        <w:jc w:val="center"/>
      </w:pPr>
      <w:r w:rsidRPr="008D5E4E">
        <w:t>ПОСТАНОВЛЕНИЕ</w:t>
      </w:r>
    </w:p>
    <w:p w:rsidR="00071494" w:rsidRPr="008D5E4E" w:rsidRDefault="00071494" w:rsidP="00071494"/>
    <w:p w:rsidR="00071494" w:rsidRPr="008D5E4E" w:rsidRDefault="00071494" w:rsidP="00071494">
      <w:r w:rsidRPr="008D5E4E">
        <w:t xml:space="preserve">       от  </w:t>
      </w:r>
      <w:r>
        <w:t>18</w:t>
      </w:r>
      <w:r w:rsidRPr="008D5E4E">
        <w:t>.11</w:t>
      </w:r>
      <w:r>
        <w:t>.2019</w:t>
      </w:r>
      <w:r w:rsidRPr="008D5E4E">
        <w:t xml:space="preserve">г.                                                                                    № </w:t>
      </w:r>
      <w:r>
        <w:t>40</w:t>
      </w:r>
    </w:p>
    <w:p w:rsidR="00071494" w:rsidRPr="008D5E4E" w:rsidRDefault="00071494" w:rsidP="00071494">
      <w:pPr>
        <w:jc w:val="both"/>
      </w:pPr>
    </w:p>
    <w:p w:rsidR="00071494" w:rsidRPr="008D5E4E" w:rsidRDefault="00071494" w:rsidP="00071494">
      <w:pPr>
        <w:jc w:val="center"/>
      </w:pPr>
      <w:r w:rsidRPr="008D5E4E">
        <w:t>О предварительных итогах социально-экономического развития Ишимского сельсовета за 10 месяцев текущего года и ожидаемых итогах социально-экономического развития Ишимского сельсовета  за 201</w:t>
      </w:r>
      <w:r>
        <w:t>9</w:t>
      </w:r>
      <w:r w:rsidRPr="008D5E4E">
        <w:t xml:space="preserve"> год</w:t>
      </w:r>
    </w:p>
    <w:p w:rsidR="00071494" w:rsidRPr="008D5E4E" w:rsidRDefault="00071494" w:rsidP="00071494">
      <w:pPr>
        <w:jc w:val="center"/>
      </w:pPr>
    </w:p>
    <w:p w:rsidR="00071494" w:rsidRPr="008D5E4E" w:rsidRDefault="00071494" w:rsidP="00071494">
      <w:pPr>
        <w:jc w:val="both"/>
      </w:pPr>
      <w:r w:rsidRPr="008D5E4E">
        <w:t xml:space="preserve">           В целях разработки проекта бюджета Ишимского</w:t>
      </w:r>
      <w:r>
        <w:t xml:space="preserve"> сельсовета на 2020 год и плановый период 2021-2022</w:t>
      </w:r>
      <w:r w:rsidRPr="008D5E4E">
        <w:t xml:space="preserve"> года, в соответствии с требованиями пункта 2, статьи 172, статьи 184.2 Бюджетного кодекса РФ, на основании пункта 1, статьи 33 Устава Ишимского сельсовета Чистоозерного района Новосибирской области</w:t>
      </w:r>
    </w:p>
    <w:p w:rsidR="00071494" w:rsidRPr="008D5E4E" w:rsidRDefault="00071494" w:rsidP="00071494">
      <w:pPr>
        <w:jc w:val="both"/>
      </w:pPr>
      <w:r w:rsidRPr="008D5E4E">
        <w:t>ПОСТАНОВЛЯЮ:</w:t>
      </w:r>
    </w:p>
    <w:p w:rsidR="00071494" w:rsidRPr="008D5E4E" w:rsidRDefault="00071494" w:rsidP="00071494">
      <w:pPr>
        <w:ind w:left="720"/>
        <w:jc w:val="both"/>
      </w:pPr>
      <w:r w:rsidRPr="008D5E4E">
        <w:t>1.Сформировать итоги социально-экономического развития Ишимского сельсовета за 10 месяцев текущего года (Приложение).</w:t>
      </w:r>
    </w:p>
    <w:p w:rsidR="00071494" w:rsidRPr="008D5E4E" w:rsidRDefault="00071494" w:rsidP="00071494">
      <w:pPr>
        <w:ind w:left="720"/>
        <w:jc w:val="both"/>
      </w:pPr>
      <w:r w:rsidRPr="008D5E4E">
        <w:t>2.Расчитать итоги социально-экономического развития Ишимского сельсовета за 201</w:t>
      </w:r>
      <w:r>
        <w:t>9</w:t>
      </w:r>
      <w:r w:rsidRPr="008D5E4E">
        <w:t xml:space="preserve"> год (Приложение) .</w:t>
      </w:r>
    </w:p>
    <w:p w:rsidR="00071494" w:rsidRPr="008D5E4E" w:rsidRDefault="00071494" w:rsidP="00071494">
      <w:pPr>
        <w:ind w:left="720"/>
        <w:jc w:val="both"/>
      </w:pPr>
      <w:r w:rsidRPr="008D5E4E">
        <w:t xml:space="preserve">3.Контроль за исполнением данного постановления оставляю за собой. </w:t>
      </w:r>
    </w:p>
    <w:p w:rsidR="00071494" w:rsidRPr="008D5E4E" w:rsidRDefault="00071494" w:rsidP="00071494">
      <w:pPr>
        <w:jc w:val="both"/>
      </w:pPr>
      <w:r w:rsidRPr="008D5E4E">
        <w:lastRenderedPageBreak/>
        <w:t xml:space="preserve">           4.Постановление вступает в силу с момента подписания.</w:t>
      </w:r>
    </w:p>
    <w:p w:rsidR="00071494" w:rsidRPr="008D5E4E" w:rsidRDefault="00071494" w:rsidP="00071494">
      <w:pPr>
        <w:jc w:val="both"/>
      </w:pPr>
    </w:p>
    <w:p w:rsidR="00071494" w:rsidRPr="008D5E4E" w:rsidRDefault="00071494" w:rsidP="00071494">
      <w:pPr>
        <w:jc w:val="both"/>
      </w:pPr>
    </w:p>
    <w:p w:rsidR="00071494" w:rsidRPr="008D5E4E" w:rsidRDefault="00071494" w:rsidP="00071494">
      <w:pPr>
        <w:jc w:val="both"/>
      </w:pPr>
    </w:p>
    <w:p w:rsidR="00071494" w:rsidRPr="008D5E4E" w:rsidRDefault="00071494" w:rsidP="00071494">
      <w:r w:rsidRPr="008D5E4E">
        <w:t>Глава Ишимского сельсовета                                                             В.Н.Попов</w:t>
      </w:r>
    </w:p>
    <w:p w:rsidR="00071494" w:rsidRPr="008D5E4E" w:rsidRDefault="00071494" w:rsidP="00071494">
      <w:r w:rsidRPr="008D5E4E">
        <w:t>Чистоозерного района</w:t>
      </w:r>
    </w:p>
    <w:p w:rsidR="00071494" w:rsidRPr="008D5E4E" w:rsidRDefault="00071494" w:rsidP="00071494">
      <w:pPr>
        <w:rPr>
          <w:b/>
        </w:rPr>
      </w:pPr>
      <w:r w:rsidRPr="008D5E4E">
        <w:t xml:space="preserve"> Новосибирской области</w:t>
      </w:r>
    </w:p>
    <w:p w:rsidR="00071494" w:rsidRPr="008D5E4E" w:rsidRDefault="00071494" w:rsidP="00071494">
      <w:pPr>
        <w:jc w:val="right"/>
      </w:pPr>
      <w:r w:rsidRPr="008D5E4E">
        <w:rPr>
          <w:b/>
        </w:rPr>
        <w:t xml:space="preserve">                                                                                                                 </w:t>
      </w:r>
      <w:r w:rsidRPr="008D5E4E">
        <w:t>Приложение</w:t>
      </w:r>
      <w:r>
        <w:t xml:space="preserve"> к</w:t>
      </w:r>
    </w:p>
    <w:p w:rsidR="00071494" w:rsidRPr="008D5E4E" w:rsidRDefault="00071494" w:rsidP="00071494">
      <w:pPr>
        <w:jc w:val="right"/>
      </w:pPr>
      <w:r w:rsidRPr="008D5E4E">
        <w:t xml:space="preserve">                                                                                 Постановлению администрации </w:t>
      </w:r>
    </w:p>
    <w:p w:rsidR="00071494" w:rsidRPr="008D5E4E" w:rsidRDefault="00071494" w:rsidP="00071494">
      <w:pPr>
        <w:jc w:val="right"/>
      </w:pPr>
      <w:r w:rsidRPr="008D5E4E">
        <w:t xml:space="preserve">                                                                                                             Ишимского сельсовета</w:t>
      </w:r>
    </w:p>
    <w:p w:rsidR="00071494" w:rsidRPr="008D5E4E" w:rsidRDefault="00071494" w:rsidP="00071494">
      <w:pPr>
        <w:jc w:val="right"/>
      </w:pPr>
      <w:r w:rsidRPr="008D5E4E">
        <w:t xml:space="preserve">                                                                                                          от </w:t>
      </w:r>
      <w:r>
        <w:t>18</w:t>
      </w:r>
      <w:r w:rsidRPr="008D5E4E">
        <w:t>.11.201</w:t>
      </w:r>
      <w:r>
        <w:t>9</w:t>
      </w:r>
      <w:r w:rsidRPr="008D5E4E">
        <w:t xml:space="preserve"> г. № </w:t>
      </w:r>
      <w:r>
        <w:t>40</w:t>
      </w:r>
    </w:p>
    <w:p w:rsidR="00071494" w:rsidRPr="008D5E4E" w:rsidRDefault="00071494" w:rsidP="00071494">
      <w:pPr>
        <w:rPr>
          <w:b/>
        </w:rPr>
      </w:pPr>
    </w:p>
    <w:p w:rsidR="00071494" w:rsidRPr="008D5E4E" w:rsidRDefault="00071494" w:rsidP="00071494">
      <w:pPr>
        <w:rPr>
          <w:b/>
        </w:rPr>
      </w:pPr>
    </w:p>
    <w:p w:rsidR="00071494" w:rsidRPr="008D5E4E" w:rsidRDefault="00071494" w:rsidP="00071494">
      <w:pPr>
        <w:jc w:val="center"/>
        <w:rPr>
          <w:b/>
        </w:rPr>
      </w:pPr>
      <w:r w:rsidRPr="008D5E4E">
        <w:rPr>
          <w:b/>
        </w:rPr>
        <w:t>Предварительные итоги</w:t>
      </w:r>
    </w:p>
    <w:p w:rsidR="00071494" w:rsidRPr="008D5E4E" w:rsidRDefault="00071494" w:rsidP="00071494">
      <w:pPr>
        <w:jc w:val="center"/>
        <w:rPr>
          <w:b/>
        </w:rPr>
      </w:pPr>
      <w:r w:rsidRPr="008D5E4E">
        <w:rPr>
          <w:b/>
        </w:rPr>
        <w:t>социально- экономического развития</w:t>
      </w:r>
    </w:p>
    <w:p w:rsidR="00071494" w:rsidRPr="008D5E4E" w:rsidRDefault="00071494" w:rsidP="00071494">
      <w:pPr>
        <w:jc w:val="center"/>
        <w:rPr>
          <w:b/>
        </w:rPr>
      </w:pPr>
      <w:r w:rsidRPr="008D5E4E">
        <w:rPr>
          <w:b/>
        </w:rPr>
        <w:t>Ишимского сельсовета  за 10 месяцев 201</w:t>
      </w:r>
      <w:r>
        <w:rPr>
          <w:b/>
        </w:rPr>
        <w:t>9</w:t>
      </w:r>
      <w:r w:rsidRPr="008D5E4E">
        <w:rPr>
          <w:b/>
        </w:rPr>
        <w:t xml:space="preserve"> года</w:t>
      </w:r>
    </w:p>
    <w:p w:rsidR="00071494" w:rsidRPr="008D5E4E" w:rsidRDefault="00071494" w:rsidP="00071494">
      <w:pPr>
        <w:jc w:val="center"/>
        <w:rPr>
          <w:b/>
        </w:rPr>
      </w:pPr>
      <w:r w:rsidRPr="008D5E4E">
        <w:rPr>
          <w:b/>
        </w:rPr>
        <w:t>и ожидаемые итоги социально-экономического развития поселения за</w:t>
      </w:r>
    </w:p>
    <w:p w:rsidR="00071494" w:rsidRPr="008D5E4E" w:rsidRDefault="00071494" w:rsidP="00071494">
      <w:pPr>
        <w:jc w:val="center"/>
      </w:pPr>
      <w:r w:rsidRPr="008D5E4E">
        <w:rPr>
          <w:b/>
        </w:rPr>
        <w:t>201</w:t>
      </w:r>
      <w:r>
        <w:rPr>
          <w:b/>
        </w:rPr>
        <w:t>9</w:t>
      </w:r>
      <w:r w:rsidRPr="008D5E4E">
        <w:rPr>
          <w:b/>
        </w:rPr>
        <w:t xml:space="preserve"> год.</w:t>
      </w:r>
    </w:p>
    <w:p w:rsidR="00071494" w:rsidRPr="008D5E4E" w:rsidRDefault="00071494" w:rsidP="00071494">
      <w:pPr>
        <w:jc w:val="center"/>
      </w:pPr>
    </w:p>
    <w:p w:rsidR="00071494" w:rsidRPr="008D5E4E" w:rsidRDefault="00071494" w:rsidP="00071494">
      <w:pPr>
        <w:jc w:val="center"/>
        <w:rPr>
          <w:b/>
        </w:rPr>
      </w:pPr>
      <w:r w:rsidRPr="008D5E4E">
        <w:rPr>
          <w:b/>
        </w:rPr>
        <w:lastRenderedPageBreak/>
        <w:t>Поступление  налогов за  10   месяцев   201</w:t>
      </w:r>
      <w:r>
        <w:rPr>
          <w:b/>
        </w:rPr>
        <w:t>9</w:t>
      </w:r>
      <w:r w:rsidRPr="008D5E4E">
        <w:rPr>
          <w:b/>
        </w:rPr>
        <w:t xml:space="preserve"> года</w:t>
      </w:r>
    </w:p>
    <w:p w:rsidR="00071494" w:rsidRPr="008D5E4E" w:rsidRDefault="00071494" w:rsidP="00071494">
      <w:pPr>
        <w:jc w:val="center"/>
        <w:rPr>
          <w:b/>
        </w:rPr>
      </w:pPr>
    </w:p>
    <w:p w:rsidR="00071494" w:rsidRPr="008D5E4E" w:rsidRDefault="00071494" w:rsidP="00071494">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5"/>
        <w:gridCol w:w="1568"/>
        <w:gridCol w:w="1431"/>
        <w:gridCol w:w="716"/>
        <w:gridCol w:w="1660"/>
        <w:gridCol w:w="1911"/>
      </w:tblGrid>
      <w:tr w:rsidR="00071494" w:rsidRPr="008D5E4E" w:rsidTr="002C13BD">
        <w:tc>
          <w:tcPr>
            <w:tcW w:w="2285"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rPr>
                <w:b/>
              </w:rPr>
            </w:pPr>
            <w:r w:rsidRPr="008D5E4E">
              <w:rPr>
                <w:b/>
              </w:rPr>
              <w:t>Наименование дохода</w:t>
            </w:r>
          </w:p>
        </w:tc>
        <w:tc>
          <w:tcPr>
            <w:tcW w:w="1568"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rPr>
                <w:b/>
              </w:rPr>
            </w:pPr>
            <w:r w:rsidRPr="008D5E4E">
              <w:rPr>
                <w:b/>
              </w:rPr>
              <w:t>Утверждено на год т.р.</w:t>
            </w:r>
          </w:p>
        </w:tc>
        <w:tc>
          <w:tcPr>
            <w:tcW w:w="1431"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rPr>
                <w:b/>
              </w:rPr>
            </w:pPr>
            <w:r w:rsidRPr="008D5E4E">
              <w:rPr>
                <w:b/>
              </w:rPr>
              <w:t>Поступило</w:t>
            </w:r>
          </w:p>
          <w:p w:rsidR="00071494" w:rsidRPr="008D5E4E" w:rsidRDefault="00071494" w:rsidP="002C13BD">
            <w:pPr>
              <w:jc w:val="center"/>
              <w:rPr>
                <w:b/>
              </w:rPr>
            </w:pPr>
            <w:r>
              <w:rPr>
                <w:b/>
              </w:rPr>
              <w:t>За 10</w:t>
            </w:r>
            <w:r w:rsidRPr="008D5E4E">
              <w:rPr>
                <w:b/>
              </w:rPr>
              <w:t xml:space="preserve"> мес. </w:t>
            </w:r>
          </w:p>
        </w:tc>
        <w:tc>
          <w:tcPr>
            <w:tcW w:w="716"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rPr>
                <w:b/>
              </w:rPr>
            </w:pPr>
            <w:r w:rsidRPr="008D5E4E">
              <w:rPr>
                <w:b/>
              </w:rPr>
              <w:t>% к году</w:t>
            </w:r>
          </w:p>
        </w:tc>
        <w:tc>
          <w:tcPr>
            <w:tcW w:w="1660"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rPr>
                <w:b/>
              </w:rPr>
            </w:pPr>
            <w:r w:rsidRPr="008D5E4E">
              <w:rPr>
                <w:b/>
              </w:rPr>
              <w:t>Ожидаемые поступления на конец года</w:t>
            </w:r>
          </w:p>
        </w:tc>
        <w:tc>
          <w:tcPr>
            <w:tcW w:w="1911"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rPr>
                <w:b/>
              </w:rPr>
            </w:pPr>
            <w:r w:rsidRPr="008D5E4E">
              <w:rPr>
                <w:b/>
              </w:rPr>
              <w:t>%   к утверждённым на год</w:t>
            </w:r>
          </w:p>
        </w:tc>
      </w:tr>
      <w:tr w:rsidR="00071494" w:rsidRPr="008D5E4E" w:rsidTr="002C13BD">
        <w:tc>
          <w:tcPr>
            <w:tcW w:w="2285" w:type="dxa"/>
            <w:tcBorders>
              <w:top w:val="single" w:sz="4" w:space="0" w:color="auto"/>
              <w:left w:val="single" w:sz="4" w:space="0" w:color="auto"/>
              <w:bottom w:val="single" w:sz="4" w:space="0" w:color="auto"/>
              <w:right w:val="single" w:sz="4" w:space="0" w:color="auto"/>
            </w:tcBorders>
          </w:tcPr>
          <w:p w:rsidR="00071494" w:rsidRPr="008D5E4E" w:rsidRDefault="00071494" w:rsidP="002C13BD">
            <w:r w:rsidRPr="008D5E4E">
              <w:t>1.налог на доходы физ. лиц</w:t>
            </w:r>
          </w:p>
        </w:tc>
        <w:tc>
          <w:tcPr>
            <w:tcW w:w="1568"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right"/>
            </w:pPr>
            <w:r>
              <w:t>90,0</w:t>
            </w:r>
          </w:p>
        </w:tc>
        <w:tc>
          <w:tcPr>
            <w:tcW w:w="1431"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right"/>
            </w:pPr>
            <w:r>
              <w:t>56,0</w:t>
            </w:r>
          </w:p>
        </w:tc>
        <w:tc>
          <w:tcPr>
            <w:tcW w:w="716"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right"/>
            </w:pPr>
          </w:p>
        </w:tc>
        <w:tc>
          <w:tcPr>
            <w:tcW w:w="1660"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right"/>
            </w:pPr>
            <w:r>
              <w:t>100</w:t>
            </w:r>
          </w:p>
        </w:tc>
        <w:tc>
          <w:tcPr>
            <w:tcW w:w="1911"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right"/>
            </w:pPr>
            <w:r>
              <w:t>100</w:t>
            </w:r>
          </w:p>
        </w:tc>
      </w:tr>
      <w:tr w:rsidR="00071494" w:rsidRPr="008D5E4E" w:rsidTr="002C13BD">
        <w:tc>
          <w:tcPr>
            <w:tcW w:w="2285" w:type="dxa"/>
            <w:tcBorders>
              <w:top w:val="single" w:sz="4" w:space="0" w:color="auto"/>
              <w:left w:val="single" w:sz="4" w:space="0" w:color="auto"/>
              <w:bottom w:val="single" w:sz="4" w:space="0" w:color="auto"/>
              <w:right w:val="single" w:sz="4" w:space="0" w:color="auto"/>
            </w:tcBorders>
          </w:tcPr>
          <w:p w:rsidR="00071494" w:rsidRPr="008D5E4E" w:rsidRDefault="00071494" w:rsidP="002C13BD">
            <w:r w:rsidRPr="008D5E4E">
              <w:t>2. единый сельскохозяйствен-ный  налог</w:t>
            </w:r>
          </w:p>
        </w:tc>
        <w:tc>
          <w:tcPr>
            <w:tcW w:w="1568"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right"/>
            </w:pPr>
            <w:r>
              <w:t>46,5</w:t>
            </w:r>
          </w:p>
        </w:tc>
        <w:tc>
          <w:tcPr>
            <w:tcW w:w="1431"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right"/>
            </w:pPr>
            <w:r>
              <w:t>46,6</w:t>
            </w:r>
          </w:p>
        </w:tc>
        <w:tc>
          <w:tcPr>
            <w:tcW w:w="716"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right"/>
            </w:pPr>
          </w:p>
        </w:tc>
        <w:tc>
          <w:tcPr>
            <w:tcW w:w="1660"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right"/>
            </w:pPr>
            <w:r>
              <w:t>46,6</w:t>
            </w:r>
          </w:p>
        </w:tc>
        <w:tc>
          <w:tcPr>
            <w:tcW w:w="1911"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right"/>
            </w:pPr>
            <w:r>
              <w:t>100</w:t>
            </w:r>
          </w:p>
        </w:tc>
      </w:tr>
      <w:tr w:rsidR="00071494" w:rsidRPr="008D5E4E" w:rsidTr="002C13BD">
        <w:tc>
          <w:tcPr>
            <w:tcW w:w="2285" w:type="dxa"/>
            <w:tcBorders>
              <w:top w:val="single" w:sz="4" w:space="0" w:color="auto"/>
              <w:left w:val="single" w:sz="4" w:space="0" w:color="auto"/>
              <w:bottom w:val="single" w:sz="4" w:space="0" w:color="auto"/>
              <w:right w:val="single" w:sz="4" w:space="0" w:color="auto"/>
            </w:tcBorders>
          </w:tcPr>
          <w:p w:rsidR="00071494" w:rsidRPr="008D5E4E" w:rsidRDefault="00071494" w:rsidP="002C13BD">
            <w:r w:rsidRPr="008D5E4E">
              <w:t>3. налог на имущество физ.лиц</w:t>
            </w:r>
          </w:p>
        </w:tc>
        <w:tc>
          <w:tcPr>
            <w:tcW w:w="1568"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right"/>
            </w:pPr>
            <w:r>
              <w:t>9,0</w:t>
            </w:r>
          </w:p>
        </w:tc>
        <w:tc>
          <w:tcPr>
            <w:tcW w:w="1431"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right"/>
            </w:pPr>
            <w:r>
              <w:t>8,7</w:t>
            </w:r>
          </w:p>
        </w:tc>
        <w:tc>
          <w:tcPr>
            <w:tcW w:w="716"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right"/>
            </w:pPr>
          </w:p>
        </w:tc>
        <w:tc>
          <w:tcPr>
            <w:tcW w:w="1660"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right"/>
            </w:pPr>
            <w:r>
              <w:t>8,7</w:t>
            </w:r>
          </w:p>
        </w:tc>
        <w:tc>
          <w:tcPr>
            <w:tcW w:w="1911"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right"/>
            </w:pPr>
            <w:r>
              <w:t>100</w:t>
            </w:r>
          </w:p>
        </w:tc>
      </w:tr>
      <w:tr w:rsidR="00071494" w:rsidRPr="008D5E4E" w:rsidTr="002C13BD">
        <w:tc>
          <w:tcPr>
            <w:tcW w:w="2285" w:type="dxa"/>
            <w:tcBorders>
              <w:top w:val="single" w:sz="4" w:space="0" w:color="auto"/>
              <w:left w:val="single" w:sz="4" w:space="0" w:color="auto"/>
              <w:bottom w:val="single" w:sz="4" w:space="0" w:color="auto"/>
              <w:right w:val="single" w:sz="4" w:space="0" w:color="auto"/>
            </w:tcBorders>
          </w:tcPr>
          <w:p w:rsidR="00071494" w:rsidRPr="008D5E4E" w:rsidRDefault="00071494" w:rsidP="002C13BD">
            <w:r w:rsidRPr="008D5E4E">
              <w:t>4. земельный налог</w:t>
            </w:r>
          </w:p>
        </w:tc>
        <w:tc>
          <w:tcPr>
            <w:tcW w:w="1568"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right"/>
            </w:pPr>
            <w:r>
              <w:t>309,6</w:t>
            </w:r>
          </w:p>
        </w:tc>
        <w:tc>
          <w:tcPr>
            <w:tcW w:w="1431"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right"/>
            </w:pPr>
            <w:r>
              <w:t>79,7</w:t>
            </w:r>
          </w:p>
        </w:tc>
        <w:tc>
          <w:tcPr>
            <w:tcW w:w="716"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right"/>
            </w:pPr>
          </w:p>
        </w:tc>
        <w:tc>
          <w:tcPr>
            <w:tcW w:w="1660"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right"/>
            </w:pPr>
            <w:r>
              <w:t>95,6</w:t>
            </w:r>
          </w:p>
        </w:tc>
        <w:tc>
          <w:tcPr>
            <w:tcW w:w="1911"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right"/>
            </w:pPr>
            <w:r>
              <w:t>31</w:t>
            </w:r>
          </w:p>
        </w:tc>
      </w:tr>
      <w:tr w:rsidR="00071494" w:rsidRPr="008D5E4E" w:rsidTr="002C13BD">
        <w:tc>
          <w:tcPr>
            <w:tcW w:w="2285"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rPr>
                <w:b/>
              </w:rPr>
            </w:pPr>
            <w:r w:rsidRPr="008D5E4E">
              <w:rPr>
                <w:b/>
              </w:rPr>
              <w:t>ИТОГО собственные</w:t>
            </w:r>
          </w:p>
          <w:p w:rsidR="00071494" w:rsidRPr="008D5E4E" w:rsidRDefault="00071494" w:rsidP="002C13BD">
            <w:pPr>
              <w:rPr>
                <w:b/>
              </w:rPr>
            </w:pPr>
            <w:r w:rsidRPr="008D5E4E">
              <w:rPr>
                <w:b/>
              </w:rPr>
              <w:t>доходы</w:t>
            </w:r>
          </w:p>
        </w:tc>
        <w:tc>
          <w:tcPr>
            <w:tcW w:w="1568"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right"/>
              <w:rPr>
                <w:b/>
              </w:rPr>
            </w:pPr>
            <w:r>
              <w:rPr>
                <w:b/>
              </w:rPr>
              <w:t>455,1</w:t>
            </w:r>
          </w:p>
        </w:tc>
        <w:tc>
          <w:tcPr>
            <w:tcW w:w="1431"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right"/>
              <w:rPr>
                <w:b/>
              </w:rPr>
            </w:pPr>
            <w:r>
              <w:rPr>
                <w:b/>
              </w:rPr>
              <w:t>191,0</w:t>
            </w:r>
          </w:p>
        </w:tc>
        <w:tc>
          <w:tcPr>
            <w:tcW w:w="716"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rPr>
                <w:b/>
              </w:rPr>
            </w:pPr>
          </w:p>
        </w:tc>
        <w:tc>
          <w:tcPr>
            <w:tcW w:w="1660"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right"/>
              <w:rPr>
                <w:b/>
              </w:rPr>
            </w:pPr>
            <w:r>
              <w:rPr>
                <w:b/>
              </w:rPr>
              <w:t>391,4</w:t>
            </w:r>
          </w:p>
        </w:tc>
        <w:tc>
          <w:tcPr>
            <w:tcW w:w="1911"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right"/>
              <w:rPr>
                <w:b/>
              </w:rPr>
            </w:pPr>
            <w:r>
              <w:rPr>
                <w:b/>
              </w:rPr>
              <w:t>86,0</w:t>
            </w:r>
          </w:p>
        </w:tc>
      </w:tr>
      <w:tr w:rsidR="00071494" w:rsidRPr="008D5E4E" w:rsidTr="002C13BD">
        <w:tc>
          <w:tcPr>
            <w:tcW w:w="2285" w:type="dxa"/>
            <w:tcBorders>
              <w:top w:val="single" w:sz="4" w:space="0" w:color="auto"/>
              <w:left w:val="single" w:sz="4" w:space="0" w:color="auto"/>
              <w:bottom w:val="single" w:sz="4" w:space="0" w:color="auto"/>
              <w:right w:val="single" w:sz="4" w:space="0" w:color="auto"/>
            </w:tcBorders>
          </w:tcPr>
          <w:p w:rsidR="00071494" w:rsidRPr="008D5E4E" w:rsidRDefault="00071494" w:rsidP="002C13BD">
            <w:r w:rsidRPr="008D5E4E">
              <w:t>Дотация на выравнивание бюджетной обеспеченности</w:t>
            </w:r>
          </w:p>
        </w:tc>
        <w:tc>
          <w:tcPr>
            <w:tcW w:w="1568" w:type="dxa"/>
            <w:tcBorders>
              <w:top w:val="single" w:sz="4" w:space="0" w:color="auto"/>
              <w:left w:val="single" w:sz="4" w:space="0" w:color="auto"/>
              <w:bottom w:val="single" w:sz="4" w:space="0" w:color="auto"/>
              <w:right w:val="single" w:sz="4" w:space="0" w:color="auto"/>
            </w:tcBorders>
          </w:tcPr>
          <w:p w:rsidR="00071494" w:rsidRPr="008D5E4E" w:rsidRDefault="00071494" w:rsidP="002C13BD">
            <w:r>
              <w:t>1563,7</w:t>
            </w:r>
          </w:p>
        </w:tc>
        <w:tc>
          <w:tcPr>
            <w:tcW w:w="1431"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right"/>
            </w:pPr>
            <w:r>
              <w:t>1303,1</w:t>
            </w:r>
          </w:p>
        </w:tc>
        <w:tc>
          <w:tcPr>
            <w:tcW w:w="716"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right"/>
            </w:pPr>
          </w:p>
        </w:tc>
        <w:tc>
          <w:tcPr>
            <w:tcW w:w="1660"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right"/>
            </w:pPr>
            <w:r>
              <w:t>1563,7</w:t>
            </w:r>
          </w:p>
        </w:tc>
        <w:tc>
          <w:tcPr>
            <w:tcW w:w="1911"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right"/>
            </w:pPr>
            <w:r>
              <w:t>100</w:t>
            </w:r>
          </w:p>
        </w:tc>
      </w:tr>
      <w:tr w:rsidR="00071494" w:rsidRPr="008D5E4E" w:rsidTr="002C13BD">
        <w:tc>
          <w:tcPr>
            <w:tcW w:w="2285" w:type="dxa"/>
            <w:tcBorders>
              <w:top w:val="single" w:sz="4" w:space="0" w:color="auto"/>
              <w:left w:val="single" w:sz="4" w:space="0" w:color="auto"/>
              <w:bottom w:val="single" w:sz="4" w:space="0" w:color="auto"/>
              <w:right w:val="single" w:sz="4" w:space="0" w:color="auto"/>
            </w:tcBorders>
          </w:tcPr>
          <w:p w:rsidR="00071494" w:rsidRPr="008D5E4E" w:rsidRDefault="00071494" w:rsidP="002C13BD">
            <w:r>
              <w:t>Субсидия</w:t>
            </w:r>
          </w:p>
        </w:tc>
        <w:tc>
          <w:tcPr>
            <w:tcW w:w="1568" w:type="dxa"/>
            <w:tcBorders>
              <w:top w:val="single" w:sz="4" w:space="0" w:color="auto"/>
              <w:left w:val="single" w:sz="4" w:space="0" w:color="auto"/>
              <w:bottom w:val="single" w:sz="4" w:space="0" w:color="auto"/>
              <w:right w:val="single" w:sz="4" w:space="0" w:color="auto"/>
            </w:tcBorders>
          </w:tcPr>
          <w:p w:rsidR="00071494" w:rsidRDefault="00071494" w:rsidP="002C13BD">
            <w:r>
              <w:t>3118,3</w:t>
            </w:r>
          </w:p>
        </w:tc>
        <w:tc>
          <w:tcPr>
            <w:tcW w:w="1431" w:type="dxa"/>
            <w:tcBorders>
              <w:top w:val="single" w:sz="4" w:space="0" w:color="auto"/>
              <w:left w:val="single" w:sz="4" w:space="0" w:color="auto"/>
              <w:bottom w:val="single" w:sz="4" w:space="0" w:color="auto"/>
              <w:right w:val="single" w:sz="4" w:space="0" w:color="auto"/>
            </w:tcBorders>
          </w:tcPr>
          <w:p w:rsidR="00071494" w:rsidRDefault="00071494" w:rsidP="002C13BD">
            <w:pPr>
              <w:jc w:val="right"/>
            </w:pPr>
            <w:r>
              <w:t>2637,3</w:t>
            </w:r>
          </w:p>
        </w:tc>
        <w:tc>
          <w:tcPr>
            <w:tcW w:w="716"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right"/>
            </w:pPr>
          </w:p>
        </w:tc>
        <w:tc>
          <w:tcPr>
            <w:tcW w:w="1660" w:type="dxa"/>
            <w:tcBorders>
              <w:top w:val="single" w:sz="4" w:space="0" w:color="auto"/>
              <w:left w:val="single" w:sz="4" w:space="0" w:color="auto"/>
              <w:bottom w:val="single" w:sz="4" w:space="0" w:color="auto"/>
              <w:right w:val="single" w:sz="4" w:space="0" w:color="auto"/>
            </w:tcBorders>
          </w:tcPr>
          <w:p w:rsidR="00071494" w:rsidRDefault="00071494" w:rsidP="002C13BD">
            <w:pPr>
              <w:jc w:val="right"/>
            </w:pPr>
            <w:r>
              <w:t>3118,3</w:t>
            </w:r>
          </w:p>
        </w:tc>
        <w:tc>
          <w:tcPr>
            <w:tcW w:w="1911" w:type="dxa"/>
            <w:tcBorders>
              <w:top w:val="single" w:sz="4" w:space="0" w:color="auto"/>
              <w:left w:val="single" w:sz="4" w:space="0" w:color="auto"/>
              <w:bottom w:val="single" w:sz="4" w:space="0" w:color="auto"/>
              <w:right w:val="single" w:sz="4" w:space="0" w:color="auto"/>
            </w:tcBorders>
          </w:tcPr>
          <w:p w:rsidR="00071494" w:rsidRDefault="00071494" w:rsidP="002C13BD">
            <w:pPr>
              <w:jc w:val="right"/>
            </w:pPr>
            <w:r>
              <w:t>100</w:t>
            </w:r>
          </w:p>
        </w:tc>
      </w:tr>
      <w:tr w:rsidR="00071494" w:rsidRPr="008D5E4E" w:rsidTr="002C13BD">
        <w:tc>
          <w:tcPr>
            <w:tcW w:w="2285" w:type="dxa"/>
            <w:tcBorders>
              <w:top w:val="single" w:sz="4" w:space="0" w:color="auto"/>
              <w:left w:val="single" w:sz="4" w:space="0" w:color="auto"/>
              <w:bottom w:val="single" w:sz="4" w:space="0" w:color="auto"/>
              <w:right w:val="single" w:sz="4" w:space="0" w:color="auto"/>
            </w:tcBorders>
          </w:tcPr>
          <w:p w:rsidR="00071494" w:rsidRPr="008D5E4E" w:rsidRDefault="00071494" w:rsidP="002C13BD"/>
        </w:tc>
        <w:tc>
          <w:tcPr>
            <w:tcW w:w="1568"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right"/>
            </w:pPr>
          </w:p>
        </w:tc>
        <w:tc>
          <w:tcPr>
            <w:tcW w:w="1431"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right"/>
            </w:pPr>
          </w:p>
        </w:tc>
        <w:tc>
          <w:tcPr>
            <w:tcW w:w="716"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right"/>
            </w:pPr>
          </w:p>
        </w:tc>
        <w:tc>
          <w:tcPr>
            <w:tcW w:w="1660"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right"/>
            </w:pPr>
          </w:p>
        </w:tc>
        <w:tc>
          <w:tcPr>
            <w:tcW w:w="1911"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right"/>
            </w:pPr>
          </w:p>
        </w:tc>
      </w:tr>
      <w:tr w:rsidR="00071494" w:rsidRPr="008D5E4E" w:rsidTr="002C13BD">
        <w:tc>
          <w:tcPr>
            <w:tcW w:w="2285"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rPr>
                <w:b/>
              </w:rPr>
            </w:pPr>
            <w:r w:rsidRPr="008D5E4E">
              <w:rPr>
                <w:b/>
              </w:rPr>
              <w:lastRenderedPageBreak/>
              <w:t>ВСЕГО</w:t>
            </w:r>
          </w:p>
        </w:tc>
        <w:tc>
          <w:tcPr>
            <w:tcW w:w="1568"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right"/>
              <w:rPr>
                <w:b/>
              </w:rPr>
            </w:pPr>
            <w:r>
              <w:rPr>
                <w:b/>
              </w:rPr>
              <w:t>5491,3</w:t>
            </w:r>
          </w:p>
        </w:tc>
        <w:tc>
          <w:tcPr>
            <w:tcW w:w="1431"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right"/>
              <w:rPr>
                <w:b/>
              </w:rPr>
            </w:pPr>
            <w:r>
              <w:rPr>
                <w:b/>
              </w:rPr>
              <w:t>4446,6</w:t>
            </w:r>
          </w:p>
        </w:tc>
        <w:tc>
          <w:tcPr>
            <w:tcW w:w="716"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right"/>
              <w:rPr>
                <w:b/>
              </w:rPr>
            </w:pPr>
          </w:p>
        </w:tc>
        <w:tc>
          <w:tcPr>
            <w:tcW w:w="1660"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right"/>
              <w:rPr>
                <w:b/>
              </w:rPr>
            </w:pPr>
            <w:r>
              <w:rPr>
                <w:b/>
              </w:rPr>
              <w:t>5277,3</w:t>
            </w:r>
          </w:p>
        </w:tc>
        <w:tc>
          <w:tcPr>
            <w:tcW w:w="1911"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right"/>
              <w:rPr>
                <w:b/>
              </w:rPr>
            </w:pPr>
            <w:r>
              <w:rPr>
                <w:b/>
              </w:rPr>
              <w:t>96,1</w:t>
            </w:r>
          </w:p>
        </w:tc>
      </w:tr>
    </w:tbl>
    <w:p w:rsidR="00071494" w:rsidRPr="008D5E4E" w:rsidRDefault="00071494" w:rsidP="00071494">
      <w:r w:rsidRPr="008D5E4E">
        <w:t xml:space="preserve"> </w:t>
      </w:r>
    </w:p>
    <w:p w:rsidR="00071494" w:rsidRPr="008D5E4E" w:rsidRDefault="00071494" w:rsidP="00071494">
      <w:pPr>
        <w:jc w:val="both"/>
      </w:pPr>
      <w:r w:rsidRPr="008D5E4E">
        <w:t>Выполнение плана по собственным</w:t>
      </w:r>
      <w:r>
        <w:t xml:space="preserve"> доходам ожидается на уровне 96,1</w:t>
      </w:r>
      <w:r w:rsidRPr="008D5E4E">
        <w:t xml:space="preserve">% </w:t>
      </w:r>
    </w:p>
    <w:p w:rsidR="00071494" w:rsidRPr="008D5E4E" w:rsidRDefault="00071494" w:rsidP="00071494">
      <w:pPr>
        <w:jc w:val="both"/>
      </w:pPr>
    </w:p>
    <w:p w:rsidR="00071494" w:rsidRPr="008D5E4E" w:rsidRDefault="00071494" w:rsidP="00071494">
      <w:pPr>
        <w:jc w:val="both"/>
        <w:rPr>
          <w:b/>
          <w:u w:val="single"/>
        </w:rPr>
      </w:pPr>
      <w:r w:rsidRPr="008D5E4E">
        <w:rPr>
          <w:b/>
          <w:u w:val="single"/>
        </w:rPr>
        <w:t>Основные проблемы социально-экономического развития Ишимского сельсовета:</w:t>
      </w:r>
    </w:p>
    <w:p w:rsidR="00071494" w:rsidRPr="008D5E4E" w:rsidRDefault="00071494" w:rsidP="00071494">
      <w:pPr>
        <w:jc w:val="both"/>
      </w:pPr>
      <w:r w:rsidRPr="008D5E4E">
        <w:t>- физический и моральный износ основных  производственных фондов;</w:t>
      </w:r>
    </w:p>
    <w:p w:rsidR="00071494" w:rsidRPr="008D5E4E" w:rsidRDefault="00071494" w:rsidP="00071494">
      <w:pPr>
        <w:jc w:val="both"/>
      </w:pPr>
      <w:r w:rsidRPr="008D5E4E">
        <w:t>- отсутствие стабильно функционирующей системы, способствующей развитию малого бизнеса;</w:t>
      </w:r>
    </w:p>
    <w:p w:rsidR="00071494" w:rsidRPr="008D5E4E" w:rsidRDefault="00071494" w:rsidP="00071494">
      <w:pPr>
        <w:jc w:val="both"/>
      </w:pPr>
      <w:r w:rsidRPr="008D5E4E">
        <w:t>- изношенность фондов жилищно-коммунального хозяйства, высокая затратность предоставляемых услуг;</w:t>
      </w:r>
    </w:p>
    <w:p w:rsidR="00071494" w:rsidRPr="008D5E4E" w:rsidRDefault="00071494" w:rsidP="00071494">
      <w:pPr>
        <w:jc w:val="both"/>
      </w:pPr>
      <w:r w:rsidRPr="008D5E4E">
        <w:t>- не большая дотационность местного бюджета;</w:t>
      </w:r>
    </w:p>
    <w:p w:rsidR="00071494" w:rsidRPr="008D5E4E" w:rsidRDefault="00071494" w:rsidP="00071494">
      <w:pPr>
        <w:jc w:val="both"/>
      </w:pPr>
      <w:r w:rsidRPr="008D5E4E">
        <w:t>- нестабильное финансовое положение сельскохозяйственного предприятия;</w:t>
      </w:r>
    </w:p>
    <w:p w:rsidR="00071494" w:rsidRPr="008D5E4E" w:rsidRDefault="00071494" w:rsidP="00071494">
      <w:pPr>
        <w:jc w:val="both"/>
      </w:pPr>
      <w:r w:rsidRPr="008D5E4E">
        <w:t>- неблагоприятная демографическая ситуация;</w:t>
      </w:r>
    </w:p>
    <w:p w:rsidR="00071494" w:rsidRPr="008D5E4E" w:rsidRDefault="00071494" w:rsidP="00071494">
      <w:pPr>
        <w:jc w:val="both"/>
      </w:pPr>
      <w:r w:rsidRPr="008D5E4E">
        <w:t>-недостаточный уровень реальной заработной платы и значительная межотраслевая дифференциация в уровне оплаты труда.</w:t>
      </w:r>
    </w:p>
    <w:p w:rsidR="00071494" w:rsidRPr="008D5E4E" w:rsidRDefault="00071494" w:rsidP="00071494">
      <w:pPr>
        <w:jc w:val="both"/>
        <w:rPr>
          <w:b/>
          <w:u w:val="single"/>
        </w:rPr>
      </w:pPr>
    </w:p>
    <w:p w:rsidR="00071494" w:rsidRPr="008D5E4E" w:rsidRDefault="00071494" w:rsidP="00071494">
      <w:pPr>
        <w:jc w:val="both"/>
        <w:rPr>
          <w:b/>
        </w:rPr>
      </w:pPr>
      <w:r w:rsidRPr="008D5E4E">
        <w:rPr>
          <w:b/>
        </w:rPr>
        <w:t xml:space="preserve">                                         Инвестиционная политика    </w:t>
      </w:r>
    </w:p>
    <w:p w:rsidR="00071494" w:rsidRPr="008D5E4E" w:rsidRDefault="00071494" w:rsidP="00071494">
      <w:pPr>
        <w:jc w:val="both"/>
        <w:rPr>
          <w:b/>
          <w:u w:val="single"/>
        </w:rPr>
      </w:pPr>
      <w:r w:rsidRPr="008D5E4E">
        <w:t>Осуществляется деятельность по формированию свободных инвестиционных площадок под застройку жилья, развитие сельскохозяйственного и промышленного производства;</w:t>
      </w:r>
    </w:p>
    <w:p w:rsidR="00071494" w:rsidRPr="008D5E4E" w:rsidRDefault="00071494" w:rsidP="00071494">
      <w:pPr>
        <w:jc w:val="both"/>
      </w:pPr>
      <w:r w:rsidRPr="008D5E4E">
        <w:t>выявление потенциальных инвесторов;</w:t>
      </w:r>
    </w:p>
    <w:p w:rsidR="00071494" w:rsidRPr="008D5E4E" w:rsidRDefault="00071494" w:rsidP="00071494">
      <w:pPr>
        <w:jc w:val="both"/>
      </w:pPr>
      <w:r w:rsidRPr="008D5E4E">
        <w:t>ведется  работа  по выявлению  бесхозяйных  объектов  с  последующим оформлением  права  муниципальной  собственности  и   ввода  данных  объектов</w:t>
      </w:r>
    </w:p>
    <w:p w:rsidR="00071494" w:rsidRPr="008D5E4E" w:rsidRDefault="00071494" w:rsidP="00071494">
      <w:pPr>
        <w:jc w:val="both"/>
      </w:pPr>
      <w:r w:rsidRPr="008D5E4E">
        <w:t xml:space="preserve">На территории поселения осуществляют свою деятельность 7 КФХ. </w:t>
      </w:r>
    </w:p>
    <w:p w:rsidR="00071494" w:rsidRPr="008D5E4E" w:rsidRDefault="00071494" w:rsidP="00071494">
      <w:pPr>
        <w:jc w:val="both"/>
        <w:rPr>
          <w:b/>
          <w:u w:val="single"/>
        </w:rPr>
      </w:pPr>
    </w:p>
    <w:p w:rsidR="00071494" w:rsidRPr="008D5E4E" w:rsidRDefault="00071494" w:rsidP="00071494">
      <w:pPr>
        <w:jc w:val="both"/>
        <w:rPr>
          <w:b/>
          <w:sz w:val="28"/>
          <w:szCs w:val="28"/>
        </w:rPr>
      </w:pPr>
      <w:r w:rsidRPr="008D5E4E">
        <w:rPr>
          <w:b/>
          <w:sz w:val="28"/>
          <w:szCs w:val="28"/>
        </w:rPr>
        <w:t xml:space="preserve">                                 Социальная сфера</w:t>
      </w:r>
    </w:p>
    <w:p w:rsidR="00071494" w:rsidRPr="008D5E4E" w:rsidRDefault="00071494" w:rsidP="00071494">
      <w:pPr>
        <w:jc w:val="both"/>
        <w:rPr>
          <w:b/>
          <w:sz w:val="28"/>
          <w:szCs w:val="28"/>
        </w:rPr>
      </w:pPr>
      <w:r w:rsidRPr="008D5E4E">
        <w:rPr>
          <w:b/>
          <w:sz w:val="28"/>
          <w:szCs w:val="28"/>
        </w:rPr>
        <w:t xml:space="preserve">                                         </w:t>
      </w:r>
      <w:r w:rsidRPr="008D5E4E">
        <w:rPr>
          <w:b/>
        </w:rPr>
        <w:t>Демография</w:t>
      </w:r>
    </w:p>
    <w:p w:rsidR="00071494" w:rsidRPr="008D5E4E" w:rsidRDefault="00071494" w:rsidP="00071494">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2"/>
        <w:gridCol w:w="1146"/>
        <w:gridCol w:w="1145"/>
        <w:gridCol w:w="1146"/>
        <w:gridCol w:w="1145"/>
        <w:gridCol w:w="1146"/>
        <w:gridCol w:w="1146"/>
      </w:tblGrid>
      <w:tr w:rsidR="00071494" w:rsidRPr="008D5E4E" w:rsidTr="002C13BD">
        <w:tc>
          <w:tcPr>
            <w:tcW w:w="1882"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rPr>
                <w:b/>
              </w:rPr>
            </w:pPr>
            <w:r w:rsidRPr="008D5E4E">
              <w:rPr>
                <w:b/>
              </w:rPr>
              <w:t>Показатели</w:t>
            </w:r>
          </w:p>
        </w:tc>
        <w:tc>
          <w:tcPr>
            <w:tcW w:w="1146"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rPr>
                <w:b/>
              </w:rPr>
            </w:pPr>
            <w:r>
              <w:rPr>
                <w:b/>
              </w:rPr>
              <w:t>2015</w:t>
            </w:r>
          </w:p>
        </w:tc>
        <w:tc>
          <w:tcPr>
            <w:tcW w:w="1145"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rPr>
                <w:b/>
              </w:rPr>
            </w:pPr>
            <w:r>
              <w:rPr>
                <w:b/>
              </w:rPr>
              <w:t>2016</w:t>
            </w:r>
          </w:p>
        </w:tc>
        <w:tc>
          <w:tcPr>
            <w:tcW w:w="1146"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rPr>
                <w:b/>
              </w:rPr>
            </w:pPr>
            <w:r w:rsidRPr="008D5E4E">
              <w:rPr>
                <w:b/>
              </w:rPr>
              <w:t>201</w:t>
            </w:r>
            <w:r>
              <w:rPr>
                <w:b/>
              </w:rPr>
              <w:t>7</w:t>
            </w:r>
          </w:p>
        </w:tc>
        <w:tc>
          <w:tcPr>
            <w:tcW w:w="1145"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rPr>
                <w:b/>
              </w:rPr>
            </w:pPr>
            <w:r>
              <w:rPr>
                <w:b/>
              </w:rPr>
              <w:t>2018</w:t>
            </w:r>
          </w:p>
        </w:tc>
        <w:tc>
          <w:tcPr>
            <w:tcW w:w="1146" w:type="dxa"/>
            <w:tcBorders>
              <w:top w:val="single" w:sz="4" w:space="0" w:color="auto"/>
              <w:left w:val="single" w:sz="4" w:space="0" w:color="auto"/>
              <w:bottom w:val="single" w:sz="4" w:space="0" w:color="auto"/>
              <w:right w:val="single" w:sz="4" w:space="0" w:color="auto"/>
            </w:tcBorders>
          </w:tcPr>
          <w:p w:rsidR="00071494" w:rsidRDefault="00071494" w:rsidP="002C13BD">
            <w:pPr>
              <w:jc w:val="center"/>
              <w:rPr>
                <w:b/>
              </w:rPr>
            </w:pPr>
            <w:r>
              <w:rPr>
                <w:b/>
              </w:rPr>
              <w:t>10 мес.</w:t>
            </w:r>
          </w:p>
          <w:p w:rsidR="00071494" w:rsidRPr="008D5E4E" w:rsidRDefault="00071494" w:rsidP="002C13BD">
            <w:pPr>
              <w:jc w:val="center"/>
              <w:rPr>
                <w:b/>
              </w:rPr>
            </w:pPr>
            <w:r>
              <w:rPr>
                <w:b/>
              </w:rPr>
              <w:t>2019</w:t>
            </w:r>
          </w:p>
        </w:tc>
        <w:tc>
          <w:tcPr>
            <w:tcW w:w="1146" w:type="dxa"/>
            <w:tcBorders>
              <w:top w:val="single" w:sz="4" w:space="0" w:color="auto"/>
              <w:left w:val="single" w:sz="4" w:space="0" w:color="auto"/>
              <w:bottom w:val="single" w:sz="4" w:space="0" w:color="auto"/>
              <w:right w:val="single" w:sz="4" w:space="0" w:color="auto"/>
            </w:tcBorders>
          </w:tcPr>
          <w:p w:rsidR="00071494" w:rsidRDefault="00071494" w:rsidP="002C13BD">
            <w:pPr>
              <w:jc w:val="center"/>
              <w:rPr>
                <w:b/>
              </w:rPr>
            </w:pPr>
          </w:p>
          <w:p w:rsidR="00071494" w:rsidRPr="008D5E4E" w:rsidRDefault="00071494" w:rsidP="002C13BD">
            <w:pPr>
              <w:jc w:val="center"/>
              <w:rPr>
                <w:b/>
              </w:rPr>
            </w:pPr>
            <w:r>
              <w:rPr>
                <w:b/>
              </w:rPr>
              <w:t>2019</w:t>
            </w:r>
          </w:p>
        </w:tc>
      </w:tr>
      <w:tr w:rsidR="00071494" w:rsidRPr="008D5E4E" w:rsidTr="002C13BD">
        <w:tc>
          <w:tcPr>
            <w:tcW w:w="1882"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pPr>
            <w:r w:rsidRPr="008D5E4E">
              <w:t>Родилось</w:t>
            </w:r>
          </w:p>
        </w:tc>
        <w:tc>
          <w:tcPr>
            <w:tcW w:w="1146"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rPr>
                <w:b/>
              </w:rPr>
            </w:pPr>
            <w:r>
              <w:rPr>
                <w:b/>
              </w:rPr>
              <w:t>2</w:t>
            </w:r>
          </w:p>
        </w:tc>
        <w:tc>
          <w:tcPr>
            <w:tcW w:w="1145"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rPr>
                <w:b/>
              </w:rPr>
            </w:pPr>
            <w:r>
              <w:rPr>
                <w:b/>
              </w:rPr>
              <w:t>1</w:t>
            </w:r>
          </w:p>
        </w:tc>
        <w:tc>
          <w:tcPr>
            <w:tcW w:w="1146"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rPr>
                <w:b/>
              </w:rPr>
            </w:pPr>
            <w:r>
              <w:rPr>
                <w:b/>
              </w:rPr>
              <w:t>0</w:t>
            </w:r>
          </w:p>
        </w:tc>
        <w:tc>
          <w:tcPr>
            <w:tcW w:w="1145"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rPr>
                <w:b/>
              </w:rPr>
            </w:pPr>
            <w:r>
              <w:rPr>
                <w:b/>
              </w:rPr>
              <w:t>1</w:t>
            </w:r>
          </w:p>
        </w:tc>
        <w:tc>
          <w:tcPr>
            <w:tcW w:w="1146"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rPr>
                <w:b/>
              </w:rPr>
            </w:pPr>
            <w:r>
              <w:rPr>
                <w:b/>
              </w:rPr>
              <w:t>1</w:t>
            </w:r>
          </w:p>
        </w:tc>
        <w:tc>
          <w:tcPr>
            <w:tcW w:w="1146"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rPr>
                <w:b/>
              </w:rPr>
            </w:pPr>
            <w:r>
              <w:rPr>
                <w:b/>
              </w:rPr>
              <w:t>1</w:t>
            </w:r>
          </w:p>
        </w:tc>
      </w:tr>
      <w:tr w:rsidR="00071494" w:rsidRPr="008D5E4E" w:rsidTr="002C13BD">
        <w:tc>
          <w:tcPr>
            <w:tcW w:w="1882"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pPr>
            <w:r w:rsidRPr="008D5E4E">
              <w:t>Умерло</w:t>
            </w:r>
          </w:p>
        </w:tc>
        <w:tc>
          <w:tcPr>
            <w:tcW w:w="1146"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rPr>
                <w:b/>
              </w:rPr>
            </w:pPr>
            <w:r>
              <w:rPr>
                <w:b/>
              </w:rPr>
              <w:t>8</w:t>
            </w:r>
          </w:p>
        </w:tc>
        <w:tc>
          <w:tcPr>
            <w:tcW w:w="1145"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rPr>
                <w:b/>
              </w:rPr>
            </w:pPr>
            <w:r>
              <w:rPr>
                <w:b/>
              </w:rPr>
              <w:t>7</w:t>
            </w:r>
          </w:p>
        </w:tc>
        <w:tc>
          <w:tcPr>
            <w:tcW w:w="1146"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rPr>
                <w:b/>
              </w:rPr>
            </w:pPr>
            <w:r>
              <w:rPr>
                <w:b/>
              </w:rPr>
              <w:t>6</w:t>
            </w:r>
          </w:p>
        </w:tc>
        <w:tc>
          <w:tcPr>
            <w:tcW w:w="1145"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rPr>
                <w:b/>
              </w:rPr>
            </w:pPr>
            <w:r>
              <w:rPr>
                <w:b/>
              </w:rPr>
              <w:t>6</w:t>
            </w:r>
          </w:p>
        </w:tc>
        <w:tc>
          <w:tcPr>
            <w:tcW w:w="1146"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rPr>
                <w:b/>
              </w:rPr>
            </w:pPr>
            <w:r>
              <w:rPr>
                <w:b/>
              </w:rPr>
              <w:t>4</w:t>
            </w:r>
          </w:p>
        </w:tc>
        <w:tc>
          <w:tcPr>
            <w:tcW w:w="1146"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rPr>
                <w:b/>
              </w:rPr>
            </w:pPr>
            <w:r>
              <w:rPr>
                <w:b/>
              </w:rPr>
              <w:t>4</w:t>
            </w:r>
          </w:p>
        </w:tc>
      </w:tr>
      <w:tr w:rsidR="00071494" w:rsidRPr="008D5E4E" w:rsidTr="002C13BD">
        <w:tc>
          <w:tcPr>
            <w:tcW w:w="1882"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pPr>
            <w:r w:rsidRPr="008D5E4E">
              <w:t>Естественная</w:t>
            </w:r>
          </w:p>
          <w:p w:rsidR="00071494" w:rsidRPr="008D5E4E" w:rsidRDefault="00071494" w:rsidP="002C13BD">
            <w:pPr>
              <w:jc w:val="center"/>
            </w:pPr>
            <w:r w:rsidRPr="008D5E4E">
              <w:t>убыль</w:t>
            </w:r>
          </w:p>
        </w:tc>
        <w:tc>
          <w:tcPr>
            <w:tcW w:w="1146"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rPr>
                <w:b/>
              </w:rPr>
            </w:pPr>
            <w:r>
              <w:rPr>
                <w:b/>
              </w:rPr>
              <w:t>-6</w:t>
            </w:r>
          </w:p>
        </w:tc>
        <w:tc>
          <w:tcPr>
            <w:tcW w:w="1145"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rPr>
                <w:b/>
              </w:rPr>
            </w:pPr>
            <w:r w:rsidRPr="008D5E4E">
              <w:rPr>
                <w:b/>
              </w:rPr>
              <w:t>-6</w:t>
            </w:r>
          </w:p>
        </w:tc>
        <w:tc>
          <w:tcPr>
            <w:tcW w:w="1146"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rPr>
                <w:b/>
              </w:rPr>
            </w:pPr>
            <w:r w:rsidRPr="008D5E4E">
              <w:rPr>
                <w:b/>
              </w:rPr>
              <w:t>-6</w:t>
            </w:r>
          </w:p>
        </w:tc>
        <w:tc>
          <w:tcPr>
            <w:tcW w:w="1145"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rPr>
                <w:b/>
              </w:rPr>
            </w:pPr>
            <w:r>
              <w:rPr>
                <w:b/>
              </w:rPr>
              <w:t>- 5</w:t>
            </w:r>
          </w:p>
        </w:tc>
        <w:tc>
          <w:tcPr>
            <w:tcW w:w="1146"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rPr>
                <w:b/>
              </w:rPr>
            </w:pPr>
            <w:r>
              <w:rPr>
                <w:b/>
              </w:rPr>
              <w:t>- 3</w:t>
            </w:r>
          </w:p>
        </w:tc>
        <w:tc>
          <w:tcPr>
            <w:tcW w:w="1146"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rPr>
                <w:b/>
              </w:rPr>
            </w:pPr>
            <w:r>
              <w:rPr>
                <w:b/>
              </w:rPr>
              <w:t>- 3</w:t>
            </w:r>
          </w:p>
        </w:tc>
      </w:tr>
      <w:tr w:rsidR="00071494" w:rsidRPr="008D5E4E" w:rsidTr="002C13BD">
        <w:tc>
          <w:tcPr>
            <w:tcW w:w="1882"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pPr>
            <w:r w:rsidRPr="008D5E4E">
              <w:t>Прибыло</w:t>
            </w:r>
          </w:p>
        </w:tc>
        <w:tc>
          <w:tcPr>
            <w:tcW w:w="1146"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rPr>
                <w:b/>
              </w:rPr>
            </w:pPr>
            <w:r>
              <w:rPr>
                <w:b/>
              </w:rPr>
              <w:t>7</w:t>
            </w:r>
          </w:p>
        </w:tc>
        <w:tc>
          <w:tcPr>
            <w:tcW w:w="1145"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rPr>
                <w:b/>
              </w:rPr>
            </w:pPr>
            <w:r>
              <w:rPr>
                <w:b/>
              </w:rPr>
              <w:t>5</w:t>
            </w:r>
          </w:p>
        </w:tc>
        <w:tc>
          <w:tcPr>
            <w:tcW w:w="1146"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rPr>
                <w:b/>
              </w:rPr>
            </w:pPr>
            <w:r>
              <w:rPr>
                <w:b/>
              </w:rPr>
              <w:t>2</w:t>
            </w:r>
          </w:p>
        </w:tc>
        <w:tc>
          <w:tcPr>
            <w:tcW w:w="1145"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rPr>
                <w:b/>
              </w:rPr>
            </w:pPr>
            <w:r>
              <w:rPr>
                <w:b/>
              </w:rPr>
              <w:t>6</w:t>
            </w:r>
          </w:p>
        </w:tc>
        <w:tc>
          <w:tcPr>
            <w:tcW w:w="1146"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rPr>
                <w:b/>
              </w:rPr>
            </w:pPr>
            <w:r>
              <w:rPr>
                <w:b/>
              </w:rPr>
              <w:t>4</w:t>
            </w:r>
          </w:p>
        </w:tc>
        <w:tc>
          <w:tcPr>
            <w:tcW w:w="1146"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rPr>
                <w:b/>
              </w:rPr>
            </w:pPr>
            <w:r>
              <w:rPr>
                <w:b/>
              </w:rPr>
              <w:t>4</w:t>
            </w:r>
          </w:p>
        </w:tc>
      </w:tr>
      <w:tr w:rsidR="00071494" w:rsidRPr="008D5E4E" w:rsidTr="002C13BD">
        <w:tc>
          <w:tcPr>
            <w:tcW w:w="1882"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pPr>
            <w:r w:rsidRPr="008D5E4E">
              <w:t>Выбыло</w:t>
            </w:r>
          </w:p>
        </w:tc>
        <w:tc>
          <w:tcPr>
            <w:tcW w:w="1146"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rPr>
                <w:b/>
              </w:rPr>
            </w:pPr>
            <w:r>
              <w:rPr>
                <w:b/>
              </w:rPr>
              <w:t>13</w:t>
            </w:r>
          </w:p>
        </w:tc>
        <w:tc>
          <w:tcPr>
            <w:tcW w:w="1145"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rPr>
                <w:b/>
              </w:rPr>
            </w:pPr>
            <w:r>
              <w:rPr>
                <w:b/>
              </w:rPr>
              <w:t>6</w:t>
            </w:r>
          </w:p>
        </w:tc>
        <w:tc>
          <w:tcPr>
            <w:tcW w:w="1146"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rPr>
                <w:b/>
              </w:rPr>
            </w:pPr>
            <w:r>
              <w:rPr>
                <w:b/>
              </w:rPr>
              <w:t>15</w:t>
            </w:r>
          </w:p>
        </w:tc>
        <w:tc>
          <w:tcPr>
            <w:tcW w:w="1145"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rPr>
                <w:b/>
              </w:rPr>
            </w:pPr>
            <w:r>
              <w:rPr>
                <w:b/>
              </w:rPr>
              <w:t>2</w:t>
            </w:r>
          </w:p>
        </w:tc>
        <w:tc>
          <w:tcPr>
            <w:tcW w:w="1146"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rPr>
                <w:b/>
              </w:rPr>
            </w:pPr>
            <w:r>
              <w:rPr>
                <w:b/>
              </w:rPr>
              <w:t>9</w:t>
            </w:r>
          </w:p>
        </w:tc>
        <w:tc>
          <w:tcPr>
            <w:tcW w:w="1146"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rPr>
                <w:b/>
              </w:rPr>
            </w:pPr>
            <w:r>
              <w:rPr>
                <w:b/>
              </w:rPr>
              <w:t>9</w:t>
            </w:r>
          </w:p>
        </w:tc>
      </w:tr>
      <w:tr w:rsidR="00071494" w:rsidRPr="008D5E4E" w:rsidTr="002C13BD">
        <w:tc>
          <w:tcPr>
            <w:tcW w:w="1882"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pPr>
            <w:r w:rsidRPr="008D5E4E">
              <w:t>Миграционный</w:t>
            </w:r>
          </w:p>
          <w:p w:rsidR="00071494" w:rsidRPr="008D5E4E" w:rsidRDefault="00071494" w:rsidP="002C13BD">
            <w:pPr>
              <w:jc w:val="center"/>
            </w:pPr>
            <w:r w:rsidRPr="008D5E4E">
              <w:t>Прирост</w:t>
            </w:r>
          </w:p>
        </w:tc>
        <w:tc>
          <w:tcPr>
            <w:tcW w:w="1146"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rPr>
                <w:b/>
              </w:rPr>
            </w:pPr>
            <w:r>
              <w:rPr>
                <w:b/>
              </w:rPr>
              <w:t>-6</w:t>
            </w:r>
          </w:p>
        </w:tc>
        <w:tc>
          <w:tcPr>
            <w:tcW w:w="1145"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rPr>
                <w:b/>
              </w:rPr>
            </w:pPr>
            <w:r>
              <w:rPr>
                <w:b/>
              </w:rPr>
              <w:t>-1</w:t>
            </w:r>
          </w:p>
        </w:tc>
        <w:tc>
          <w:tcPr>
            <w:tcW w:w="1146"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rPr>
                <w:b/>
              </w:rPr>
            </w:pPr>
            <w:r w:rsidRPr="008D5E4E">
              <w:rPr>
                <w:b/>
              </w:rPr>
              <w:t>-1</w:t>
            </w:r>
            <w:r>
              <w:rPr>
                <w:b/>
              </w:rPr>
              <w:t>3</w:t>
            </w:r>
          </w:p>
        </w:tc>
        <w:tc>
          <w:tcPr>
            <w:tcW w:w="1145"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rPr>
                <w:b/>
              </w:rPr>
            </w:pPr>
            <w:r>
              <w:rPr>
                <w:b/>
              </w:rPr>
              <w:t>+4</w:t>
            </w:r>
          </w:p>
        </w:tc>
        <w:tc>
          <w:tcPr>
            <w:tcW w:w="1146"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rPr>
                <w:b/>
              </w:rPr>
            </w:pPr>
            <w:r>
              <w:rPr>
                <w:b/>
              </w:rPr>
              <w:t>-5</w:t>
            </w:r>
          </w:p>
        </w:tc>
        <w:tc>
          <w:tcPr>
            <w:tcW w:w="1146"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rPr>
                <w:b/>
              </w:rPr>
            </w:pPr>
            <w:r>
              <w:rPr>
                <w:b/>
              </w:rPr>
              <w:t>+5</w:t>
            </w:r>
          </w:p>
        </w:tc>
      </w:tr>
      <w:tr w:rsidR="00071494" w:rsidRPr="008D5E4E" w:rsidTr="002C13BD">
        <w:tc>
          <w:tcPr>
            <w:tcW w:w="1882"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pPr>
            <w:r w:rsidRPr="008D5E4E">
              <w:t>Численность постоянного</w:t>
            </w:r>
          </w:p>
          <w:p w:rsidR="00071494" w:rsidRPr="008D5E4E" w:rsidRDefault="00071494" w:rsidP="002C13BD">
            <w:pPr>
              <w:jc w:val="center"/>
            </w:pPr>
            <w:r w:rsidRPr="008D5E4E">
              <w:t>населения</w:t>
            </w:r>
          </w:p>
        </w:tc>
        <w:tc>
          <w:tcPr>
            <w:tcW w:w="1146"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pPr>
            <w:r>
              <w:t>396</w:t>
            </w:r>
          </w:p>
        </w:tc>
        <w:tc>
          <w:tcPr>
            <w:tcW w:w="1145"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pPr>
            <w:r>
              <w:t>389</w:t>
            </w:r>
          </w:p>
        </w:tc>
        <w:tc>
          <w:tcPr>
            <w:tcW w:w="1146" w:type="dxa"/>
            <w:tcBorders>
              <w:top w:val="single" w:sz="4" w:space="0" w:color="auto"/>
              <w:left w:val="single" w:sz="4" w:space="0" w:color="auto"/>
              <w:bottom w:val="single" w:sz="4" w:space="0" w:color="auto"/>
              <w:right w:val="single" w:sz="4" w:space="0" w:color="auto"/>
            </w:tcBorders>
          </w:tcPr>
          <w:p w:rsidR="00071494" w:rsidRPr="008D5E4E" w:rsidRDefault="00071494" w:rsidP="002C13BD">
            <w:pPr>
              <w:jc w:val="center"/>
            </w:pPr>
            <w:r>
              <w:t>386</w:t>
            </w:r>
          </w:p>
        </w:tc>
        <w:tc>
          <w:tcPr>
            <w:tcW w:w="1145" w:type="dxa"/>
            <w:tcBorders>
              <w:top w:val="single" w:sz="4" w:space="0" w:color="auto"/>
              <w:left w:val="single" w:sz="4" w:space="0" w:color="auto"/>
              <w:bottom w:val="single" w:sz="4" w:space="0" w:color="auto"/>
              <w:right w:val="single" w:sz="4" w:space="0" w:color="auto"/>
            </w:tcBorders>
          </w:tcPr>
          <w:p w:rsidR="00071494" w:rsidRPr="008D5E4E" w:rsidRDefault="00071494" w:rsidP="002C13BD">
            <w:r>
              <w:t>382</w:t>
            </w:r>
          </w:p>
        </w:tc>
        <w:tc>
          <w:tcPr>
            <w:tcW w:w="1146" w:type="dxa"/>
            <w:tcBorders>
              <w:top w:val="single" w:sz="4" w:space="0" w:color="auto"/>
              <w:left w:val="single" w:sz="4" w:space="0" w:color="auto"/>
              <w:bottom w:val="single" w:sz="4" w:space="0" w:color="auto"/>
              <w:right w:val="single" w:sz="4" w:space="0" w:color="auto"/>
            </w:tcBorders>
          </w:tcPr>
          <w:p w:rsidR="00071494" w:rsidRPr="008D5E4E" w:rsidRDefault="00071494" w:rsidP="002C13BD">
            <w:r>
              <w:t>378</w:t>
            </w:r>
          </w:p>
        </w:tc>
        <w:tc>
          <w:tcPr>
            <w:tcW w:w="1146" w:type="dxa"/>
            <w:tcBorders>
              <w:top w:val="single" w:sz="4" w:space="0" w:color="auto"/>
              <w:left w:val="single" w:sz="4" w:space="0" w:color="auto"/>
              <w:bottom w:val="single" w:sz="4" w:space="0" w:color="auto"/>
              <w:right w:val="single" w:sz="4" w:space="0" w:color="auto"/>
            </w:tcBorders>
          </w:tcPr>
          <w:p w:rsidR="00071494" w:rsidRPr="008D5E4E" w:rsidRDefault="00071494" w:rsidP="002C13BD">
            <w:r>
              <w:t>378</w:t>
            </w:r>
          </w:p>
        </w:tc>
      </w:tr>
    </w:tbl>
    <w:p w:rsidR="00071494" w:rsidRPr="008D5E4E" w:rsidRDefault="00071494" w:rsidP="00071494">
      <w:pPr>
        <w:jc w:val="both"/>
        <w:rPr>
          <w:b/>
        </w:rPr>
      </w:pPr>
    </w:p>
    <w:p w:rsidR="00071494" w:rsidRPr="008D5E4E" w:rsidRDefault="00071494" w:rsidP="00071494">
      <w:pPr>
        <w:jc w:val="both"/>
      </w:pPr>
      <w:r w:rsidRPr="008D5E4E">
        <w:t>За 10 мес.</w:t>
      </w:r>
      <w:r>
        <w:t xml:space="preserve"> 2019</w:t>
      </w:r>
      <w:r w:rsidRPr="008D5E4E">
        <w:t xml:space="preserve"> года произошло снижение численности постоянно проживающего населения.   </w:t>
      </w:r>
    </w:p>
    <w:p w:rsidR="00071494" w:rsidRPr="008D5E4E" w:rsidRDefault="00071494" w:rsidP="00071494">
      <w:pPr>
        <w:jc w:val="both"/>
        <w:rPr>
          <w:b/>
        </w:rPr>
      </w:pPr>
    </w:p>
    <w:p w:rsidR="00071494" w:rsidRPr="008D5E4E" w:rsidRDefault="00071494" w:rsidP="00071494">
      <w:pPr>
        <w:jc w:val="both"/>
      </w:pPr>
      <w:r w:rsidRPr="008D5E4E">
        <w:rPr>
          <w:b/>
        </w:rPr>
        <w:t xml:space="preserve">                  </w:t>
      </w:r>
    </w:p>
    <w:p w:rsidR="00071494" w:rsidRPr="008D5E4E" w:rsidRDefault="00071494" w:rsidP="00071494">
      <w:pPr>
        <w:jc w:val="both"/>
        <w:rPr>
          <w:b/>
        </w:rPr>
      </w:pPr>
      <w:r w:rsidRPr="008D5E4E">
        <w:rPr>
          <w:b/>
        </w:rPr>
        <w:t xml:space="preserve">                               Социальная поддержка населения</w:t>
      </w:r>
    </w:p>
    <w:p w:rsidR="00071494" w:rsidRPr="008D5E4E" w:rsidRDefault="00071494" w:rsidP="00071494">
      <w:pPr>
        <w:jc w:val="both"/>
      </w:pPr>
      <w:r w:rsidRPr="008D5E4E">
        <w:t>В целях осуществления социальной поддержки семей, детей, граждан пожилого возраста, инвалидов и граждан, оказавшихся в трудной жизненной ситуации, основные действия направлены на:</w:t>
      </w:r>
    </w:p>
    <w:p w:rsidR="00071494" w:rsidRPr="008D5E4E" w:rsidRDefault="00071494" w:rsidP="00071494">
      <w:pPr>
        <w:jc w:val="both"/>
      </w:pPr>
      <w:r w:rsidRPr="008D5E4E">
        <w:t xml:space="preserve">оказание адресной помощи малообеспеченным семьям с детьми,  одиноким престарелым гражданам и инвалидам, граждан, находящимся в трудной жизненной ситуации; </w:t>
      </w:r>
    </w:p>
    <w:p w:rsidR="00071494" w:rsidRPr="008D5E4E" w:rsidRDefault="00071494" w:rsidP="00071494">
      <w:pPr>
        <w:jc w:val="both"/>
      </w:pPr>
      <w:r w:rsidRPr="008D5E4E">
        <w:t>Оказана помощь в закреплении социального работника за нуждающимися  гражданами;</w:t>
      </w:r>
    </w:p>
    <w:p w:rsidR="00071494" w:rsidRPr="008D5E4E" w:rsidRDefault="00071494" w:rsidP="00071494">
      <w:pPr>
        <w:jc w:val="both"/>
      </w:pPr>
      <w:r w:rsidRPr="008D5E4E">
        <w:t>Работа с семьями  направлена на формирование здорового образа жизни и профилактику алкоголизма, трудоустройства  и занятость детей.</w:t>
      </w:r>
    </w:p>
    <w:p w:rsidR="00071494" w:rsidRPr="008D5E4E" w:rsidRDefault="00071494" w:rsidP="00071494">
      <w:pPr>
        <w:jc w:val="both"/>
        <w:rPr>
          <w:b/>
        </w:rPr>
      </w:pPr>
    </w:p>
    <w:p w:rsidR="00071494" w:rsidRPr="008D5E4E" w:rsidRDefault="00071494" w:rsidP="00071494">
      <w:pPr>
        <w:jc w:val="both"/>
        <w:rPr>
          <w:b/>
        </w:rPr>
      </w:pPr>
    </w:p>
    <w:p w:rsidR="00071494" w:rsidRPr="008D5E4E" w:rsidRDefault="00071494" w:rsidP="00071494">
      <w:pPr>
        <w:jc w:val="both"/>
      </w:pPr>
      <w:r w:rsidRPr="008D5E4E">
        <w:rPr>
          <w:b/>
        </w:rPr>
        <w:t xml:space="preserve">                                Правоохранительная деятельность:</w:t>
      </w:r>
      <w:r w:rsidRPr="008D5E4E">
        <w:t xml:space="preserve">  </w:t>
      </w:r>
    </w:p>
    <w:p w:rsidR="00071494" w:rsidRPr="008D5E4E" w:rsidRDefault="00071494" w:rsidP="00071494">
      <w:pPr>
        <w:jc w:val="both"/>
      </w:pPr>
      <w:r w:rsidRPr="008D5E4E">
        <w:t>На территорию поселения  назначен участковый уполномоченный.</w:t>
      </w:r>
    </w:p>
    <w:p w:rsidR="00071494" w:rsidRPr="008D5E4E" w:rsidRDefault="00071494" w:rsidP="00071494">
      <w:pPr>
        <w:jc w:val="both"/>
      </w:pPr>
      <w:r w:rsidRPr="008D5E4E">
        <w:t xml:space="preserve">Проводится  профилактика  правонарушений, алкоголизма, наркомании  среди населения;                                                               </w:t>
      </w:r>
    </w:p>
    <w:p w:rsidR="00071494" w:rsidRPr="008D5E4E" w:rsidRDefault="00071494" w:rsidP="00071494">
      <w:pPr>
        <w:jc w:val="both"/>
        <w:rPr>
          <w:b/>
          <w:u w:val="single"/>
        </w:rPr>
      </w:pPr>
    </w:p>
    <w:p w:rsidR="00071494" w:rsidRPr="008D5E4E" w:rsidRDefault="00071494" w:rsidP="00071494">
      <w:pPr>
        <w:jc w:val="both"/>
        <w:rPr>
          <w:b/>
          <w:u w:val="single"/>
        </w:rPr>
      </w:pPr>
    </w:p>
    <w:p w:rsidR="00071494" w:rsidRPr="008D5E4E" w:rsidRDefault="00071494" w:rsidP="00071494">
      <w:pPr>
        <w:jc w:val="both"/>
        <w:rPr>
          <w:b/>
          <w:sz w:val="28"/>
          <w:szCs w:val="28"/>
        </w:rPr>
      </w:pPr>
      <w:r w:rsidRPr="008D5E4E">
        <w:rPr>
          <w:b/>
          <w:sz w:val="28"/>
          <w:szCs w:val="28"/>
        </w:rPr>
        <w:t xml:space="preserve">                           Вопросы местного значения</w:t>
      </w:r>
    </w:p>
    <w:p w:rsidR="00071494" w:rsidRPr="008D5E4E" w:rsidRDefault="00071494" w:rsidP="00071494">
      <w:pPr>
        <w:jc w:val="both"/>
        <w:rPr>
          <w:b/>
        </w:rPr>
      </w:pPr>
      <w:r w:rsidRPr="008D5E4E">
        <w:rPr>
          <w:b/>
        </w:rPr>
        <w:t xml:space="preserve">               Мероприятия в области коммунального хозяйства</w:t>
      </w:r>
    </w:p>
    <w:p w:rsidR="00071494" w:rsidRPr="00F65AB4" w:rsidRDefault="00071494" w:rsidP="00071494">
      <w:pPr>
        <w:shd w:val="clear" w:color="auto" w:fill="FFFFFF"/>
        <w:rPr>
          <w:color w:val="000000"/>
        </w:rPr>
      </w:pPr>
    </w:p>
    <w:p w:rsidR="00071494" w:rsidRPr="00F65AB4" w:rsidRDefault="00071494" w:rsidP="00071494">
      <w:pPr>
        <w:shd w:val="clear" w:color="auto" w:fill="FFFFFF"/>
        <w:rPr>
          <w:color w:val="000000"/>
        </w:rPr>
      </w:pPr>
    </w:p>
    <w:p w:rsidR="00071494" w:rsidRPr="00F65AB4" w:rsidRDefault="00071494" w:rsidP="00071494">
      <w:pPr>
        <w:shd w:val="clear" w:color="auto" w:fill="FFFFFF"/>
        <w:rPr>
          <w:color w:val="000000"/>
        </w:rPr>
      </w:pPr>
      <w:r w:rsidRPr="00F65AB4">
        <w:rPr>
          <w:color w:val="000000"/>
        </w:rPr>
        <w:t>На уличное о</w:t>
      </w:r>
      <w:r>
        <w:rPr>
          <w:color w:val="000000"/>
        </w:rPr>
        <w:t>свещение- 150,8 из них израсходовано- 127,6</w:t>
      </w:r>
    </w:p>
    <w:p w:rsidR="00071494" w:rsidRPr="00F65AB4" w:rsidRDefault="00071494" w:rsidP="00071494">
      <w:pPr>
        <w:shd w:val="clear" w:color="auto" w:fill="FFFFFF"/>
        <w:rPr>
          <w:color w:val="000000"/>
        </w:rPr>
      </w:pPr>
      <w:r>
        <w:rPr>
          <w:color w:val="000000"/>
        </w:rPr>
        <w:t>Сод. Дорог-223,8</w:t>
      </w:r>
    </w:p>
    <w:p w:rsidR="00071494" w:rsidRPr="008D5E4E" w:rsidRDefault="00071494" w:rsidP="00071494">
      <w:pPr>
        <w:jc w:val="both"/>
      </w:pPr>
      <w:r>
        <w:t xml:space="preserve"> </w:t>
      </w:r>
      <w:r w:rsidRPr="008D5E4E">
        <w:t xml:space="preserve"> </w:t>
      </w:r>
    </w:p>
    <w:p w:rsidR="00071494" w:rsidRPr="008D5E4E" w:rsidRDefault="00071494" w:rsidP="00071494">
      <w:pPr>
        <w:jc w:val="both"/>
      </w:pPr>
    </w:p>
    <w:p w:rsidR="00071494" w:rsidRPr="008D5E4E" w:rsidRDefault="00071494" w:rsidP="00071494">
      <w:pPr>
        <w:jc w:val="both"/>
        <w:rPr>
          <w:b/>
        </w:rPr>
      </w:pPr>
      <w:r w:rsidRPr="008D5E4E">
        <w:rPr>
          <w:b/>
        </w:rPr>
        <w:t>Сельское хозяйство</w:t>
      </w:r>
    </w:p>
    <w:p w:rsidR="00071494" w:rsidRPr="008D5E4E" w:rsidRDefault="00071494" w:rsidP="00071494">
      <w:pPr>
        <w:jc w:val="both"/>
      </w:pPr>
      <w:r w:rsidRPr="008D5E4E">
        <w:t xml:space="preserve">В поселении </w:t>
      </w:r>
      <w:r>
        <w:t>62</w:t>
      </w:r>
      <w:r w:rsidRPr="008D5E4E">
        <w:t xml:space="preserve"> личных подсобных хозяйств, в которых содержатся </w:t>
      </w:r>
      <w:r>
        <w:t>95</w:t>
      </w:r>
      <w:r w:rsidRPr="008D5E4E">
        <w:t xml:space="preserve">гол. КРС, </w:t>
      </w:r>
      <w:r>
        <w:t>30</w:t>
      </w:r>
      <w:r w:rsidRPr="008D5E4E">
        <w:t xml:space="preserve"> гол. свиней, </w:t>
      </w:r>
      <w:r>
        <w:t>35</w:t>
      </w:r>
      <w:r w:rsidRPr="008D5E4E">
        <w:t xml:space="preserve">4 голов овец и коз, </w:t>
      </w:r>
      <w:r>
        <w:t>5</w:t>
      </w:r>
      <w:r w:rsidRPr="008D5E4E">
        <w:t>50 голов птицы. 7 крестьянско-фермерских  хозяйства заняты  выращиванием  зерновых  культур.  Земли сельскохозяйственного  назначения  используются полностью.</w:t>
      </w:r>
    </w:p>
    <w:p w:rsidR="00071494" w:rsidRPr="008D5E4E" w:rsidRDefault="00071494" w:rsidP="00071494">
      <w:pPr>
        <w:jc w:val="both"/>
        <w:rPr>
          <w:b/>
          <w:u w:val="single"/>
        </w:rPr>
      </w:pPr>
    </w:p>
    <w:p w:rsidR="00071494" w:rsidRPr="008D5E4E" w:rsidRDefault="00071494" w:rsidP="00071494">
      <w:pPr>
        <w:jc w:val="both"/>
        <w:rPr>
          <w:b/>
        </w:rPr>
      </w:pPr>
      <w:r w:rsidRPr="008D5E4E">
        <w:rPr>
          <w:b/>
        </w:rPr>
        <w:t xml:space="preserve">                  Муниципальная служба и местное самоуправление</w:t>
      </w:r>
    </w:p>
    <w:p w:rsidR="00071494" w:rsidRPr="008D5E4E" w:rsidRDefault="00071494" w:rsidP="00071494">
      <w:pPr>
        <w:jc w:val="both"/>
      </w:pPr>
      <w:r w:rsidRPr="008D5E4E">
        <w:t xml:space="preserve">За 10 мес.  принято </w:t>
      </w:r>
      <w:r>
        <w:t>40</w:t>
      </w:r>
      <w:r w:rsidRPr="008D5E4E">
        <w:t xml:space="preserve"> постановлений, 1</w:t>
      </w:r>
      <w:r>
        <w:t>3</w:t>
      </w:r>
      <w:r w:rsidRPr="008D5E4E">
        <w:t xml:space="preserve"> распоряжений, проведено  </w:t>
      </w:r>
      <w:r>
        <w:t>11</w:t>
      </w:r>
      <w:r w:rsidRPr="008D5E4E">
        <w:t xml:space="preserve">  заседаний Совета депутатов, 2 собрания граждан. Создан и функционирует официальный сайт администрации Ишимского сельсовета. </w:t>
      </w:r>
    </w:p>
    <w:p w:rsidR="00071494" w:rsidRPr="008D5E4E" w:rsidRDefault="00071494" w:rsidP="00071494">
      <w:pPr>
        <w:jc w:val="both"/>
      </w:pPr>
    </w:p>
    <w:p w:rsidR="00071494" w:rsidRPr="00071494" w:rsidRDefault="00071494" w:rsidP="00071494">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071494" w:rsidRPr="00071494" w:rsidRDefault="00071494" w:rsidP="00071494">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071494">
        <w:rPr>
          <w:rFonts w:ascii="Times New Roman" w:eastAsia="Times New Roman" w:hAnsi="Times New Roman" w:cs="Times New Roman"/>
          <w:b/>
          <w:sz w:val="24"/>
          <w:szCs w:val="24"/>
        </w:rPr>
        <w:t>СОВЕТ ДЕПУТАТОВ</w:t>
      </w:r>
    </w:p>
    <w:p w:rsidR="00071494" w:rsidRPr="00071494" w:rsidRDefault="00071494" w:rsidP="00071494">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071494">
        <w:rPr>
          <w:rFonts w:ascii="Times New Roman" w:eastAsia="Times New Roman" w:hAnsi="Times New Roman" w:cs="Times New Roman"/>
          <w:b/>
          <w:sz w:val="24"/>
          <w:szCs w:val="24"/>
        </w:rPr>
        <w:t>ИШИМСКОГО СЕЛЬСОВЕТА</w:t>
      </w:r>
    </w:p>
    <w:p w:rsidR="00071494" w:rsidRPr="00071494" w:rsidRDefault="00071494" w:rsidP="00071494">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071494">
        <w:rPr>
          <w:rFonts w:ascii="Times New Roman" w:eastAsia="Times New Roman" w:hAnsi="Times New Roman" w:cs="Times New Roman"/>
          <w:b/>
          <w:sz w:val="24"/>
          <w:szCs w:val="24"/>
        </w:rPr>
        <w:t>ЧИСТООЗЕРНОГО РАЙОНА</w:t>
      </w:r>
    </w:p>
    <w:p w:rsidR="00071494" w:rsidRPr="00071494" w:rsidRDefault="00071494" w:rsidP="00071494">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071494">
        <w:rPr>
          <w:rFonts w:ascii="Times New Roman" w:eastAsia="Times New Roman" w:hAnsi="Times New Roman" w:cs="Times New Roman"/>
          <w:b/>
          <w:sz w:val="24"/>
          <w:szCs w:val="24"/>
        </w:rPr>
        <w:t>НОВОСИБИРСКОЙ ОБЛАСТИ</w:t>
      </w:r>
    </w:p>
    <w:p w:rsidR="00071494" w:rsidRPr="00071494" w:rsidRDefault="00071494" w:rsidP="00071494">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071494">
        <w:rPr>
          <w:rFonts w:ascii="Times New Roman" w:eastAsia="Times New Roman" w:hAnsi="Times New Roman" w:cs="Times New Roman"/>
          <w:b/>
          <w:sz w:val="24"/>
          <w:szCs w:val="24"/>
        </w:rPr>
        <w:t>РЕШЕНИЕ</w:t>
      </w:r>
    </w:p>
    <w:p w:rsidR="00071494" w:rsidRPr="00071494" w:rsidRDefault="00071494" w:rsidP="00071494">
      <w:pPr>
        <w:widowControl w:val="0"/>
        <w:autoSpaceDE w:val="0"/>
        <w:autoSpaceDN w:val="0"/>
        <w:adjustRightInd w:val="0"/>
        <w:spacing w:after="0" w:line="240" w:lineRule="auto"/>
        <w:jc w:val="center"/>
        <w:rPr>
          <w:rFonts w:ascii="Times New Roman" w:eastAsia="Times New Roman" w:hAnsi="Times New Roman" w:cs="Times New Roman"/>
          <w:b/>
          <w:sz w:val="28"/>
          <w:szCs w:val="24"/>
        </w:rPr>
      </w:pPr>
      <w:r w:rsidRPr="00071494">
        <w:rPr>
          <w:rFonts w:ascii="Times New Roman" w:eastAsia="Times New Roman" w:hAnsi="Times New Roman" w:cs="Times New Roman"/>
          <w:b/>
          <w:sz w:val="28"/>
          <w:szCs w:val="24"/>
        </w:rPr>
        <w:t>Тридцать восьмой сессии пятого созыва</w:t>
      </w:r>
    </w:p>
    <w:p w:rsidR="00071494" w:rsidRPr="00071494" w:rsidRDefault="00071494" w:rsidP="00071494">
      <w:pPr>
        <w:widowControl w:val="0"/>
        <w:autoSpaceDE w:val="0"/>
        <w:autoSpaceDN w:val="0"/>
        <w:adjustRightInd w:val="0"/>
        <w:spacing w:after="0" w:line="240" w:lineRule="auto"/>
        <w:jc w:val="center"/>
        <w:rPr>
          <w:rFonts w:ascii="Times New Roman" w:eastAsia="Times New Roman" w:hAnsi="Times New Roman" w:cs="Times New Roman"/>
          <w:b/>
          <w:sz w:val="28"/>
          <w:szCs w:val="24"/>
        </w:rPr>
      </w:pPr>
    </w:p>
    <w:p w:rsidR="00071494" w:rsidRPr="00071494" w:rsidRDefault="00071494" w:rsidP="00071494">
      <w:pPr>
        <w:widowControl w:val="0"/>
        <w:autoSpaceDE w:val="0"/>
        <w:autoSpaceDN w:val="0"/>
        <w:adjustRightInd w:val="0"/>
        <w:spacing w:after="0" w:line="240" w:lineRule="auto"/>
        <w:rPr>
          <w:rFonts w:ascii="Times New Roman" w:eastAsia="Times New Roman" w:hAnsi="Times New Roman" w:cs="Times New Roman"/>
          <w:b/>
          <w:sz w:val="24"/>
          <w:szCs w:val="24"/>
        </w:rPr>
      </w:pPr>
      <w:r w:rsidRPr="00071494">
        <w:rPr>
          <w:rFonts w:ascii="Times New Roman" w:eastAsia="Times New Roman" w:hAnsi="Times New Roman" w:cs="Times New Roman"/>
          <w:b/>
          <w:sz w:val="24"/>
          <w:szCs w:val="24"/>
        </w:rPr>
        <w:t xml:space="preserve">от 19.11. 2019 г.                                                                                                            №114  </w:t>
      </w:r>
    </w:p>
    <w:p w:rsidR="00071494" w:rsidRPr="00071494" w:rsidRDefault="00071494" w:rsidP="00071494">
      <w:pPr>
        <w:widowControl w:val="0"/>
        <w:autoSpaceDE w:val="0"/>
        <w:autoSpaceDN w:val="0"/>
        <w:adjustRightInd w:val="0"/>
        <w:spacing w:after="0" w:line="240" w:lineRule="auto"/>
        <w:rPr>
          <w:rFonts w:ascii="Times New Roman" w:eastAsia="Times New Roman" w:hAnsi="Times New Roman" w:cs="Times New Roman"/>
          <w:b/>
          <w:sz w:val="24"/>
          <w:szCs w:val="24"/>
        </w:rPr>
      </w:pPr>
      <w:r w:rsidRPr="00071494">
        <w:rPr>
          <w:rFonts w:ascii="Times New Roman" w:eastAsia="Times New Roman" w:hAnsi="Times New Roman" w:cs="Times New Roman"/>
          <w:b/>
          <w:sz w:val="24"/>
          <w:szCs w:val="24"/>
        </w:rPr>
        <w:t xml:space="preserve">    </w:t>
      </w:r>
    </w:p>
    <w:p w:rsidR="00071494" w:rsidRPr="00071494" w:rsidRDefault="00071494" w:rsidP="0007149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71494">
        <w:rPr>
          <w:rFonts w:ascii="Times New Roman" w:eastAsia="Times New Roman" w:hAnsi="Times New Roman" w:cs="Times New Roman"/>
          <w:b/>
          <w:bCs/>
          <w:sz w:val="24"/>
          <w:szCs w:val="24"/>
        </w:rPr>
        <w:t>ОБ УСТАНОВЛЕНИИ НА ТЕРРИТОРИИ ИШИМСКОГО СЕЛЬСОВЕТА</w:t>
      </w:r>
    </w:p>
    <w:p w:rsidR="00071494" w:rsidRPr="00071494" w:rsidRDefault="00071494" w:rsidP="00071494">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071494">
        <w:rPr>
          <w:rFonts w:ascii="Times New Roman" w:eastAsia="Times New Roman" w:hAnsi="Times New Roman" w:cs="Times New Roman"/>
          <w:b/>
          <w:bCs/>
          <w:sz w:val="24"/>
          <w:szCs w:val="24"/>
        </w:rPr>
        <w:lastRenderedPageBreak/>
        <w:t>ЧИСТООЗЕРНОГО  РАЙОНА НОВОСИБИРСКОЙ ОБЛАСТИ</w:t>
      </w:r>
    </w:p>
    <w:p w:rsidR="00071494" w:rsidRPr="00071494" w:rsidRDefault="00071494" w:rsidP="00071494">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071494">
        <w:rPr>
          <w:rFonts w:ascii="Times New Roman" w:eastAsia="Times New Roman" w:hAnsi="Times New Roman" w:cs="Times New Roman"/>
          <w:b/>
          <w:bCs/>
          <w:sz w:val="24"/>
          <w:szCs w:val="24"/>
        </w:rPr>
        <w:t>НАЛОГА НА ИМУЩЕСТВО ФИЗИЧЕСКИХ ЛИЦ</w:t>
      </w:r>
    </w:p>
    <w:p w:rsidR="00071494" w:rsidRPr="00071494" w:rsidRDefault="00071494" w:rsidP="0007149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071494" w:rsidRPr="00071494" w:rsidRDefault="00071494" w:rsidP="0007149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071494">
        <w:rPr>
          <w:rFonts w:ascii="Times New Roman" w:eastAsia="Times New Roman" w:hAnsi="Times New Roman" w:cs="Times New Roman"/>
          <w:sz w:val="28"/>
          <w:szCs w:val="28"/>
        </w:rPr>
        <w:t xml:space="preserve">В соответствии с Федеральным </w:t>
      </w:r>
      <w:hyperlink r:id="rId74" w:history="1">
        <w:r w:rsidRPr="00071494">
          <w:rPr>
            <w:rFonts w:ascii="Times New Roman" w:eastAsia="Times New Roman" w:hAnsi="Times New Roman" w:cs="Times New Roman"/>
            <w:sz w:val="28"/>
            <w:szCs w:val="28"/>
          </w:rPr>
          <w:t>законом</w:t>
        </w:r>
      </w:hyperlink>
      <w:r w:rsidRPr="00071494">
        <w:rPr>
          <w:rFonts w:ascii="Times New Roman" w:eastAsia="Times New Roman" w:hAnsi="Times New Roman" w:cs="Times New Roman"/>
          <w:sz w:val="28"/>
          <w:szCs w:val="28"/>
        </w:rPr>
        <w:t xml:space="preserve"> от 6 октября 2003 г. N 131-ФЗ "Об общих принципах организации местного самоуправления в Российской Федерации", </w:t>
      </w:r>
      <w:hyperlink r:id="rId75" w:history="1">
        <w:r w:rsidRPr="00071494">
          <w:rPr>
            <w:rFonts w:ascii="Times New Roman" w:eastAsia="Times New Roman" w:hAnsi="Times New Roman" w:cs="Times New Roman"/>
            <w:sz w:val="28"/>
            <w:szCs w:val="28"/>
          </w:rPr>
          <w:t>главой 32</w:t>
        </w:r>
      </w:hyperlink>
      <w:r w:rsidRPr="00071494">
        <w:rPr>
          <w:rFonts w:ascii="Times New Roman" w:eastAsia="Times New Roman" w:hAnsi="Times New Roman" w:cs="Times New Roman"/>
          <w:sz w:val="28"/>
          <w:szCs w:val="28"/>
        </w:rPr>
        <w:t xml:space="preserve"> части второй Налогового кодекса Российской Федерации и </w:t>
      </w:r>
      <w:hyperlink r:id="rId76" w:history="1">
        <w:r w:rsidRPr="00071494">
          <w:rPr>
            <w:rFonts w:ascii="Times New Roman" w:eastAsia="Times New Roman" w:hAnsi="Times New Roman" w:cs="Times New Roman"/>
            <w:sz w:val="28"/>
            <w:szCs w:val="28"/>
          </w:rPr>
          <w:t>Законом</w:t>
        </w:r>
      </w:hyperlink>
      <w:r w:rsidRPr="00071494">
        <w:rPr>
          <w:rFonts w:ascii="Times New Roman" w:eastAsia="Times New Roman" w:hAnsi="Times New Roman" w:cs="Times New Roman"/>
          <w:sz w:val="28"/>
          <w:szCs w:val="28"/>
        </w:rPr>
        <w:t xml:space="preserve"> Новосибирской области от 31 октября 2014 г. N 478-ОЗ "Об установлении единой даты начала применения на территории Новосибирской области порядка определения налоговой базы по налогу на имущество физических лиц исходя из кадастровой стоимости объектов налогообложения", руководствуясь Уставом Ишимского сельсовета Чистоозерного района Новосибирской области, Совет депутатов Ишимского сельсовета Чистоозерного района Новосибирской области решил:</w:t>
      </w:r>
    </w:p>
    <w:p w:rsidR="00071494" w:rsidRPr="00071494" w:rsidRDefault="00071494" w:rsidP="0007149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071494">
        <w:rPr>
          <w:rFonts w:ascii="Times New Roman" w:eastAsia="Times New Roman" w:hAnsi="Times New Roman" w:cs="Times New Roman"/>
          <w:sz w:val="28"/>
          <w:szCs w:val="28"/>
        </w:rPr>
        <w:t>1. Установить и ввести в действие с 01.01.2020 года на территории Ишимского сельсовета Чистоозерного района Новосибирской области налог на имущество физических лиц (далее - налог).</w:t>
      </w:r>
    </w:p>
    <w:p w:rsidR="00071494" w:rsidRPr="00071494" w:rsidRDefault="00071494" w:rsidP="0007149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071494">
        <w:rPr>
          <w:rFonts w:ascii="Times New Roman" w:eastAsia="Times New Roman" w:hAnsi="Times New Roman" w:cs="Times New Roman"/>
          <w:sz w:val="28"/>
          <w:szCs w:val="28"/>
        </w:rPr>
        <w:t>2. Установить, что налоговая база по налогу в отношении объектов налогообложения определяется исходя из их кадастровой стоимости.</w:t>
      </w:r>
    </w:p>
    <w:p w:rsidR="00071494" w:rsidRPr="00071494" w:rsidRDefault="00071494" w:rsidP="0007149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071494">
        <w:rPr>
          <w:rFonts w:ascii="Times New Roman" w:eastAsia="Times New Roman" w:hAnsi="Times New Roman" w:cs="Times New Roman"/>
          <w:sz w:val="28"/>
          <w:szCs w:val="28"/>
        </w:rPr>
        <w:t>3. Установить следующие налоговые ставки по налогу:</w:t>
      </w:r>
    </w:p>
    <w:p w:rsidR="00071494" w:rsidRPr="00071494" w:rsidRDefault="00071494" w:rsidP="00071494">
      <w:pPr>
        <w:widowControl w:val="0"/>
        <w:autoSpaceDE w:val="0"/>
        <w:autoSpaceDN w:val="0"/>
        <w:adjustRightInd w:val="0"/>
        <w:spacing w:before="160" w:after="0" w:line="240" w:lineRule="auto"/>
        <w:ind w:firstLine="540"/>
        <w:jc w:val="both"/>
        <w:rPr>
          <w:rFonts w:ascii="Times New Roman" w:eastAsia="Times New Roman" w:hAnsi="Times New Roman" w:cs="Times New Roman"/>
          <w:sz w:val="28"/>
          <w:szCs w:val="28"/>
        </w:rPr>
      </w:pPr>
      <w:r w:rsidRPr="00071494">
        <w:rPr>
          <w:rFonts w:ascii="Times New Roman" w:eastAsia="Times New Roman" w:hAnsi="Times New Roman" w:cs="Times New Roman"/>
          <w:sz w:val="28"/>
          <w:szCs w:val="28"/>
        </w:rPr>
        <w:t>3.1. 0,3 процента в отношении жилых домов, частей жилых домов.</w:t>
      </w:r>
    </w:p>
    <w:p w:rsidR="00071494" w:rsidRPr="00071494" w:rsidRDefault="00071494" w:rsidP="00071494">
      <w:pPr>
        <w:widowControl w:val="0"/>
        <w:autoSpaceDE w:val="0"/>
        <w:autoSpaceDN w:val="0"/>
        <w:adjustRightInd w:val="0"/>
        <w:spacing w:before="160" w:after="0" w:line="240" w:lineRule="auto"/>
        <w:ind w:firstLine="540"/>
        <w:jc w:val="both"/>
        <w:rPr>
          <w:rFonts w:ascii="Times New Roman" w:eastAsia="Times New Roman" w:hAnsi="Times New Roman" w:cs="Times New Roman"/>
          <w:sz w:val="28"/>
          <w:szCs w:val="28"/>
        </w:rPr>
      </w:pPr>
      <w:r w:rsidRPr="00071494">
        <w:rPr>
          <w:rFonts w:ascii="Times New Roman" w:eastAsia="Times New Roman" w:hAnsi="Times New Roman" w:cs="Times New Roman"/>
          <w:sz w:val="28"/>
          <w:szCs w:val="28"/>
        </w:rPr>
        <w:t>3.2. 0,3 процента в отношении квартир, частей квартир, комнат.</w:t>
      </w:r>
    </w:p>
    <w:p w:rsidR="00071494" w:rsidRPr="00071494" w:rsidRDefault="00071494" w:rsidP="00071494">
      <w:pPr>
        <w:widowControl w:val="0"/>
        <w:autoSpaceDE w:val="0"/>
        <w:autoSpaceDN w:val="0"/>
        <w:adjustRightInd w:val="0"/>
        <w:spacing w:before="160" w:after="0" w:line="240" w:lineRule="auto"/>
        <w:ind w:firstLine="540"/>
        <w:jc w:val="both"/>
        <w:rPr>
          <w:rFonts w:ascii="Times New Roman" w:eastAsia="Times New Roman" w:hAnsi="Times New Roman" w:cs="Times New Roman"/>
          <w:sz w:val="28"/>
          <w:szCs w:val="28"/>
        </w:rPr>
      </w:pPr>
      <w:r w:rsidRPr="00071494">
        <w:rPr>
          <w:rFonts w:ascii="Times New Roman" w:eastAsia="Times New Roman" w:hAnsi="Times New Roman" w:cs="Times New Roman"/>
          <w:sz w:val="28"/>
          <w:szCs w:val="28"/>
        </w:rPr>
        <w:t>3.3. 0,3 процента в отношении объектов незавершенного строительства в случае, если проектируемым назначением таких объектов является жилой дом.</w:t>
      </w:r>
    </w:p>
    <w:p w:rsidR="00071494" w:rsidRPr="00071494" w:rsidRDefault="00071494" w:rsidP="0007149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071494">
        <w:rPr>
          <w:rFonts w:ascii="Times New Roman" w:eastAsia="Times New Roman" w:hAnsi="Times New Roman" w:cs="Times New Roman"/>
          <w:sz w:val="28"/>
          <w:szCs w:val="28"/>
        </w:rPr>
        <w:t>3.4. 0,3 процента в отношении единых недвижимых комплексов, в состав которых входит хотя бы один жилой дом.</w:t>
      </w:r>
    </w:p>
    <w:p w:rsidR="00071494" w:rsidRPr="00071494" w:rsidRDefault="00071494" w:rsidP="0007149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071494">
        <w:rPr>
          <w:rFonts w:ascii="Times New Roman" w:eastAsia="Times New Roman" w:hAnsi="Times New Roman" w:cs="Times New Roman"/>
          <w:sz w:val="28"/>
          <w:szCs w:val="28"/>
        </w:rPr>
        <w:t>3.5. 0,3 процента в отношении гаражей и машино-мест, в том числе расположенных в объектах налогообложения, включенных в перечень, определяемый в соответствии с пунктом 7 статьи 378.2 Налогового кодекса Российской Федерации, в отношении объектов налогообложения, предусмотренных абзацем вторым пункта 10 статьи 378.2 Налогового кодекса Российской Федерации, а также в отношении объектов налогообложения, кадастровая стоимость каждого из которых превышает 300 миллионов рублей.</w:t>
      </w:r>
    </w:p>
    <w:p w:rsidR="00071494" w:rsidRPr="00071494" w:rsidRDefault="00071494" w:rsidP="00071494">
      <w:pPr>
        <w:widowControl w:val="0"/>
        <w:autoSpaceDE w:val="0"/>
        <w:autoSpaceDN w:val="0"/>
        <w:adjustRightInd w:val="0"/>
        <w:spacing w:before="160" w:after="0" w:line="240" w:lineRule="auto"/>
        <w:ind w:firstLine="540"/>
        <w:jc w:val="both"/>
        <w:rPr>
          <w:rFonts w:ascii="Times New Roman" w:eastAsia="Times New Roman" w:hAnsi="Times New Roman" w:cs="Times New Roman"/>
          <w:sz w:val="28"/>
          <w:szCs w:val="28"/>
        </w:rPr>
      </w:pPr>
      <w:r w:rsidRPr="00071494">
        <w:rPr>
          <w:rFonts w:ascii="Times New Roman" w:eastAsia="Times New Roman" w:hAnsi="Times New Roman" w:cs="Times New Roman"/>
          <w:sz w:val="28"/>
          <w:szCs w:val="28"/>
        </w:rPr>
        <w:t xml:space="preserve">3.6. 0,3 процента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w:t>
      </w:r>
      <w:r w:rsidRPr="00071494">
        <w:rPr>
          <w:rFonts w:ascii="Times New Roman" w:eastAsia="Times New Roman" w:hAnsi="Times New Roman" w:cs="Times New Roman"/>
          <w:sz w:val="28"/>
          <w:szCs w:val="28"/>
        </w:rPr>
        <w:lastRenderedPageBreak/>
        <w:t>огородничества, садоводства или индивидуального жилищного строительства.</w:t>
      </w:r>
    </w:p>
    <w:p w:rsidR="00071494" w:rsidRPr="00071494" w:rsidRDefault="00071494" w:rsidP="00071494">
      <w:pPr>
        <w:widowControl w:val="0"/>
        <w:autoSpaceDE w:val="0"/>
        <w:autoSpaceDN w:val="0"/>
        <w:adjustRightInd w:val="0"/>
        <w:spacing w:before="160" w:after="0" w:line="240" w:lineRule="auto"/>
        <w:ind w:firstLine="540"/>
        <w:jc w:val="both"/>
        <w:rPr>
          <w:rFonts w:ascii="Times New Roman" w:eastAsia="Times New Roman" w:hAnsi="Times New Roman" w:cs="Times New Roman"/>
          <w:sz w:val="28"/>
          <w:szCs w:val="28"/>
        </w:rPr>
      </w:pPr>
      <w:r w:rsidRPr="00071494">
        <w:rPr>
          <w:rFonts w:ascii="Times New Roman" w:eastAsia="Times New Roman" w:hAnsi="Times New Roman" w:cs="Times New Roman"/>
          <w:sz w:val="28"/>
          <w:szCs w:val="28"/>
        </w:rPr>
        <w:t>3.7.  2  процента в отношении объектов налогообложения, включенных в перечень, определяемый в соответствии с пунктом 7 статьи 378.2 Налогового кодекса Российской Федерации, в отношении объектов налогообложения, предусмотренных абзацем вторым пункта 10 статьи 378.2 Налогового кодекса Российской Федерации.</w:t>
      </w:r>
    </w:p>
    <w:p w:rsidR="00071494" w:rsidRPr="00071494" w:rsidRDefault="00071494" w:rsidP="00071494">
      <w:pPr>
        <w:widowControl w:val="0"/>
        <w:autoSpaceDE w:val="0"/>
        <w:autoSpaceDN w:val="0"/>
        <w:adjustRightInd w:val="0"/>
        <w:spacing w:before="160" w:after="0" w:line="240" w:lineRule="auto"/>
        <w:ind w:firstLine="540"/>
        <w:jc w:val="both"/>
        <w:rPr>
          <w:rFonts w:ascii="Times New Roman" w:eastAsia="Times New Roman" w:hAnsi="Times New Roman" w:cs="Times New Roman"/>
          <w:sz w:val="28"/>
          <w:szCs w:val="28"/>
        </w:rPr>
      </w:pPr>
      <w:r w:rsidRPr="00071494">
        <w:rPr>
          <w:rFonts w:ascii="Times New Roman" w:eastAsia="Times New Roman" w:hAnsi="Times New Roman" w:cs="Times New Roman"/>
          <w:sz w:val="28"/>
          <w:szCs w:val="28"/>
        </w:rPr>
        <w:t>3.8.  2  процента в отношении объектов налогообложения, кадастровая стоимость каждого из которых превышает 300 миллионов рублей.</w:t>
      </w:r>
    </w:p>
    <w:p w:rsidR="00071494" w:rsidRPr="00071494" w:rsidRDefault="00071494" w:rsidP="00071494">
      <w:pPr>
        <w:widowControl w:val="0"/>
        <w:autoSpaceDE w:val="0"/>
        <w:autoSpaceDN w:val="0"/>
        <w:adjustRightInd w:val="0"/>
        <w:spacing w:before="160" w:after="0" w:line="240" w:lineRule="auto"/>
        <w:ind w:firstLine="540"/>
        <w:jc w:val="both"/>
        <w:rPr>
          <w:rFonts w:ascii="Times New Roman" w:eastAsia="Times New Roman" w:hAnsi="Times New Roman" w:cs="Times New Roman"/>
          <w:sz w:val="28"/>
          <w:szCs w:val="28"/>
        </w:rPr>
      </w:pPr>
      <w:r w:rsidRPr="00071494">
        <w:rPr>
          <w:rFonts w:ascii="Times New Roman" w:eastAsia="Times New Roman" w:hAnsi="Times New Roman" w:cs="Times New Roman"/>
          <w:sz w:val="28"/>
          <w:szCs w:val="28"/>
        </w:rPr>
        <w:t>3.9.  0,5 процента в отношении прочих объектов налогообложения.</w:t>
      </w:r>
    </w:p>
    <w:p w:rsidR="00071494" w:rsidRPr="00071494" w:rsidRDefault="00071494" w:rsidP="00071494">
      <w:pPr>
        <w:widowControl w:val="0"/>
        <w:autoSpaceDE w:val="0"/>
        <w:autoSpaceDN w:val="0"/>
        <w:adjustRightInd w:val="0"/>
        <w:spacing w:before="160" w:after="0" w:line="240" w:lineRule="auto"/>
        <w:jc w:val="both"/>
        <w:rPr>
          <w:rFonts w:ascii="Times New Roman" w:eastAsia="Times New Roman" w:hAnsi="Times New Roman" w:cs="Times New Roman"/>
          <w:sz w:val="28"/>
          <w:szCs w:val="28"/>
        </w:rPr>
      </w:pPr>
      <w:r w:rsidRPr="00071494">
        <w:rPr>
          <w:rFonts w:ascii="Times New Roman" w:eastAsia="Times New Roman" w:hAnsi="Times New Roman" w:cs="Times New Roman"/>
          <w:sz w:val="28"/>
          <w:szCs w:val="28"/>
        </w:rPr>
        <w:t xml:space="preserve">        4. По всем вопросам, не нашедшим отражение в настоящем Решении, применяются нормы Налогового кодекса РФ и издаваемых в соответствии с ним нормативно  правовых актов.</w:t>
      </w:r>
    </w:p>
    <w:p w:rsidR="00071494" w:rsidRPr="00071494" w:rsidRDefault="00071494" w:rsidP="00071494">
      <w:pPr>
        <w:spacing w:after="0" w:line="240" w:lineRule="auto"/>
        <w:rPr>
          <w:rFonts w:ascii="Times New Roman" w:eastAsia="Times New Roman" w:hAnsi="Times New Roman" w:cs="Times New Roman"/>
          <w:sz w:val="28"/>
          <w:szCs w:val="28"/>
        </w:rPr>
      </w:pPr>
      <w:r w:rsidRPr="00071494">
        <w:rPr>
          <w:rFonts w:ascii="Times New Roman" w:eastAsia="Times New Roman" w:hAnsi="Times New Roman" w:cs="Times New Roman"/>
          <w:sz w:val="28"/>
          <w:szCs w:val="28"/>
        </w:rPr>
        <w:t xml:space="preserve">       5. Решение опубликовать в газете «Ишимский вестник» и разместить на официальном сайте администрации Ишимского сельсовета Чистоозерного района Новосибирской области (</w:t>
      </w:r>
      <w:r w:rsidRPr="00071494">
        <w:rPr>
          <w:rFonts w:ascii="Times New Roman" w:eastAsia="Times New Roman" w:hAnsi="Times New Roman" w:cs="Times New Roman"/>
          <w:sz w:val="28"/>
          <w:szCs w:val="28"/>
          <w:lang w:val="en-US"/>
        </w:rPr>
        <w:t>ishimsk</w:t>
      </w:r>
      <w:r w:rsidRPr="00071494">
        <w:rPr>
          <w:rFonts w:ascii="Times New Roman" w:eastAsia="Times New Roman" w:hAnsi="Times New Roman" w:cs="Times New Roman"/>
          <w:sz w:val="28"/>
          <w:szCs w:val="28"/>
        </w:rPr>
        <w:t>.</w:t>
      </w:r>
      <w:r w:rsidRPr="00071494">
        <w:rPr>
          <w:rFonts w:ascii="Times New Roman" w:eastAsia="Times New Roman" w:hAnsi="Times New Roman" w:cs="Times New Roman"/>
          <w:sz w:val="28"/>
          <w:szCs w:val="28"/>
          <w:lang w:val="en-US"/>
        </w:rPr>
        <w:t>nso</w:t>
      </w:r>
      <w:r w:rsidRPr="00071494">
        <w:rPr>
          <w:rFonts w:ascii="Times New Roman" w:eastAsia="Times New Roman" w:hAnsi="Times New Roman" w:cs="Times New Roman"/>
          <w:sz w:val="28"/>
          <w:szCs w:val="28"/>
        </w:rPr>
        <w:t>.</w:t>
      </w:r>
      <w:r w:rsidRPr="00071494">
        <w:rPr>
          <w:rFonts w:ascii="Times New Roman" w:eastAsia="Times New Roman" w:hAnsi="Times New Roman" w:cs="Times New Roman"/>
          <w:sz w:val="28"/>
          <w:szCs w:val="28"/>
          <w:lang w:val="en-US"/>
        </w:rPr>
        <w:t>ru</w:t>
      </w:r>
      <w:r w:rsidRPr="00071494">
        <w:rPr>
          <w:rFonts w:ascii="Times New Roman" w:eastAsia="Times New Roman" w:hAnsi="Times New Roman" w:cs="Times New Roman"/>
          <w:sz w:val="28"/>
          <w:szCs w:val="28"/>
        </w:rPr>
        <w:t>)</w:t>
      </w:r>
    </w:p>
    <w:p w:rsidR="00071494" w:rsidRPr="00071494" w:rsidRDefault="00071494" w:rsidP="00071494">
      <w:pPr>
        <w:spacing w:after="0" w:line="240" w:lineRule="auto"/>
        <w:rPr>
          <w:rFonts w:ascii="Times New Roman" w:eastAsia="Times New Roman" w:hAnsi="Times New Roman" w:cs="Times New Roman"/>
          <w:sz w:val="28"/>
          <w:szCs w:val="28"/>
        </w:rPr>
      </w:pPr>
      <w:r w:rsidRPr="00071494">
        <w:rPr>
          <w:rFonts w:ascii="Times New Roman" w:eastAsia="Times New Roman" w:hAnsi="Times New Roman" w:cs="Times New Roman"/>
          <w:sz w:val="28"/>
          <w:szCs w:val="28"/>
        </w:rPr>
        <w:t xml:space="preserve">      6. </w:t>
      </w:r>
      <w:r w:rsidRPr="00071494">
        <w:rPr>
          <w:rFonts w:ascii="Times New Roman" w:eastAsia="Calibri" w:hAnsi="Times New Roman" w:cs="Times New Roman"/>
          <w:sz w:val="28"/>
          <w:szCs w:val="28"/>
          <w:lang w:eastAsia="en-US"/>
        </w:rPr>
        <w:t xml:space="preserve">Настоящее решение </w:t>
      </w:r>
      <w:r w:rsidRPr="00071494">
        <w:rPr>
          <w:rFonts w:ascii="Times New Roman" w:eastAsia="Times New Roman" w:hAnsi="Times New Roman" w:cs="Times New Roman"/>
          <w:sz w:val="28"/>
          <w:szCs w:val="28"/>
        </w:rPr>
        <w:t>вступают в силу не ранее чем по истечении одного месяца со дня  официального опубликования и не ранее 1-го числа очередного налогового периода.</w:t>
      </w:r>
    </w:p>
    <w:p w:rsidR="00071494" w:rsidRPr="00071494" w:rsidRDefault="00071494" w:rsidP="00071494">
      <w:pPr>
        <w:spacing w:after="0" w:line="240" w:lineRule="auto"/>
        <w:rPr>
          <w:rFonts w:ascii="Times New Roman" w:eastAsia="Times New Roman" w:hAnsi="Times New Roman" w:cs="Times New Roman"/>
          <w:sz w:val="28"/>
          <w:szCs w:val="28"/>
        </w:rPr>
      </w:pPr>
      <w:r w:rsidRPr="00071494">
        <w:rPr>
          <w:rFonts w:ascii="Times New Roman" w:eastAsia="Times New Roman" w:hAnsi="Times New Roman" w:cs="Times New Roman"/>
          <w:sz w:val="28"/>
          <w:szCs w:val="28"/>
        </w:rPr>
        <w:t xml:space="preserve">      7. Со дня вступления в силу настоящего решения признать утратившим силу, Решение 17 сессии 5 созыва Совета депутатов Ишимского сельсовета Чистоозерного района Новосибирской области от16.10.2017 года №57 «Об установлении на территории Ишимского сельсовета Чистоозерного района Новосибирской области налога на имущество физических лиц», Решение 23 сессии 5 созыва Совета депутатов Ишимского сельсовета Чистоозерного района Новосибирской области от 17.07.2018 года №70 о внесении изменений в Решение 17 сессии 5 созыва Совета депутатов Ишимского сельсовета Чистоозерного района Новосибирской области от 16.10.2017года №57 «Об установлении на территории Ишимского сельсовета Чистоозерного района Новосибирской области налога на имущество физических лиц», Решение 25 сессии 5 созыва Совета депутатов Ишимского сельсовета Чистоозерного района Новосибирской области от 14.11.2018 года №73 о внесении изменений в решение 17 сессии 5 созыва Совета депутатов Ишимского сельсовета Чистоозерного района Новосибирской области от16.10.2017 года №57 «Об установлении на территории Ишимского сельсовета Чистоозерного района Новосибирской области налога на имущество физических лиц», Решение 35 сессии 5 созыва Совета депутатов Ишимского сельсовета Чистоозерного района Новосибирской области от19.07.2019 года №102 о внесении изменений в решение 17 сессии 5 созыва Совета депутатов Ишимского сельсовета Чистоозерного района Новосибирской области </w:t>
      </w:r>
      <w:r w:rsidRPr="00071494">
        <w:rPr>
          <w:rFonts w:ascii="Times New Roman" w:eastAsia="Times New Roman" w:hAnsi="Times New Roman" w:cs="Times New Roman"/>
          <w:sz w:val="28"/>
          <w:szCs w:val="28"/>
        </w:rPr>
        <w:lastRenderedPageBreak/>
        <w:t xml:space="preserve">от16.10.2017 года №57 «Об установлении на территории Ишимского сельсовета Чистоозерного района Новосибирской области  налога на имущество физических лиц». </w:t>
      </w:r>
    </w:p>
    <w:p w:rsidR="00071494" w:rsidRPr="00071494" w:rsidRDefault="00071494" w:rsidP="00071494">
      <w:pPr>
        <w:widowControl w:val="0"/>
        <w:autoSpaceDE w:val="0"/>
        <w:autoSpaceDN w:val="0"/>
        <w:spacing w:after="0" w:line="240" w:lineRule="auto"/>
        <w:jc w:val="both"/>
        <w:rPr>
          <w:rFonts w:ascii="Times New Roman" w:eastAsia="Times New Roman" w:hAnsi="Times New Roman" w:cs="Times New Roman"/>
          <w:sz w:val="28"/>
          <w:szCs w:val="28"/>
        </w:rPr>
      </w:pPr>
      <w:r w:rsidRPr="00071494">
        <w:rPr>
          <w:rFonts w:ascii="Times New Roman" w:eastAsia="Times New Roman" w:hAnsi="Times New Roman" w:cs="Times New Roman"/>
          <w:b/>
          <w:sz w:val="28"/>
          <w:szCs w:val="28"/>
        </w:rPr>
        <w:t xml:space="preserve">    </w:t>
      </w:r>
      <w:r w:rsidRPr="00071494">
        <w:rPr>
          <w:rFonts w:ascii="Times New Roman" w:eastAsia="Times New Roman" w:hAnsi="Times New Roman" w:cs="Times New Roman"/>
          <w:sz w:val="28"/>
          <w:szCs w:val="28"/>
        </w:rPr>
        <w:t>8</w:t>
      </w:r>
      <w:r w:rsidRPr="00071494">
        <w:rPr>
          <w:rFonts w:ascii="Times New Roman" w:eastAsia="Times New Roman" w:hAnsi="Times New Roman" w:cs="Times New Roman"/>
          <w:b/>
          <w:sz w:val="28"/>
          <w:szCs w:val="28"/>
        </w:rPr>
        <w:t xml:space="preserve">. </w:t>
      </w:r>
      <w:r w:rsidRPr="00071494">
        <w:rPr>
          <w:rFonts w:ascii="Times New Roman" w:eastAsia="Times New Roman" w:hAnsi="Times New Roman" w:cs="Times New Roman"/>
          <w:sz w:val="28"/>
          <w:szCs w:val="28"/>
        </w:rPr>
        <w:t>Контроль за исполнением настоящего решения возложить на главу администрации Ишимского сельсовета Чистоозерного района Новосибирской области.</w:t>
      </w:r>
    </w:p>
    <w:p w:rsidR="00071494" w:rsidRPr="00071494" w:rsidRDefault="00071494" w:rsidP="00071494">
      <w:pPr>
        <w:widowControl w:val="0"/>
        <w:autoSpaceDE w:val="0"/>
        <w:autoSpaceDN w:val="0"/>
        <w:spacing w:after="0" w:line="240" w:lineRule="auto"/>
        <w:jc w:val="both"/>
        <w:rPr>
          <w:rFonts w:ascii="Times New Roman" w:eastAsia="Times New Roman" w:hAnsi="Times New Roman" w:cs="Times New Roman"/>
          <w:sz w:val="28"/>
          <w:szCs w:val="28"/>
        </w:rPr>
      </w:pPr>
      <w:r w:rsidRPr="00071494">
        <w:rPr>
          <w:rFonts w:ascii="Times New Roman" w:eastAsia="Times New Roman" w:hAnsi="Times New Roman" w:cs="Times New Roman"/>
          <w:sz w:val="28"/>
          <w:szCs w:val="28"/>
        </w:rPr>
        <w:t xml:space="preserve">       </w:t>
      </w:r>
    </w:p>
    <w:p w:rsidR="00071494" w:rsidRPr="00071494" w:rsidRDefault="00071494" w:rsidP="00071494">
      <w:pPr>
        <w:widowControl w:val="0"/>
        <w:autoSpaceDE w:val="0"/>
        <w:autoSpaceDN w:val="0"/>
        <w:spacing w:after="0" w:line="240" w:lineRule="auto"/>
        <w:jc w:val="both"/>
        <w:rPr>
          <w:rFonts w:ascii="Times New Roman" w:eastAsia="Times New Roman" w:hAnsi="Times New Roman" w:cs="Times New Roman"/>
          <w:sz w:val="28"/>
          <w:szCs w:val="28"/>
        </w:rPr>
      </w:pPr>
      <w:r w:rsidRPr="00071494">
        <w:rPr>
          <w:rFonts w:ascii="Times New Roman" w:eastAsia="Times New Roman" w:hAnsi="Times New Roman" w:cs="Times New Roman"/>
          <w:sz w:val="28"/>
          <w:szCs w:val="28"/>
        </w:rPr>
        <w:t xml:space="preserve">      Глава Ишимского сельсовета                                </w:t>
      </w:r>
    </w:p>
    <w:p w:rsidR="00071494" w:rsidRPr="00071494" w:rsidRDefault="00071494" w:rsidP="00071494">
      <w:pPr>
        <w:widowControl w:val="0"/>
        <w:autoSpaceDE w:val="0"/>
        <w:autoSpaceDN w:val="0"/>
        <w:spacing w:after="0" w:line="240" w:lineRule="auto"/>
        <w:jc w:val="both"/>
        <w:rPr>
          <w:rFonts w:ascii="Times New Roman" w:eastAsia="Times New Roman" w:hAnsi="Times New Roman" w:cs="Times New Roman"/>
          <w:sz w:val="28"/>
          <w:szCs w:val="28"/>
        </w:rPr>
      </w:pPr>
      <w:r w:rsidRPr="00071494">
        <w:rPr>
          <w:rFonts w:ascii="Times New Roman" w:eastAsia="Times New Roman" w:hAnsi="Times New Roman" w:cs="Times New Roman"/>
          <w:sz w:val="28"/>
          <w:szCs w:val="28"/>
        </w:rPr>
        <w:t xml:space="preserve">      Чистоозерного района</w:t>
      </w:r>
    </w:p>
    <w:p w:rsidR="00071494" w:rsidRPr="00071494" w:rsidRDefault="00071494" w:rsidP="00071494">
      <w:pPr>
        <w:widowControl w:val="0"/>
        <w:autoSpaceDE w:val="0"/>
        <w:autoSpaceDN w:val="0"/>
        <w:spacing w:after="0" w:line="240" w:lineRule="auto"/>
        <w:jc w:val="both"/>
        <w:rPr>
          <w:rFonts w:ascii="Times New Roman" w:eastAsia="Times New Roman" w:hAnsi="Times New Roman" w:cs="Times New Roman"/>
          <w:sz w:val="28"/>
          <w:szCs w:val="28"/>
        </w:rPr>
      </w:pPr>
      <w:r w:rsidRPr="00071494">
        <w:rPr>
          <w:rFonts w:ascii="Times New Roman" w:eastAsia="Times New Roman" w:hAnsi="Times New Roman" w:cs="Times New Roman"/>
          <w:sz w:val="28"/>
          <w:szCs w:val="28"/>
        </w:rPr>
        <w:t xml:space="preserve">      Новосибирской области                                                       В.Н.Попов</w:t>
      </w:r>
    </w:p>
    <w:p w:rsidR="00071494" w:rsidRPr="00071494" w:rsidRDefault="00071494" w:rsidP="00071494">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071494" w:rsidRPr="00071494" w:rsidRDefault="00071494" w:rsidP="00071494">
      <w:pPr>
        <w:widowControl w:val="0"/>
        <w:autoSpaceDE w:val="0"/>
        <w:autoSpaceDN w:val="0"/>
        <w:spacing w:after="0" w:line="240" w:lineRule="auto"/>
        <w:jc w:val="both"/>
        <w:rPr>
          <w:rFonts w:ascii="Times New Roman" w:eastAsia="Times New Roman" w:hAnsi="Times New Roman" w:cs="Times New Roman"/>
          <w:sz w:val="28"/>
          <w:szCs w:val="28"/>
        </w:rPr>
      </w:pPr>
      <w:r w:rsidRPr="00071494">
        <w:rPr>
          <w:rFonts w:ascii="Times New Roman" w:eastAsia="Times New Roman" w:hAnsi="Times New Roman" w:cs="Times New Roman"/>
          <w:sz w:val="28"/>
          <w:szCs w:val="28"/>
        </w:rPr>
        <w:t xml:space="preserve">      Председатель Совета депутатов</w:t>
      </w:r>
    </w:p>
    <w:p w:rsidR="00071494" w:rsidRPr="00071494" w:rsidRDefault="00071494" w:rsidP="00071494">
      <w:pPr>
        <w:widowControl w:val="0"/>
        <w:autoSpaceDE w:val="0"/>
        <w:autoSpaceDN w:val="0"/>
        <w:spacing w:after="0" w:line="240" w:lineRule="auto"/>
        <w:jc w:val="both"/>
        <w:rPr>
          <w:rFonts w:ascii="Times New Roman" w:eastAsia="Times New Roman" w:hAnsi="Times New Roman" w:cs="Times New Roman"/>
          <w:sz w:val="28"/>
          <w:szCs w:val="28"/>
        </w:rPr>
      </w:pPr>
      <w:r w:rsidRPr="00071494">
        <w:rPr>
          <w:rFonts w:ascii="Times New Roman" w:eastAsia="Times New Roman" w:hAnsi="Times New Roman" w:cs="Times New Roman"/>
          <w:sz w:val="28"/>
          <w:szCs w:val="28"/>
        </w:rPr>
        <w:t xml:space="preserve">      Ишимского сельсовета</w:t>
      </w:r>
    </w:p>
    <w:p w:rsidR="00071494" w:rsidRPr="00071494" w:rsidRDefault="00071494" w:rsidP="00071494">
      <w:pPr>
        <w:widowControl w:val="0"/>
        <w:autoSpaceDE w:val="0"/>
        <w:autoSpaceDN w:val="0"/>
        <w:spacing w:after="0" w:line="240" w:lineRule="auto"/>
        <w:jc w:val="both"/>
        <w:rPr>
          <w:rFonts w:ascii="Times New Roman" w:eastAsia="Times New Roman" w:hAnsi="Times New Roman" w:cs="Times New Roman"/>
          <w:sz w:val="28"/>
          <w:szCs w:val="28"/>
        </w:rPr>
      </w:pPr>
      <w:r w:rsidRPr="00071494">
        <w:rPr>
          <w:rFonts w:ascii="Times New Roman" w:eastAsia="Times New Roman" w:hAnsi="Times New Roman" w:cs="Times New Roman"/>
          <w:sz w:val="28"/>
          <w:szCs w:val="28"/>
        </w:rPr>
        <w:t xml:space="preserve">      Чистоозерного района</w:t>
      </w:r>
    </w:p>
    <w:p w:rsidR="00071494" w:rsidRPr="00071494" w:rsidRDefault="00071494" w:rsidP="00071494">
      <w:pPr>
        <w:widowControl w:val="0"/>
        <w:autoSpaceDE w:val="0"/>
        <w:autoSpaceDN w:val="0"/>
        <w:spacing w:after="0" w:line="240" w:lineRule="auto"/>
        <w:jc w:val="both"/>
        <w:rPr>
          <w:rFonts w:ascii="Times New Roman" w:eastAsia="Times New Roman" w:hAnsi="Times New Roman" w:cs="Times New Roman"/>
          <w:sz w:val="28"/>
          <w:szCs w:val="28"/>
        </w:rPr>
      </w:pPr>
      <w:r w:rsidRPr="00071494">
        <w:rPr>
          <w:rFonts w:ascii="Times New Roman" w:eastAsia="Times New Roman" w:hAnsi="Times New Roman" w:cs="Times New Roman"/>
          <w:sz w:val="28"/>
          <w:szCs w:val="28"/>
        </w:rPr>
        <w:t xml:space="preserve">      Новосибирской области                                                        Н.И.Болтунова</w:t>
      </w:r>
    </w:p>
    <w:p w:rsidR="00071494" w:rsidRPr="00071494" w:rsidRDefault="00071494" w:rsidP="00071494">
      <w:pPr>
        <w:spacing w:after="0" w:line="240" w:lineRule="auto"/>
        <w:jc w:val="both"/>
        <w:rPr>
          <w:rFonts w:ascii="Times New Roman" w:eastAsia="Times New Roman" w:hAnsi="Times New Roman" w:cs="Times New Roman"/>
          <w:sz w:val="24"/>
          <w:szCs w:val="24"/>
        </w:rPr>
      </w:pPr>
    </w:p>
    <w:p w:rsidR="00071494" w:rsidRPr="008D5E4E" w:rsidRDefault="00071494" w:rsidP="00071494">
      <w:pPr>
        <w:jc w:val="both"/>
      </w:pPr>
    </w:p>
    <w:p w:rsidR="001B281E" w:rsidRPr="00C41255" w:rsidRDefault="001B281E" w:rsidP="001B281E">
      <w:pPr>
        <w:ind w:firstLine="851"/>
        <w:jc w:val="both"/>
      </w:pPr>
    </w:p>
    <w:p w:rsidR="00DA3F76" w:rsidRPr="00347B8F" w:rsidRDefault="00DA3F76" w:rsidP="00DA3F76">
      <w:pPr>
        <w:pStyle w:val="ConsPlusTitlePage"/>
        <w:jc w:val="center"/>
        <w:rPr>
          <w:rFonts w:ascii="Times New Roman" w:hAnsi="Times New Roman" w:cs="Times New Roman"/>
          <w:b/>
          <w:sz w:val="28"/>
          <w:szCs w:val="28"/>
        </w:rPr>
      </w:pPr>
    </w:p>
    <w:p w:rsidR="00DA3F76" w:rsidRPr="00347B8F" w:rsidRDefault="00DA3F76" w:rsidP="00DA3F76">
      <w:pPr>
        <w:pStyle w:val="ConsPlusTitlePage"/>
        <w:jc w:val="center"/>
        <w:rPr>
          <w:rFonts w:ascii="Times New Roman" w:hAnsi="Times New Roman" w:cs="Times New Roman"/>
          <w:b/>
          <w:sz w:val="28"/>
          <w:szCs w:val="28"/>
        </w:rPr>
      </w:pPr>
      <w:r w:rsidRPr="00347B8F">
        <w:rPr>
          <w:rFonts w:ascii="Times New Roman" w:hAnsi="Times New Roman" w:cs="Times New Roman"/>
          <w:b/>
          <w:sz w:val="28"/>
          <w:szCs w:val="28"/>
        </w:rPr>
        <w:t xml:space="preserve">СОВЕТ ДЕПУТАТОВ </w:t>
      </w:r>
    </w:p>
    <w:p w:rsidR="00DA3F76" w:rsidRPr="00347B8F" w:rsidRDefault="00DA3F76" w:rsidP="00DA3F76">
      <w:pPr>
        <w:pStyle w:val="ConsPlusTitlePage"/>
        <w:jc w:val="center"/>
        <w:rPr>
          <w:rFonts w:ascii="Times New Roman" w:hAnsi="Times New Roman" w:cs="Times New Roman"/>
          <w:b/>
          <w:sz w:val="28"/>
          <w:szCs w:val="28"/>
        </w:rPr>
      </w:pPr>
      <w:r w:rsidRPr="00347B8F">
        <w:rPr>
          <w:rFonts w:ascii="Times New Roman" w:hAnsi="Times New Roman" w:cs="Times New Roman"/>
          <w:b/>
          <w:sz w:val="28"/>
          <w:szCs w:val="28"/>
        </w:rPr>
        <w:t>ИШИМСКОГО  СЕЛЬСОВЕТА</w:t>
      </w:r>
    </w:p>
    <w:p w:rsidR="00DA3F76" w:rsidRPr="00347B8F" w:rsidRDefault="00DA3F76" w:rsidP="00DA3F76">
      <w:pPr>
        <w:pStyle w:val="ConsPlusTitle"/>
        <w:jc w:val="center"/>
        <w:outlineLvl w:val="0"/>
        <w:rPr>
          <w:rFonts w:ascii="Times New Roman" w:hAnsi="Times New Roman" w:cs="Times New Roman"/>
          <w:sz w:val="28"/>
          <w:szCs w:val="28"/>
        </w:rPr>
      </w:pPr>
      <w:r w:rsidRPr="00347B8F">
        <w:rPr>
          <w:rFonts w:ascii="Times New Roman" w:hAnsi="Times New Roman" w:cs="Times New Roman"/>
          <w:sz w:val="28"/>
          <w:szCs w:val="28"/>
        </w:rPr>
        <w:t>ЧИСТООЗЕРНОГО РАЙОНА</w:t>
      </w:r>
    </w:p>
    <w:p w:rsidR="00DA3F76" w:rsidRPr="00347B8F" w:rsidRDefault="00DA3F76" w:rsidP="00DA3F76">
      <w:pPr>
        <w:pStyle w:val="ConsPlusTitle"/>
        <w:jc w:val="center"/>
        <w:rPr>
          <w:rFonts w:ascii="Times New Roman" w:hAnsi="Times New Roman" w:cs="Times New Roman"/>
          <w:sz w:val="28"/>
          <w:szCs w:val="28"/>
        </w:rPr>
      </w:pPr>
      <w:r w:rsidRPr="00347B8F">
        <w:rPr>
          <w:rFonts w:ascii="Times New Roman" w:hAnsi="Times New Roman" w:cs="Times New Roman"/>
          <w:sz w:val="28"/>
          <w:szCs w:val="28"/>
        </w:rPr>
        <w:t>НОВОСИБИРСКОЙ ОБЛАСТИ</w:t>
      </w:r>
    </w:p>
    <w:p w:rsidR="00DA3F76" w:rsidRPr="00347B8F" w:rsidRDefault="00DA3F76" w:rsidP="00DA3F76">
      <w:pPr>
        <w:pStyle w:val="ConsPlusTitle"/>
        <w:jc w:val="center"/>
        <w:rPr>
          <w:rFonts w:ascii="Times New Roman" w:hAnsi="Times New Roman" w:cs="Times New Roman"/>
          <w:sz w:val="28"/>
          <w:szCs w:val="28"/>
        </w:rPr>
      </w:pPr>
      <w:r w:rsidRPr="00347B8F">
        <w:rPr>
          <w:rFonts w:ascii="Times New Roman" w:hAnsi="Times New Roman" w:cs="Times New Roman"/>
          <w:sz w:val="28"/>
          <w:szCs w:val="28"/>
        </w:rPr>
        <w:t>РЕШЕНИЕ</w:t>
      </w:r>
    </w:p>
    <w:p w:rsidR="00DA3F76" w:rsidRPr="00347B8F" w:rsidRDefault="00DA3F76" w:rsidP="00DA3F76">
      <w:pPr>
        <w:pStyle w:val="ConsPlusTitle"/>
        <w:rPr>
          <w:rFonts w:ascii="Times New Roman" w:hAnsi="Times New Roman" w:cs="Times New Roman"/>
          <w:sz w:val="28"/>
          <w:szCs w:val="24"/>
        </w:rPr>
      </w:pPr>
      <w:r w:rsidRPr="00347B8F">
        <w:rPr>
          <w:rFonts w:ascii="Times New Roman" w:hAnsi="Times New Roman" w:cs="Times New Roman"/>
          <w:sz w:val="28"/>
          <w:szCs w:val="24"/>
        </w:rPr>
        <w:t xml:space="preserve">                                  Тридцать восьмой сессии пятого созыва</w:t>
      </w:r>
    </w:p>
    <w:p w:rsidR="00DA3F76" w:rsidRPr="00347B8F" w:rsidRDefault="00DA3F76" w:rsidP="00DA3F76">
      <w:pPr>
        <w:pStyle w:val="ConsPlusTitle"/>
        <w:jc w:val="center"/>
        <w:rPr>
          <w:rFonts w:ascii="Times New Roman" w:hAnsi="Times New Roman" w:cs="Times New Roman"/>
          <w:sz w:val="32"/>
          <w:szCs w:val="28"/>
        </w:rPr>
      </w:pPr>
    </w:p>
    <w:p w:rsidR="00DA3F76" w:rsidRPr="00347B8F" w:rsidRDefault="00DA3F76" w:rsidP="00DA3F76">
      <w:pPr>
        <w:pStyle w:val="ConsPlusTitle"/>
        <w:rPr>
          <w:rFonts w:ascii="Times New Roman" w:hAnsi="Times New Roman" w:cs="Times New Roman"/>
          <w:sz w:val="28"/>
          <w:szCs w:val="28"/>
        </w:rPr>
      </w:pPr>
      <w:r w:rsidRPr="00347B8F">
        <w:rPr>
          <w:rFonts w:ascii="Times New Roman" w:hAnsi="Times New Roman" w:cs="Times New Roman"/>
          <w:sz w:val="28"/>
          <w:szCs w:val="28"/>
        </w:rPr>
        <w:t>от 19.11. 2019 г.                                                                                        №115</w:t>
      </w:r>
    </w:p>
    <w:p w:rsidR="00DA3F76" w:rsidRPr="00347B8F" w:rsidRDefault="00DA3F76" w:rsidP="00DA3F76">
      <w:pPr>
        <w:pStyle w:val="ConsPlusTitle"/>
        <w:jc w:val="center"/>
        <w:rPr>
          <w:rFonts w:ascii="Times New Roman" w:hAnsi="Times New Roman" w:cs="Times New Roman"/>
          <w:sz w:val="28"/>
          <w:szCs w:val="28"/>
        </w:rPr>
      </w:pPr>
    </w:p>
    <w:p w:rsidR="00DA3F76" w:rsidRPr="00347B8F" w:rsidRDefault="00DA3F76" w:rsidP="00DA3F76">
      <w:pPr>
        <w:pStyle w:val="ConsPlusTitle"/>
        <w:jc w:val="center"/>
        <w:rPr>
          <w:rFonts w:ascii="Times New Roman" w:hAnsi="Times New Roman" w:cs="Times New Roman"/>
          <w:sz w:val="28"/>
          <w:szCs w:val="28"/>
        </w:rPr>
      </w:pPr>
      <w:r w:rsidRPr="00347B8F">
        <w:rPr>
          <w:rFonts w:ascii="Times New Roman" w:hAnsi="Times New Roman" w:cs="Times New Roman"/>
          <w:sz w:val="28"/>
          <w:szCs w:val="28"/>
        </w:rPr>
        <w:t>Об определении налоговых ставок,</w:t>
      </w:r>
    </w:p>
    <w:p w:rsidR="00DA3F76" w:rsidRPr="00347B8F" w:rsidRDefault="00DA3F76" w:rsidP="00DA3F76">
      <w:pPr>
        <w:pStyle w:val="ConsPlusTitle"/>
        <w:jc w:val="center"/>
        <w:rPr>
          <w:rFonts w:ascii="Times New Roman" w:hAnsi="Times New Roman" w:cs="Times New Roman"/>
          <w:sz w:val="28"/>
          <w:szCs w:val="28"/>
        </w:rPr>
      </w:pPr>
      <w:r w:rsidRPr="00347B8F">
        <w:rPr>
          <w:rFonts w:ascii="Times New Roman" w:hAnsi="Times New Roman" w:cs="Times New Roman"/>
          <w:sz w:val="28"/>
          <w:szCs w:val="28"/>
        </w:rPr>
        <w:t xml:space="preserve">порядка и сроков уплаты земельного налога на территории Ишимского сельсовета Чистоозерного района </w:t>
      </w:r>
      <w:r w:rsidRPr="00347B8F">
        <w:rPr>
          <w:rFonts w:ascii="Times New Roman" w:hAnsi="Times New Roman" w:cs="Times New Roman"/>
          <w:sz w:val="28"/>
          <w:szCs w:val="28"/>
        </w:rPr>
        <w:lastRenderedPageBreak/>
        <w:t>Новосибирской области</w:t>
      </w:r>
    </w:p>
    <w:p w:rsidR="00DA3F76" w:rsidRPr="00A72604" w:rsidRDefault="00DA3F76" w:rsidP="00DA3F76">
      <w:pPr>
        <w:pStyle w:val="ConsPlusNormal"/>
        <w:ind w:firstLine="540"/>
        <w:jc w:val="both"/>
        <w:rPr>
          <w:rFonts w:ascii="Times New Roman" w:hAnsi="Times New Roman" w:cs="Times New Roman"/>
          <w:sz w:val="28"/>
          <w:szCs w:val="28"/>
        </w:rPr>
      </w:pPr>
    </w:p>
    <w:p w:rsidR="00DA3F76" w:rsidRPr="00A72604" w:rsidRDefault="00DA3F76" w:rsidP="00DA3F76">
      <w:pPr>
        <w:pStyle w:val="ConsPlusNormal"/>
        <w:ind w:firstLine="540"/>
        <w:jc w:val="both"/>
        <w:rPr>
          <w:rFonts w:ascii="Times New Roman" w:hAnsi="Times New Roman" w:cs="Times New Roman"/>
          <w:sz w:val="28"/>
          <w:szCs w:val="28"/>
        </w:rPr>
      </w:pPr>
      <w:r w:rsidRPr="00A72604">
        <w:rPr>
          <w:rFonts w:ascii="Times New Roman" w:hAnsi="Times New Roman" w:cs="Times New Roman"/>
          <w:sz w:val="28"/>
          <w:szCs w:val="28"/>
        </w:rPr>
        <w:t xml:space="preserve">В соответствии с Федеральным </w:t>
      </w:r>
      <w:hyperlink r:id="rId77" w:history="1">
        <w:r w:rsidRPr="00A72604">
          <w:rPr>
            <w:rFonts w:ascii="Times New Roman" w:hAnsi="Times New Roman" w:cs="Times New Roman"/>
            <w:sz w:val="28"/>
            <w:szCs w:val="28"/>
          </w:rPr>
          <w:t>законом</w:t>
        </w:r>
      </w:hyperlink>
      <w:r w:rsidRPr="00A72604">
        <w:rPr>
          <w:rFonts w:ascii="Times New Roman" w:hAnsi="Times New Roman" w:cs="Times New Roman"/>
          <w:sz w:val="28"/>
          <w:szCs w:val="28"/>
        </w:rPr>
        <w:t xml:space="preserve"> от 06.10.2003г. N 131-ФЗ </w:t>
      </w:r>
      <w:r>
        <w:rPr>
          <w:rFonts w:ascii="Times New Roman" w:hAnsi="Times New Roman" w:cs="Times New Roman"/>
          <w:sz w:val="28"/>
          <w:szCs w:val="28"/>
        </w:rPr>
        <w:t>«</w:t>
      </w:r>
      <w:r w:rsidRPr="00A72604">
        <w:rPr>
          <w:rFonts w:ascii="Times New Roman" w:hAnsi="Times New Roman" w:cs="Times New Roman"/>
          <w:sz w:val="28"/>
          <w:szCs w:val="28"/>
        </w:rPr>
        <w:t>Об общих принципах организации местного самоуправления в Российской Федерации</w:t>
      </w:r>
      <w:r>
        <w:rPr>
          <w:rFonts w:ascii="Times New Roman" w:hAnsi="Times New Roman" w:cs="Times New Roman"/>
          <w:sz w:val="28"/>
          <w:szCs w:val="28"/>
        </w:rPr>
        <w:t>»</w:t>
      </w:r>
      <w:r w:rsidRPr="00A72604">
        <w:rPr>
          <w:rFonts w:ascii="Times New Roman" w:hAnsi="Times New Roman" w:cs="Times New Roman"/>
          <w:sz w:val="28"/>
          <w:szCs w:val="28"/>
        </w:rPr>
        <w:t xml:space="preserve">, главой 31 Налогового </w:t>
      </w:r>
      <w:hyperlink r:id="rId78" w:history="1">
        <w:r w:rsidRPr="00A72604">
          <w:rPr>
            <w:rFonts w:ascii="Times New Roman" w:hAnsi="Times New Roman" w:cs="Times New Roman"/>
            <w:sz w:val="28"/>
            <w:szCs w:val="28"/>
          </w:rPr>
          <w:t>кодекс</w:t>
        </w:r>
      </w:hyperlink>
      <w:r w:rsidRPr="00A72604">
        <w:rPr>
          <w:rFonts w:ascii="Times New Roman" w:hAnsi="Times New Roman" w:cs="Times New Roman"/>
          <w:sz w:val="28"/>
          <w:szCs w:val="28"/>
        </w:rPr>
        <w:t xml:space="preserve">а Российской Федерации, Уставом </w:t>
      </w:r>
      <w:r>
        <w:rPr>
          <w:rFonts w:ascii="Times New Roman" w:hAnsi="Times New Roman" w:cs="Times New Roman"/>
          <w:sz w:val="28"/>
          <w:szCs w:val="28"/>
        </w:rPr>
        <w:t xml:space="preserve">Ишимского сельсовета Чистоозерного района </w:t>
      </w:r>
      <w:r w:rsidRPr="00A72604">
        <w:rPr>
          <w:rFonts w:ascii="Times New Roman" w:hAnsi="Times New Roman" w:cs="Times New Roman"/>
          <w:sz w:val="28"/>
          <w:szCs w:val="28"/>
        </w:rPr>
        <w:t xml:space="preserve"> Новосибирской области, Совет депутатов </w:t>
      </w:r>
      <w:r>
        <w:rPr>
          <w:rFonts w:ascii="Times New Roman" w:hAnsi="Times New Roman" w:cs="Times New Roman"/>
          <w:sz w:val="28"/>
          <w:szCs w:val="28"/>
        </w:rPr>
        <w:t xml:space="preserve">Ишимского сельсовета Чистоозерного района  </w:t>
      </w:r>
      <w:r w:rsidRPr="00A72604">
        <w:rPr>
          <w:rFonts w:ascii="Times New Roman" w:hAnsi="Times New Roman" w:cs="Times New Roman"/>
          <w:sz w:val="28"/>
          <w:szCs w:val="28"/>
        </w:rPr>
        <w:t xml:space="preserve"> Новосибирской области решил:</w:t>
      </w:r>
    </w:p>
    <w:p w:rsidR="00DA3F76" w:rsidRDefault="00DA3F76" w:rsidP="00DA3F76">
      <w:pPr>
        <w:pStyle w:val="ConsPlusNormal"/>
        <w:ind w:firstLine="540"/>
        <w:jc w:val="both"/>
        <w:rPr>
          <w:rFonts w:ascii="Times New Roman" w:hAnsi="Times New Roman" w:cs="Times New Roman"/>
          <w:sz w:val="28"/>
          <w:szCs w:val="28"/>
        </w:rPr>
      </w:pPr>
    </w:p>
    <w:p w:rsidR="00DA3F76" w:rsidRPr="002C33A8" w:rsidRDefault="00DA3F76" w:rsidP="00DA3F76">
      <w:pPr>
        <w:pStyle w:val="ConsPlusNormal"/>
        <w:ind w:left="540"/>
        <w:jc w:val="both"/>
        <w:rPr>
          <w:rFonts w:ascii="Times New Roman" w:hAnsi="Times New Roman" w:cs="Times New Roman"/>
          <w:sz w:val="28"/>
          <w:szCs w:val="28"/>
        </w:rPr>
      </w:pPr>
      <w:r>
        <w:rPr>
          <w:rFonts w:ascii="Times New Roman" w:hAnsi="Times New Roman" w:cs="Times New Roman"/>
          <w:sz w:val="28"/>
          <w:szCs w:val="28"/>
        </w:rPr>
        <w:t>1.</w:t>
      </w:r>
      <w:r w:rsidRPr="002C33A8">
        <w:rPr>
          <w:rFonts w:ascii="Times New Roman" w:hAnsi="Times New Roman" w:cs="Times New Roman"/>
          <w:sz w:val="28"/>
          <w:szCs w:val="28"/>
        </w:rPr>
        <w:t xml:space="preserve">Установить </w:t>
      </w:r>
      <w:r>
        <w:rPr>
          <w:rFonts w:ascii="Times New Roman" w:hAnsi="Times New Roman" w:cs="Times New Roman"/>
          <w:sz w:val="28"/>
          <w:szCs w:val="28"/>
        </w:rPr>
        <w:t xml:space="preserve">с 01.01.2020 </w:t>
      </w:r>
      <w:r w:rsidRPr="002C33A8">
        <w:rPr>
          <w:rFonts w:ascii="Times New Roman" w:hAnsi="Times New Roman" w:cs="Times New Roman"/>
          <w:sz w:val="28"/>
          <w:szCs w:val="28"/>
        </w:rPr>
        <w:t xml:space="preserve">года на территории  Ишимского сельсовета Чистоозерного района Новосибирской области ставки земельного налога в соответствии с </w:t>
      </w:r>
      <w:hyperlink w:anchor="P50" w:history="1">
        <w:r w:rsidRPr="002C33A8">
          <w:rPr>
            <w:rFonts w:ascii="Times New Roman" w:hAnsi="Times New Roman" w:cs="Times New Roman"/>
            <w:sz w:val="28"/>
            <w:szCs w:val="28"/>
          </w:rPr>
          <w:t>приложением № 1</w:t>
        </w:r>
      </w:hyperlink>
      <w:r w:rsidRPr="002C33A8">
        <w:rPr>
          <w:rFonts w:ascii="Times New Roman" w:hAnsi="Times New Roman" w:cs="Times New Roman"/>
          <w:sz w:val="28"/>
          <w:szCs w:val="28"/>
        </w:rPr>
        <w:t>.</w:t>
      </w:r>
    </w:p>
    <w:p w:rsidR="00DA3F76" w:rsidRPr="002C33A8" w:rsidRDefault="00DA3F76" w:rsidP="00DA3F76">
      <w:pPr>
        <w:pStyle w:val="ConsPlusNormal"/>
        <w:ind w:firstLine="540"/>
        <w:jc w:val="both"/>
        <w:rPr>
          <w:rFonts w:ascii="Times New Roman" w:hAnsi="Times New Roman" w:cs="Times New Roman"/>
          <w:sz w:val="28"/>
          <w:szCs w:val="28"/>
        </w:rPr>
      </w:pPr>
    </w:p>
    <w:p w:rsidR="00DA3F76" w:rsidRPr="002C33A8" w:rsidRDefault="00DA3F76" w:rsidP="00DA3F76">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2.</w:t>
      </w:r>
      <w:r w:rsidRPr="002C33A8">
        <w:rPr>
          <w:rFonts w:ascii="Times New Roman" w:hAnsi="Times New Roman" w:cs="Times New Roman"/>
          <w:sz w:val="28"/>
          <w:szCs w:val="28"/>
        </w:rPr>
        <w:t>Установить с 01</w:t>
      </w:r>
      <w:r>
        <w:rPr>
          <w:rFonts w:ascii="Times New Roman" w:hAnsi="Times New Roman" w:cs="Times New Roman"/>
          <w:sz w:val="28"/>
          <w:szCs w:val="28"/>
        </w:rPr>
        <w:t>.01.2020</w:t>
      </w:r>
      <w:r w:rsidRPr="00CC135D">
        <w:rPr>
          <w:rFonts w:ascii="Times New Roman" w:hAnsi="Times New Roman" w:cs="Times New Roman"/>
          <w:sz w:val="28"/>
          <w:szCs w:val="28"/>
        </w:rPr>
        <w:t xml:space="preserve"> </w:t>
      </w:r>
      <w:r>
        <w:rPr>
          <w:rFonts w:ascii="Times New Roman" w:hAnsi="Times New Roman" w:cs="Times New Roman"/>
          <w:sz w:val="28"/>
          <w:szCs w:val="28"/>
        </w:rPr>
        <w:t xml:space="preserve">по 31.12.2020 </w:t>
      </w:r>
      <w:r w:rsidRPr="002C33A8">
        <w:rPr>
          <w:rFonts w:ascii="Times New Roman" w:hAnsi="Times New Roman" w:cs="Times New Roman"/>
          <w:sz w:val="28"/>
          <w:szCs w:val="28"/>
        </w:rPr>
        <w:t>года  следующие сроки и порядок уплаты земельного налога:</w:t>
      </w:r>
    </w:p>
    <w:p w:rsidR="00DA3F76" w:rsidRPr="002C33A8" w:rsidRDefault="00DA3F76" w:rsidP="00DA3F76">
      <w:pPr>
        <w:pStyle w:val="ConsPlusNormal"/>
        <w:ind w:firstLine="540"/>
        <w:jc w:val="both"/>
        <w:rPr>
          <w:rFonts w:ascii="Times New Roman" w:hAnsi="Times New Roman" w:cs="Times New Roman"/>
          <w:sz w:val="28"/>
          <w:szCs w:val="28"/>
        </w:rPr>
      </w:pPr>
    </w:p>
    <w:p w:rsidR="00DA3F76" w:rsidRPr="002C33A8" w:rsidRDefault="00DA3F76" w:rsidP="00DA3F76">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2.1 </w:t>
      </w:r>
      <w:r w:rsidRPr="002C33A8">
        <w:rPr>
          <w:rFonts w:ascii="Times New Roman" w:hAnsi="Times New Roman" w:cs="Times New Roman"/>
          <w:sz w:val="28"/>
          <w:szCs w:val="28"/>
        </w:rPr>
        <w:t>Налогоплательщики-организации в отношении земельных участков, принадлежащих им на праве собственности или праве постоянного (бессрочного) пользования, уплачивают авансовые платежи по земельному налогу равными долями в размере 1/4 суммы налога, подлежащей уплате за налоговый период, не позднее 30 апреля, 31 июля, 31 октября налогового периода и до  10 февраля года, следующего за истекшим налоговым периодом, уплачивают разницу между исчисленной суммой земельного налога и суммами авансовых платежей.</w:t>
      </w:r>
    </w:p>
    <w:p w:rsidR="00DA3F76" w:rsidRPr="002C33A8" w:rsidRDefault="00DA3F76" w:rsidP="00DA3F76">
      <w:pPr>
        <w:pStyle w:val="ConsPlusNormal"/>
        <w:ind w:firstLine="540"/>
        <w:jc w:val="both"/>
        <w:rPr>
          <w:rFonts w:ascii="Times New Roman" w:hAnsi="Times New Roman" w:cs="Times New Roman"/>
          <w:sz w:val="28"/>
          <w:szCs w:val="28"/>
        </w:rPr>
      </w:pPr>
    </w:p>
    <w:p w:rsidR="00DA3F76" w:rsidRPr="002C33A8" w:rsidRDefault="00DA3F76" w:rsidP="00DA3F76">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3. </w:t>
      </w:r>
      <w:r w:rsidRPr="002C33A8">
        <w:rPr>
          <w:rFonts w:ascii="Times New Roman" w:hAnsi="Times New Roman" w:cs="Times New Roman"/>
          <w:sz w:val="28"/>
          <w:szCs w:val="28"/>
        </w:rPr>
        <w:t>По всем вопросам</w:t>
      </w:r>
      <w:r>
        <w:rPr>
          <w:rFonts w:ascii="Times New Roman" w:hAnsi="Times New Roman" w:cs="Times New Roman"/>
          <w:sz w:val="28"/>
          <w:szCs w:val="28"/>
        </w:rPr>
        <w:t>,</w:t>
      </w:r>
      <w:r w:rsidRPr="002C33A8">
        <w:rPr>
          <w:rFonts w:ascii="Times New Roman" w:hAnsi="Times New Roman" w:cs="Times New Roman"/>
          <w:sz w:val="28"/>
          <w:szCs w:val="28"/>
        </w:rPr>
        <w:t xml:space="preserve"> не нашедшим отражение в настоящем Решении</w:t>
      </w:r>
      <w:r>
        <w:rPr>
          <w:rFonts w:ascii="Times New Roman" w:hAnsi="Times New Roman" w:cs="Times New Roman"/>
          <w:sz w:val="28"/>
          <w:szCs w:val="28"/>
        </w:rPr>
        <w:t>,</w:t>
      </w:r>
      <w:r w:rsidRPr="002C33A8">
        <w:rPr>
          <w:rFonts w:ascii="Times New Roman" w:hAnsi="Times New Roman" w:cs="Times New Roman"/>
          <w:sz w:val="28"/>
          <w:szCs w:val="28"/>
        </w:rPr>
        <w:t xml:space="preserve"> применяются нормы Налогового кодекса РФ и издаваемых в соответствии с ним нормативно правовых актов.</w:t>
      </w:r>
    </w:p>
    <w:p w:rsidR="00DA3F76" w:rsidRPr="002C33A8" w:rsidRDefault="00DA3F76" w:rsidP="00DA3F76">
      <w:pPr>
        <w:pStyle w:val="ConsPlusNormal"/>
        <w:ind w:firstLine="540"/>
        <w:jc w:val="both"/>
        <w:rPr>
          <w:rFonts w:ascii="Times New Roman" w:hAnsi="Times New Roman" w:cs="Times New Roman"/>
          <w:sz w:val="28"/>
          <w:szCs w:val="28"/>
        </w:rPr>
      </w:pPr>
    </w:p>
    <w:p w:rsidR="00DA3F76" w:rsidRPr="002C33A8" w:rsidRDefault="00DA3F76" w:rsidP="00DA3F76">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4.</w:t>
      </w:r>
      <w:r w:rsidRPr="002C33A8">
        <w:rPr>
          <w:rFonts w:ascii="Times New Roman" w:hAnsi="Times New Roman" w:cs="Times New Roman"/>
          <w:sz w:val="28"/>
          <w:szCs w:val="28"/>
        </w:rPr>
        <w:t xml:space="preserve"> Решение опубликовать в  газете «Ишимский Вестник» и разместить на официальном сайте  администрации Ишимского сельсовета Чистоозерного района Новосибирской области (</w:t>
      </w:r>
      <w:r w:rsidRPr="002C33A8">
        <w:rPr>
          <w:rFonts w:ascii="Times New Roman" w:hAnsi="Times New Roman" w:cs="Times New Roman"/>
          <w:sz w:val="28"/>
          <w:szCs w:val="28"/>
          <w:lang w:val="en-US"/>
        </w:rPr>
        <w:t>ishimsk</w:t>
      </w:r>
      <w:r w:rsidRPr="002C33A8">
        <w:rPr>
          <w:rFonts w:ascii="Times New Roman" w:hAnsi="Times New Roman" w:cs="Times New Roman"/>
          <w:sz w:val="28"/>
          <w:szCs w:val="28"/>
        </w:rPr>
        <w:t>.</w:t>
      </w:r>
      <w:r w:rsidRPr="002C33A8">
        <w:rPr>
          <w:rFonts w:ascii="Times New Roman" w:hAnsi="Times New Roman" w:cs="Times New Roman"/>
          <w:sz w:val="28"/>
          <w:szCs w:val="28"/>
          <w:lang w:val="en-US"/>
        </w:rPr>
        <w:t>nso</w:t>
      </w:r>
      <w:r w:rsidRPr="002C33A8">
        <w:rPr>
          <w:rFonts w:ascii="Times New Roman" w:hAnsi="Times New Roman" w:cs="Times New Roman"/>
          <w:sz w:val="28"/>
          <w:szCs w:val="28"/>
        </w:rPr>
        <w:t>.</w:t>
      </w:r>
      <w:r w:rsidRPr="002C33A8">
        <w:rPr>
          <w:rFonts w:ascii="Times New Roman" w:hAnsi="Times New Roman" w:cs="Times New Roman"/>
          <w:sz w:val="28"/>
          <w:szCs w:val="28"/>
          <w:lang w:val="en-US"/>
        </w:rPr>
        <w:t>ru</w:t>
      </w:r>
      <w:r w:rsidRPr="002C33A8">
        <w:rPr>
          <w:rFonts w:ascii="Times New Roman" w:hAnsi="Times New Roman" w:cs="Times New Roman"/>
          <w:sz w:val="28"/>
          <w:szCs w:val="28"/>
        </w:rPr>
        <w:t>)</w:t>
      </w:r>
    </w:p>
    <w:p w:rsidR="00DA3F76" w:rsidRPr="002C33A8" w:rsidRDefault="00DA3F76" w:rsidP="00DA3F76">
      <w:pPr>
        <w:spacing w:after="0"/>
        <w:rPr>
          <w:rFonts w:ascii="Times New Roman" w:eastAsia="Times New Roman" w:hAnsi="Times New Roman" w:cs="Times New Roman"/>
          <w:sz w:val="28"/>
          <w:szCs w:val="28"/>
        </w:rPr>
      </w:pPr>
      <w:r>
        <w:rPr>
          <w:rFonts w:ascii="Times New Roman" w:hAnsi="Times New Roman" w:cs="Times New Roman"/>
          <w:sz w:val="28"/>
          <w:szCs w:val="28"/>
        </w:rPr>
        <w:t xml:space="preserve">    5. </w:t>
      </w:r>
      <w:r w:rsidRPr="002C33A8">
        <w:rPr>
          <w:rFonts w:ascii="Times New Roman" w:hAnsi="Times New Roman" w:cs="Times New Roman"/>
          <w:sz w:val="28"/>
          <w:szCs w:val="28"/>
        </w:rPr>
        <w:t xml:space="preserve">Настоящее решение </w:t>
      </w:r>
      <w:r w:rsidRPr="002C33A8">
        <w:rPr>
          <w:rFonts w:ascii="Times New Roman" w:eastAsia="Times New Roman" w:hAnsi="Times New Roman" w:cs="Times New Roman"/>
          <w:sz w:val="28"/>
          <w:szCs w:val="28"/>
        </w:rPr>
        <w:t>вступают в силу не ранее чем по истечении одного месяца со дня  официального опубликования и не ранее 1-го числа очередного налогового периода.</w:t>
      </w:r>
    </w:p>
    <w:p w:rsidR="00DA3F76" w:rsidRPr="002C33A8" w:rsidRDefault="00DA3F76" w:rsidP="00DA3F76">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2C33A8">
        <w:rPr>
          <w:rFonts w:ascii="Times New Roman" w:hAnsi="Times New Roman" w:cs="Times New Roman"/>
          <w:sz w:val="28"/>
          <w:szCs w:val="28"/>
        </w:rPr>
        <w:t>6.</w:t>
      </w:r>
      <w:r>
        <w:rPr>
          <w:rFonts w:ascii="Times New Roman" w:hAnsi="Times New Roman" w:cs="Times New Roman"/>
          <w:sz w:val="28"/>
          <w:szCs w:val="28"/>
        </w:rPr>
        <w:t xml:space="preserve"> </w:t>
      </w:r>
      <w:r w:rsidRPr="002C33A8">
        <w:rPr>
          <w:rFonts w:ascii="Times New Roman" w:hAnsi="Times New Roman" w:cs="Times New Roman"/>
          <w:sz w:val="28"/>
          <w:szCs w:val="28"/>
        </w:rPr>
        <w:t xml:space="preserve">Со дня вступления в силу настоящего Решения признать утратившими силу Решение 27 сессии 4 созыва Совета депутатов Ишимского сельсовета Чистоозерного района Новосибирской области от 14.112014 года №10 «Об определении налоговых ставок, порядка и сроков уплаты земельного налога», Решение 2 сессии 5 созыва Совета депутатов Ишимского </w:t>
      </w:r>
      <w:r w:rsidRPr="002C33A8">
        <w:rPr>
          <w:rFonts w:ascii="Times New Roman" w:hAnsi="Times New Roman" w:cs="Times New Roman"/>
          <w:sz w:val="28"/>
          <w:szCs w:val="28"/>
        </w:rPr>
        <w:lastRenderedPageBreak/>
        <w:t>сельсовета Чистоозерного района Новосибирской области от 11.11.2015 года №14 о внесении изменений в решение 27 сессии 4 созыва Совета депутатов Ишимского сельсовета от 14.11.2014 года №10 «Об определении налоговых ставок, порядка и сроков уплаты земельного налога», Решение 25 сессии 5 созыва Совета депутатов Ишимского сельсовета Чистоозерного района Новосибирской области от14.11.2018 года №74 о внесении изменений в решение 27 сессии 4 созыва  Совета депутатов Ишимского сельсовета Чистоозерного района Новосибирской области от 14.11.2014 года №10 «Об определении налоговых ставок, порядка и сроков уплаты земельного налога», Решение 35 сессии 5 созыва  Совета депутатов Ишимского сельсовета Чистоозерного района Новосибирской области от 19.07.2019 года №104 о внесении изменений в решение 27 сессии 4 созыва  Совета депутатов Ишимского сельсовета Чистоозерного района Новосибирской области  от 14.11.2014 года №10 «Об определении налоговых ставок, порядка и сроков уплат</w:t>
      </w:r>
      <w:r>
        <w:rPr>
          <w:rFonts w:ascii="Times New Roman" w:hAnsi="Times New Roman" w:cs="Times New Roman"/>
          <w:sz w:val="28"/>
          <w:szCs w:val="28"/>
        </w:rPr>
        <w:t>ы земельного налога».</w:t>
      </w:r>
    </w:p>
    <w:p w:rsidR="00DA3F76" w:rsidRPr="002C33A8" w:rsidRDefault="00DA3F76" w:rsidP="00DA3F76">
      <w:pPr>
        <w:pStyle w:val="ConsPlusTitle"/>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2C33A8">
        <w:rPr>
          <w:rFonts w:ascii="Times New Roman" w:hAnsi="Times New Roman" w:cs="Times New Roman"/>
          <w:b w:val="0"/>
          <w:sz w:val="28"/>
          <w:szCs w:val="28"/>
        </w:rPr>
        <w:t>7</w:t>
      </w:r>
      <w:r>
        <w:rPr>
          <w:rFonts w:ascii="Times New Roman" w:hAnsi="Times New Roman" w:cs="Times New Roman"/>
          <w:b w:val="0"/>
          <w:sz w:val="28"/>
          <w:szCs w:val="28"/>
        </w:rPr>
        <w:t xml:space="preserve">. </w:t>
      </w:r>
      <w:r w:rsidRPr="002C33A8">
        <w:rPr>
          <w:rFonts w:ascii="Times New Roman" w:hAnsi="Times New Roman" w:cs="Times New Roman"/>
          <w:b w:val="0"/>
          <w:sz w:val="28"/>
          <w:szCs w:val="28"/>
        </w:rPr>
        <w:t>Контроль за исполнением настоящего решения возложить на  главу администрации Ишимского сельсовета Чистоозерного района Новосибирской области.</w:t>
      </w:r>
    </w:p>
    <w:p w:rsidR="00DA3F76" w:rsidRPr="002C33A8" w:rsidRDefault="00DA3F76" w:rsidP="00DA3F76">
      <w:pPr>
        <w:pStyle w:val="ConsPlusNormal"/>
        <w:jc w:val="both"/>
        <w:rPr>
          <w:rFonts w:ascii="Times New Roman" w:hAnsi="Times New Roman" w:cs="Times New Roman"/>
          <w:sz w:val="28"/>
          <w:szCs w:val="28"/>
        </w:rPr>
      </w:pPr>
      <w:r w:rsidRPr="002C33A8">
        <w:rPr>
          <w:rFonts w:ascii="Times New Roman" w:hAnsi="Times New Roman" w:cs="Times New Roman"/>
          <w:sz w:val="28"/>
          <w:szCs w:val="28"/>
        </w:rPr>
        <w:t xml:space="preserve">       </w:t>
      </w:r>
    </w:p>
    <w:p w:rsidR="00DA3F76" w:rsidRPr="002C33A8" w:rsidRDefault="00DA3F76" w:rsidP="00DA3F76">
      <w:pPr>
        <w:pStyle w:val="ConsPlusNormal"/>
        <w:jc w:val="both"/>
        <w:rPr>
          <w:rFonts w:ascii="Times New Roman" w:hAnsi="Times New Roman" w:cs="Times New Roman"/>
          <w:sz w:val="28"/>
          <w:szCs w:val="28"/>
        </w:rPr>
      </w:pPr>
      <w:r w:rsidRPr="002C33A8">
        <w:rPr>
          <w:rFonts w:ascii="Times New Roman" w:hAnsi="Times New Roman" w:cs="Times New Roman"/>
          <w:sz w:val="28"/>
          <w:szCs w:val="28"/>
        </w:rPr>
        <w:t xml:space="preserve">        Глава Ишимского сельсовета                                </w:t>
      </w:r>
    </w:p>
    <w:p w:rsidR="00DA3F76" w:rsidRPr="002C33A8" w:rsidRDefault="00DA3F76" w:rsidP="00DA3F76">
      <w:pPr>
        <w:pStyle w:val="ConsPlusNormal"/>
        <w:ind w:firstLine="540"/>
        <w:jc w:val="both"/>
        <w:rPr>
          <w:rFonts w:ascii="Times New Roman" w:hAnsi="Times New Roman" w:cs="Times New Roman"/>
          <w:sz w:val="28"/>
          <w:szCs w:val="28"/>
        </w:rPr>
      </w:pPr>
      <w:r w:rsidRPr="002C33A8">
        <w:rPr>
          <w:rFonts w:ascii="Times New Roman" w:hAnsi="Times New Roman" w:cs="Times New Roman"/>
          <w:sz w:val="28"/>
          <w:szCs w:val="28"/>
        </w:rPr>
        <w:t>Чистоозерного района</w:t>
      </w:r>
    </w:p>
    <w:p w:rsidR="00DA3F76" w:rsidRPr="002C33A8" w:rsidRDefault="00DA3F76" w:rsidP="00DA3F76">
      <w:pPr>
        <w:pStyle w:val="ConsPlusNormal"/>
        <w:ind w:firstLine="540"/>
        <w:jc w:val="both"/>
        <w:rPr>
          <w:rFonts w:ascii="Times New Roman" w:hAnsi="Times New Roman" w:cs="Times New Roman"/>
          <w:sz w:val="28"/>
          <w:szCs w:val="28"/>
        </w:rPr>
      </w:pPr>
      <w:r w:rsidRPr="002C33A8">
        <w:rPr>
          <w:rFonts w:ascii="Times New Roman" w:hAnsi="Times New Roman" w:cs="Times New Roman"/>
          <w:sz w:val="28"/>
          <w:szCs w:val="28"/>
        </w:rPr>
        <w:t>Новосибирской области                                                       В.Н.Попов</w:t>
      </w:r>
    </w:p>
    <w:p w:rsidR="00DA3F76" w:rsidRPr="002C33A8" w:rsidRDefault="00DA3F76" w:rsidP="00DA3F76">
      <w:pPr>
        <w:pStyle w:val="ConsPlusNormal"/>
        <w:ind w:firstLine="540"/>
        <w:jc w:val="both"/>
        <w:rPr>
          <w:rFonts w:ascii="Times New Roman" w:hAnsi="Times New Roman" w:cs="Times New Roman"/>
          <w:sz w:val="28"/>
          <w:szCs w:val="28"/>
        </w:rPr>
      </w:pPr>
    </w:p>
    <w:p w:rsidR="00DA3F76" w:rsidRPr="002C33A8" w:rsidRDefault="00DA3F76" w:rsidP="00DA3F76">
      <w:pPr>
        <w:pStyle w:val="ConsPlusNormal"/>
        <w:ind w:firstLine="540"/>
        <w:jc w:val="both"/>
        <w:rPr>
          <w:rFonts w:ascii="Times New Roman" w:hAnsi="Times New Roman" w:cs="Times New Roman"/>
          <w:sz w:val="28"/>
          <w:szCs w:val="28"/>
        </w:rPr>
      </w:pPr>
      <w:r w:rsidRPr="002C33A8">
        <w:rPr>
          <w:rFonts w:ascii="Times New Roman" w:hAnsi="Times New Roman" w:cs="Times New Roman"/>
          <w:sz w:val="28"/>
          <w:szCs w:val="28"/>
        </w:rPr>
        <w:t>Председатель Совета депутатов</w:t>
      </w:r>
    </w:p>
    <w:p w:rsidR="00DA3F76" w:rsidRPr="002C33A8" w:rsidRDefault="00DA3F76" w:rsidP="00DA3F76">
      <w:pPr>
        <w:pStyle w:val="ConsPlusNormal"/>
        <w:ind w:firstLine="540"/>
        <w:rPr>
          <w:rFonts w:ascii="Times New Roman" w:hAnsi="Times New Roman" w:cs="Times New Roman"/>
          <w:sz w:val="28"/>
          <w:szCs w:val="28"/>
        </w:rPr>
      </w:pPr>
      <w:r w:rsidRPr="002C33A8">
        <w:rPr>
          <w:rFonts w:ascii="Times New Roman" w:hAnsi="Times New Roman" w:cs="Times New Roman"/>
          <w:sz w:val="28"/>
          <w:szCs w:val="28"/>
        </w:rPr>
        <w:t>Ишимского сельсовета</w:t>
      </w:r>
    </w:p>
    <w:p w:rsidR="00DA3F76" w:rsidRPr="002C33A8" w:rsidRDefault="00DA3F76" w:rsidP="00DA3F76">
      <w:pPr>
        <w:pStyle w:val="ConsPlusNormal"/>
        <w:ind w:firstLine="540"/>
        <w:rPr>
          <w:rFonts w:ascii="Times New Roman" w:hAnsi="Times New Roman" w:cs="Times New Roman"/>
          <w:sz w:val="28"/>
          <w:szCs w:val="28"/>
        </w:rPr>
      </w:pPr>
      <w:r w:rsidRPr="002C33A8">
        <w:rPr>
          <w:rFonts w:ascii="Times New Roman" w:hAnsi="Times New Roman" w:cs="Times New Roman"/>
          <w:sz w:val="28"/>
          <w:szCs w:val="28"/>
        </w:rPr>
        <w:t>Чистоозерного района</w:t>
      </w:r>
    </w:p>
    <w:p w:rsidR="00DA3F76" w:rsidRPr="002C33A8" w:rsidRDefault="00DA3F76" w:rsidP="00DA3F76">
      <w:pPr>
        <w:pStyle w:val="ConsPlusNormal"/>
        <w:ind w:firstLine="540"/>
        <w:rPr>
          <w:rFonts w:ascii="Times New Roman" w:hAnsi="Times New Roman" w:cs="Times New Roman"/>
          <w:sz w:val="28"/>
          <w:szCs w:val="28"/>
        </w:rPr>
      </w:pPr>
      <w:r w:rsidRPr="002C33A8">
        <w:rPr>
          <w:rFonts w:ascii="Times New Roman" w:hAnsi="Times New Roman" w:cs="Times New Roman"/>
          <w:sz w:val="28"/>
          <w:szCs w:val="28"/>
        </w:rPr>
        <w:t>Новосибирской области                                                         Н.И.Болтунова</w:t>
      </w:r>
    </w:p>
    <w:p w:rsidR="00DA3F76" w:rsidRDefault="00DA3F76" w:rsidP="00DA3F76">
      <w:pPr>
        <w:pStyle w:val="ConsPlusNormal"/>
        <w:ind w:firstLine="540"/>
        <w:rPr>
          <w:rFonts w:ascii="Times New Roman" w:hAnsi="Times New Roman" w:cs="Times New Roman"/>
          <w:sz w:val="28"/>
          <w:szCs w:val="28"/>
        </w:rPr>
      </w:pPr>
    </w:p>
    <w:p w:rsidR="00DA3F76" w:rsidRDefault="00DA3F76" w:rsidP="00DA3F76">
      <w:pPr>
        <w:pStyle w:val="ConsPlusNormal"/>
        <w:ind w:firstLine="540"/>
        <w:jc w:val="right"/>
        <w:rPr>
          <w:rFonts w:ascii="Times New Roman" w:hAnsi="Times New Roman" w:cs="Times New Roman"/>
          <w:sz w:val="28"/>
          <w:szCs w:val="28"/>
        </w:rPr>
      </w:pPr>
    </w:p>
    <w:p w:rsidR="00DA3F76" w:rsidRDefault="00DA3F76" w:rsidP="00DA3F76">
      <w:pPr>
        <w:pStyle w:val="ConsPlusNormal"/>
        <w:ind w:firstLine="540"/>
        <w:jc w:val="right"/>
        <w:rPr>
          <w:rFonts w:ascii="Times New Roman" w:hAnsi="Times New Roman" w:cs="Times New Roman"/>
          <w:sz w:val="28"/>
          <w:szCs w:val="28"/>
        </w:rPr>
      </w:pPr>
    </w:p>
    <w:p w:rsidR="00DA3F76" w:rsidRDefault="00DA3F76" w:rsidP="00DA3F76">
      <w:pPr>
        <w:pStyle w:val="ConsPlusNormal"/>
        <w:ind w:firstLine="540"/>
        <w:jc w:val="right"/>
        <w:rPr>
          <w:rFonts w:ascii="Times New Roman" w:hAnsi="Times New Roman" w:cs="Times New Roman"/>
          <w:sz w:val="28"/>
          <w:szCs w:val="28"/>
        </w:rPr>
      </w:pPr>
    </w:p>
    <w:p w:rsidR="00DA3F76" w:rsidRDefault="00DA3F76" w:rsidP="00DA3F76">
      <w:pPr>
        <w:pStyle w:val="ConsPlusNormal"/>
        <w:ind w:firstLine="540"/>
        <w:jc w:val="right"/>
        <w:rPr>
          <w:rFonts w:ascii="Times New Roman" w:hAnsi="Times New Roman" w:cs="Times New Roman"/>
          <w:sz w:val="28"/>
          <w:szCs w:val="28"/>
        </w:rPr>
      </w:pPr>
    </w:p>
    <w:p w:rsidR="00DA3F76" w:rsidRDefault="00DA3F76" w:rsidP="00DA3F76">
      <w:pPr>
        <w:pStyle w:val="ConsPlusNormal"/>
        <w:ind w:firstLine="540"/>
        <w:jc w:val="right"/>
        <w:rPr>
          <w:rFonts w:ascii="Times New Roman" w:hAnsi="Times New Roman" w:cs="Times New Roman"/>
          <w:sz w:val="28"/>
          <w:szCs w:val="28"/>
        </w:rPr>
      </w:pPr>
      <w:r>
        <w:rPr>
          <w:rFonts w:ascii="Times New Roman" w:hAnsi="Times New Roman" w:cs="Times New Roman"/>
          <w:sz w:val="28"/>
          <w:szCs w:val="28"/>
        </w:rPr>
        <w:t>Приложение №1</w:t>
      </w:r>
    </w:p>
    <w:p w:rsidR="00DA3F76" w:rsidRDefault="00DA3F76" w:rsidP="00DA3F76">
      <w:pPr>
        <w:pStyle w:val="ConsPlusNormal"/>
        <w:ind w:firstLine="540"/>
        <w:jc w:val="right"/>
        <w:rPr>
          <w:rFonts w:ascii="Times New Roman" w:hAnsi="Times New Roman" w:cs="Times New Roman"/>
          <w:sz w:val="28"/>
          <w:szCs w:val="28"/>
        </w:rPr>
      </w:pPr>
      <w:r>
        <w:rPr>
          <w:rFonts w:ascii="Times New Roman" w:hAnsi="Times New Roman" w:cs="Times New Roman"/>
          <w:sz w:val="28"/>
          <w:szCs w:val="28"/>
        </w:rPr>
        <w:t>К решению Совета депутатов</w:t>
      </w:r>
    </w:p>
    <w:p w:rsidR="00DA3F76" w:rsidRDefault="00DA3F76" w:rsidP="00DA3F76">
      <w:pPr>
        <w:pStyle w:val="ConsPlusNormal"/>
        <w:ind w:firstLine="540"/>
        <w:jc w:val="right"/>
        <w:rPr>
          <w:rFonts w:ascii="Times New Roman" w:hAnsi="Times New Roman" w:cs="Times New Roman"/>
          <w:sz w:val="28"/>
          <w:szCs w:val="28"/>
        </w:rPr>
      </w:pPr>
      <w:r>
        <w:rPr>
          <w:rFonts w:ascii="Times New Roman" w:hAnsi="Times New Roman" w:cs="Times New Roman"/>
          <w:sz w:val="28"/>
          <w:szCs w:val="28"/>
        </w:rPr>
        <w:t>Ишимского сельсовета</w:t>
      </w:r>
    </w:p>
    <w:p w:rsidR="00DA3F76" w:rsidRDefault="00DA3F76" w:rsidP="00DA3F76">
      <w:pPr>
        <w:pStyle w:val="ConsPlusNormal"/>
        <w:ind w:firstLine="540"/>
        <w:jc w:val="right"/>
        <w:rPr>
          <w:rFonts w:ascii="Times New Roman" w:hAnsi="Times New Roman" w:cs="Times New Roman"/>
          <w:sz w:val="28"/>
          <w:szCs w:val="28"/>
        </w:rPr>
      </w:pPr>
      <w:r>
        <w:rPr>
          <w:rFonts w:ascii="Times New Roman" w:hAnsi="Times New Roman" w:cs="Times New Roman"/>
          <w:sz w:val="28"/>
          <w:szCs w:val="28"/>
        </w:rPr>
        <w:lastRenderedPageBreak/>
        <w:t xml:space="preserve">Чистоозерного района </w:t>
      </w:r>
    </w:p>
    <w:p w:rsidR="00DA3F76" w:rsidRDefault="00DA3F76" w:rsidP="00DA3F76">
      <w:pPr>
        <w:pStyle w:val="ConsPlusNormal"/>
        <w:ind w:firstLine="540"/>
        <w:jc w:val="right"/>
        <w:rPr>
          <w:rFonts w:ascii="Times New Roman" w:hAnsi="Times New Roman" w:cs="Times New Roman"/>
          <w:sz w:val="28"/>
          <w:szCs w:val="28"/>
        </w:rPr>
      </w:pPr>
      <w:r>
        <w:rPr>
          <w:rFonts w:ascii="Times New Roman" w:hAnsi="Times New Roman" w:cs="Times New Roman"/>
          <w:sz w:val="28"/>
          <w:szCs w:val="28"/>
        </w:rPr>
        <w:t>Новосибирской области</w:t>
      </w:r>
    </w:p>
    <w:p w:rsidR="00DA3F76" w:rsidRDefault="00DA3F76" w:rsidP="00DA3F76">
      <w:pPr>
        <w:pStyle w:val="ConsPlusNormal"/>
        <w:ind w:firstLine="540"/>
        <w:jc w:val="right"/>
        <w:rPr>
          <w:rFonts w:ascii="Times New Roman" w:hAnsi="Times New Roman" w:cs="Times New Roman"/>
          <w:sz w:val="28"/>
          <w:szCs w:val="28"/>
        </w:rPr>
      </w:pPr>
      <w:r>
        <w:rPr>
          <w:rFonts w:ascii="Times New Roman" w:hAnsi="Times New Roman" w:cs="Times New Roman"/>
          <w:sz w:val="28"/>
          <w:szCs w:val="28"/>
        </w:rPr>
        <w:t>От 19.11.2019 года №115</w:t>
      </w:r>
    </w:p>
    <w:p w:rsidR="00DA3F76" w:rsidRDefault="00DA3F76" w:rsidP="00DA3F76">
      <w:pPr>
        <w:pStyle w:val="ConsPlusNormal"/>
        <w:ind w:firstLine="540"/>
        <w:rPr>
          <w:rFonts w:ascii="Times New Roman" w:hAnsi="Times New Roman" w:cs="Times New Roman"/>
          <w:sz w:val="28"/>
          <w:szCs w:val="28"/>
        </w:rPr>
      </w:pPr>
    </w:p>
    <w:p w:rsidR="00DA3F76" w:rsidRDefault="00DA3F76" w:rsidP="00DA3F76">
      <w:pPr>
        <w:pStyle w:val="ConsPlusNormal"/>
        <w:ind w:firstLine="540"/>
        <w:jc w:val="right"/>
        <w:rPr>
          <w:rFonts w:ascii="Times New Roman" w:hAnsi="Times New Roman" w:cs="Times New Roman"/>
          <w:sz w:val="28"/>
          <w:szCs w:val="28"/>
        </w:rPr>
      </w:pPr>
    </w:p>
    <w:p w:rsidR="00DA3F76" w:rsidRDefault="00DA3F76" w:rsidP="00DA3F76">
      <w:pPr>
        <w:pStyle w:val="ConsPlusNormal"/>
        <w:ind w:firstLine="540"/>
        <w:jc w:val="center"/>
        <w:rPr>
          <w:rFonts w:ascii="Times New Roman" w:hAnsi="Times New Roman" w:cs="Times New Roman"/>
          <w:b/>
          <w:sz w:val="28"/>
          <w:szCs w:val="28"/>
        </w:rPr>
      </w:pPr>
      <w:r w:rsidRPr="00F25A72">
        <w:rPr>
          <w:rFonts w:ascii="Times New Roman" w:hAnsi="Times New Roman" w:cs="Times New Roman"/>
          <w:b/>
          <w:sz w:val="28"/>
          <w:szCs w:val="28"/>
        </w:rPr>
        <w:t>СТАВКИ ЗЕМЕЛЬНОГО НАЛОГА</w:t>
      </w:r>
    </w:p>
    <w:p w:rsidR="00DA3F76" w:rsidRDefault="00DA3F76" w:rsidP="00DA3F76">
      <w:pPr>
        <w:pStyle w:val="ConsPlusNormal"/>
        <w:ind w:firstLine="540"/>
        <w:jc w:val="center"/>
        <w:rPr>
          <w:rFonts w:ascii="Times New Roman" w:hAnsi="Times New Roman" w:cs="Times New Roman"/>
          <w:b/>
          <w:sz w:val="28"/>
          <w:szCs w:val="28"/>
        </w:rPr>
      </w:pPr>
    </w:p>
    <w:tbl>
      <w:tblPr>
        <w:tblStyle w:val="ac"/>
        <w:tblW w:w="0" w:type="auto"/>
        <w:tblLook w:val="04A0" w:firstRow="1" w:lastRow="0" w:firstColumn="1" w:lastColumn="0" w:noHBand="0" w:noVBand="1"/>
      </w:tblPr>
      <w:tblGrid>
        <w:gridCol w:w="1101"/>
        <w:gridCol w:w="7371"/>
        <w:gridCol w:w="1463"/>
      </w:tblGrid>
      <w:tr w:rsidR="00DA3F76" w:rsidTr="002C13BD">
        <w:tc>
          <w:tcPr>
            <w:tcW w:w="1101" w:type="dxa"/>
          </w:tcPr>
          <w:p w:rsidR="00DA3F76" w:rsidRDefault="00DA3F76" w:rsidP="002C13BD">
            <w:pPr>
              <w:pStyle w:val="ConsPlusNormal"/>
              <w:jc w:val="center"/>
              <w:rPr>
                <w:rFonts w:ascii="Times New Roman" w:hAnsi="Times New Roman" w:cs="Times New Roman"/>
                <w:b/>
                <w:sz w:val="28"/>
                <w:szCs w:val="28"/>
              </w:rPr>
            </w:pPr>
            <w:r>
              <w:rPr>
                <w:rFonts w:ascii="Times New Roman" w:hAnsi="Times New Roman" w:cs="Times New Roman"/>
                <w:b/>
                <w:sz w:val="28"/>
                <w:szCs w:val="28"/>
              </w:rPr>
              <w:t>№</w:t>
            </w:r>
          </w:p>
        </w:tc>
        <w:tc>
          <w:tcPr>
            <w:tcW w:w="7371" w:type="dxa"/>
          </w:tcPr>
          <w:p w:rsidR="00DA3F76" w:rsidRPr="00F25A72" w:rsidRDefault="00DA3F76" w:rsidP="002C13BD">
            <w:pPr>
              <w:pStyle w:val="ConsPlusNormal"/>
              <w:jc w:val="center"/>
              <w:rPr>
                <w:rFonts w:ascii="Times New Roman" w:hAnsi="Times New Roman" w:cs="Times New Roman"/>
                <w:sz w:val="28"/>
                <w:szCs w:val="28"/>
              </w:rPr>
            </w:pPr>
            <w:r>
              <w:rPr>
                <w:rFonts w:ascii="Times New Roman" w:hAnsi="Times New Roman" w:cs="Times New Roman"/>
                <w:sz w:val="28"/>
                <w:szCs w:val="28"/>
              </w:rPr>
              <w:t>Категории земель и/или разрешенное использование земельного участка</w:t>
            </w:r>
          </w:p>
        </w:tc>
        <w:tc>
          <w:tcPr>
            <w:tcW w:w="1099" w:type="dxa"/>
          </w:tcPr>
          <w:p w:rsidR="00DA3F76" w:rsidRDefault="00DA3F76" w:rsidP="002C13BD">
            <w:pPr>
              <w:pStyle w:val="ConsPlusNormal"/>
              <w:jc w:val="center"/>
              <w:rPr>
                <w:rFonts w:ascii="Times New Roman" w:hAnsi="Times New Roman" w:cs="Times New Roman"/>
                <w:sz w:val="28"/>
                <w:szCs w:val="28"/>
              </w:rPr>
            </w:pPr>
            <w:r>
              <w:rPr>
                <w:rFonts w:ascii="Times New Roman" w:hAnsi="Times New Roman" w:cs="Times New Roman"/>
                <w:sz w:val="28"/>
                <w:szCs w:val="28"/>
              </w:rPr>
              <w:t>Налоговая</w:t>
            </w:r>
          </w:p>
          <w:p w:rsidR="00DA3F76" w:rsidRPr="00B73411" w:rsidRDefault="00DA3F76" w:rsidP="002C13BD">
            <w:pPr>
              <w:pStyle w:val="ConsPlusNormal"/>
              <w:jc w:val="center"/>
              <w:rPr>
                <w:rFonts w:ascii="Times New Roman" w:hAnsi="Times New Roman" w:cs="Times New Roman"/>
                <w:sz w:val="28"/>
                <w:szCs w:val="28"/>
              </w:rPr>
            </w:pPr>
            <w:r>
              <w:rPr>
                <w:rFonts w:ascii="Times New Roman" w:hAnsi="Times New Roman" w:cs="Times New Roman"/>
                <w:sz w:val="28"/>
                <w:szCs w:val="28"/>
              </w:rPr>
              <w:t>ставка(%)</w:t>
            </w:r>
          </w:p>
        </w:tc>
      </w:tr>
      <w:tr w:rsidR="00DA3F76" w:rsidTr="002C13BD">
        <w:tc>
          <w:tcPr>
            <w:tcW w:w="1101" w:type="dxa"/>
          </w:tcPr>
          <w:p w:rsidR="00DA3F76" w:rsidRPr="00B73411" w:rsidRDefault="00DA3F76" w:rsidP="002C13BD">
            <w:pPr>
              <w:pStyle w:val="ConsPlusNormal"/>
              <w:jc w:val="center"/>
              <w:rPr>
                <w:rFonts w:ascii="Times New Roman" w:hAnsi="Times New Roman" w:cs="Times New Roman"/>
                <w:sz w:val="28"/>
                <w:szCs w:val="28"/>
              </w:rPr>
            </w:pPr>
            <w:r>
              <w:rPr>
                <w:rFonts w:ascii="Times New Roman" w:hAnsi="Times New Roman" w:cs="Times New Roman"/>
                <w:b/>
                <w:sz w:val="28"/>
                <w:szCs w:val="28"/>
              </w:rPr>
              <w:t>1</w:t>
            </w:r>
          </w:p>
        </w:tc>
        <w:tc>
          <w:tcPr>
            <w:tcW w:w="7371" w:type="dxa"/>
          </w:tcPr>
          <w:p w:rsidR="00DA3F76" w:rsidRDefault="00DA3F76" w:rsidP="002C13BD">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Отнесенные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производствах </w:t>
            </w:r>
          </w:p>
        </w:tc>
        <w:tc>
          <w:tcPr>
            <w:tcW w:w="1099" w:type="dxa"/>
          </w:tcPr>
          <w:p w:rsidR="00DA3F76" w:rsidRDefault="00DA3F76" w:rsidP="002C13BD">
            <w:pPr>
              <w:pStyle w:val="ConsPlusNormal"/>
              <w:jc w:val="center"/>
              <w:rPr>
                <w:rFonts w:ascii="Times New Roman" w:hAnsi="Times New Roman" w:cs="Times New Roman"/>
                <w:sz w:val="28"/>
                <w:szCs w:val="28"/>
              </w:rPr>
            </w:pPr>
          </w:p>
          <w:p w:rsidR="00DA3F76" w:rsidRPr="00BB0CDA" w:rsidRDefault="00DA3F76" w:rsidP="002C13BD">
            <w:pPr>
              <w:jc w:val="center"/>
              <w:rPr>
                <w:sz w:val="28"/>
              </w:rPr>
            </w:pPr>
            <w:r>
              <w:rPr>
                <w:sz w:val="28"/>
              </w:rPr>
              <w:t>0,3</w:t>
            </w:r>
          </w:p>
        </w:tc>
      </w:tr>
      <w:tr w:rsidR="00DA3F76" w:rsidTr="002C13BD">
        <w:tc>
          <w:tcPr>
            <w:tcW w:w="1101" w:type="dxa"/>
          </w:tcPr>
          <w:p w:rsidR="00DA3F76" w:rsidRDefault="00DA3F76" w:rsidP="002C13BD">
            <w:pPr>
              <w:pStyle w:val="ConsPlusNormal"/>
              <w:jc w:val="center"/>
              <w:rPr>
                <w:rFonts w:ascii="Times New Roman" w:hAnsi="Times New Roman" w:cs="Times New Roman"/>
                <w:b/>
                <w:sz w:val="28"/>
                <w:szCs w:val="28"/>
              </w:rPr>
            </w:pPr>
            <w:r>
              <w:rPr>
                <w:rFonts w:ascii="Times New Roman" w:hAnsi="Times New Roman" w:cs="Times New Roman"/>
                <w:b/>
                <w:sz w:val="28"/>
                <w:szCs w:val="28"/>
              </w:rPr>
              <w:t>2</w:t>
            </w:r>
          </w:p>
        </w:tc>
        <w:tc>
          <w:tcPr>
            <w:tcW w:w="7371" w:type="dxa"/>
          </w:tcPr>
          <w:p w:rsidR="00DA3F76" w:rsidRDefault="00DA3F76" w:rsidP="002C13BD">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Занятые жилищным фондом и объектами инженерной инфраструктуры жилищно-коммунального комплекса (за исключением доли в праве на земельный участок, приходящийся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(за 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 </w:t>
            </w:r>
          </w:p>
        </w:tc>
        <w:tc>
          <w:tcPr>
            <w:tcW w:w="1099" w:type="dxa"/>
          </w:tcPr>
          <w:p w:rsidR="00DA3F76" w:rsidRDefault="00DA3F76" w:rsidP="002C13BD">
            <w:pPr>
              <w:pStyle w:val="ConsPlusNormal"/>
              <w:jc w:val="center"/>
              <w:rPr>
                <w:rFonts w:ascii="Times New Roman" w:hAnsi="Times New Roman" w:cs="Times New Roman"/>
                <w:sz w:val="28"/>
                <w:szCs w:val="28"/>
              </w:rPr>
            </w:pPr>
            <w:r>
              <w:rPr>
                <w:rFonts w:ascii="Times New Roman" w:hAnsi="Times New Roman" w:cs="Times New Roman"/>
                <w:sz w:val="28"/>
                <w:szCs w:val="28"/>
              </w:rPr>
              <w:t>0,3</w:t>
            </w:r>
          </w:p>
        </w:tc>
      </w:tr>
      <w:tr w:rsidR="00DA3F76" w:rsidTr="002C13BD">
        <w:tc>
          <w:tcPr>
            <w:tcW w:w="1101" w:type="dxa"/>
          </w:tcPr>
          <w:p w:rsidR="00DA3F76" w:rsidRDefault="00DA3F76" w:rsidP="002C13BD">
            <w:pPr>
              <w:pStyle w:val="ConsPlusNormal"/>
              <w:jc w:val="center"/>
              <w:rPr>
                <w:rFonts w:ascii="Times New Roman" w:hAnsi="Times New Roman" w:cs="Times New Roman"/>
                <w:b/>
                <w:sz w:val="28"/>
                <w:szCs w:val="28"/>
              </w:rPr>
            </w:pPr>
            <w:r>
              <w:rPr>
                <w:rFonts w:ascii="Times New Roman" w:hAnsi="Times New Roman" w:cs="Times New Roman"/>
                <w:b/>
                <w:sz w:val="28"/>
                <w:szCs w:val="28"/>
              </w:rPr>
              <w:t>3</w:t>
            </w:r>
          </w:p>
        </w:tc>
        <w:tc>
          <w:tcPr>
            <w:tcW w:w="7371" w:type="dxa"/>
          </w:tcPr>
          <w:p w:rsidR="00DA3F76" w:rsidRDefault="00DA3F76" w:rsidP="002C13BD">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Неиспользуемых в предпринимательской деятельности, приобретенных (предоставленных) для ведения личного подсобного хозяйства, садоводства и огородничества, а также земельных участков общего назначения, предусмотренных Федеральным законом от 29 июля 2017 </w:t>
            </w:r>
            <w:r>
              <w:rPr>
                <w:rFonts w:ascii="Times New Roman" w:hAnsi="Times New Roman" w:cs="Times New Roman"/>
                <w:sz w:val="28"/>
                <w:szCs w:val="28"/>
              </w:rPr>
              <w:lastRenderedPageBreak/>
              <w:t>года №217 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tc>
        <w:tc>
          <w:tcPr>
            <w:tcW w:w="1099" w:type="dxa"/>
          </w:tcPr>
          <w:p w:rsidR="00DA3F76" w:rsidRDefault="00DA3F76" w:rsidP="002C13BD">
            <w:pPr>
              <w:pStyle w:val="ConsPlusNormal"/>
              <w:jc w:val="center"/>
              <w:rPr>
                <w:rFonts w:ascii="Times New Roman" w:hAnsi="Times New Roman" w:cs="Times New Roman"/>
                <w:sz w:val="28"/>
                <w:szCs w:val="28"/>
              </w:rPr>
            </w:pPr>
          </w:p>
          <w:p w:rsidR="00DA3F76" w:rsidRPr="005D3008" w:rsidRDefault="00DA3F76" w:rsidP="002C13BD">
            <w:pPr>
              <w:jc w:val="center"/>
              <w:rPr>
                <w:sz w:val="28"/>
              </w:rPr>
            </w:pPr>
            <w:r w:rsidRPr="002C33A8">
              <w:rPr>
                <w:sz w:val="28"/>
              </w:rPr>
              <w:t>0,3</w:t>
            </w:r>
          </w:p>
        </w:tc>
      </w:tr>
      <w:tr w:rsidR="00DA3F76" w:rsidTr="002C13BD">
        <w:tc>
          <w:tcPr>
            <w:tcW w:w="1101" w:type="dxa"/>
          </w:tcPr>
          <w:p w:rsidR="00DA3F76" w:rsidRDefault="00DA3F76" w:rsidP="002C13BD">
            <w:pPr>
              <w:pStyle w:val="ConsPlusNormal"/>
              <w:jc w:val="center"/>
              <w:rPr>
                <w:rFonts w:ascii="Times New Roman" w:hAnsi="Times New Roman" w:cs="Times New Roman"/>
                <w:b/>
                <w:sz w:val="28"/>
                <w:szCs w:val="28"/>
              </w:rPr>
            </w:pPr>
            <w:r>
              <w:rPr>
                <w:rFonts w:ascii="Times New Roman" w:hAnsi="Times New Roman" w:cs="Times New Roman"/>
                <w:b/>
                <w:sz w:val="28"/>
                <w:szCs w:val="28"/>
              </w:rPr>
              <w:lastRenderedPageBreak/>
              <w:t>4</w:t>
            </w:r>
          </w:p>
        </w:tc>
        <w:tc>
          <w:tcPr>
            <w:tcW w:w="7371" w:type="dxa"/>
          </w:tcPr>
          <w:p w:rsidR="00DA3F76" w:rsidRDefault="00DA3F76" w:rsidP="002C13BD">
            <w:pPr>
              <w:pStyle w:val="ConsPlusNormal"/>
              <w:jc w:val="both"/>
              <w:rPr>
                <w:rFonts w:ascii="Times New Roman" w:hAnsi="Times New Roman" w:cs="Times New Roman"/>
                <w:sz w:val="28"/>
                <w:szCs w:val="28"/>
              </w:rPr>
            </w:pPr>
            <w:r>
              <w:rPr>
                <w:rFonts w:ascii="Times New Roman" w:hAnsi="Times New Roman" w:cs="Times New Roman"/>
                <w:sz w:val="28"/>
                <w:szCs w:val="28"/>
              </w:rPr>
              <w:t>Прочие земельные участки</w:t>
            </w:r>
          </w:p>
        </w:tc>
        <w:tc>
          <w:tcPr>
            <w:tcW w:w="1099" w:type="dxa"/>
          </w:tcPr>
          <w:p w:rsidR="00DA3F76" w:rsidRDefault="00DA3F76" w:rsidP="002C13BD">
            <w:pPr>
              <w:pStyle w:val="ConsPlusNormal"/>
              <w:jc w:val="center"/>
              <w:rPr>
                <w:rFonts w:ascii="Times New Roman" w:hAnsi="Times New Roman" w:cs="Times New Roman"/>
                <w:sz w:val="28"/>
                <w:szCs w:val="28"/>
              </w:rPr>
            </w:pPr>
            <w:r>
              <w:rPr>
                <w:rFonts w:ascii="Times New Roman" w:hAnsi="Times New Roman" w:cs="Times New Roman"/>
                <w:sz w:val="28"/>
                <w:szCs w:val="28"/>
              </w:rPr>
              <w:t>1,5</w:t>
            </w:r>
          </w:p>
        </w:tc>
      </w:tr>
      <w:tr w:rsidR="00DA3F76" w:rsidTr="002C13BD">
        <w:tc>
          <w:tcPr>
            <w:tcW w:w="1101" w:type="dxa"/>
          </w:tcPr>
          <w:p w:rsidR="00DA3F76" w:rsidRDefault="00DA3F76" w:rsidP="002C13BD">
            <w:pPr>
              <w:pStyle w:val="ConsPlusNormal"/>
              <w:jc w:val="center"/>
              <w:rPr>
                <w:rFonts w:ascii="Times New Roman" w:hAnsi="Times New Roman" w:cs="Times New Roman"/>
                <w:b/>
                <w:sz w:val="28"/>
                <w:szCs w:val="28"/>
              </w:rPr>
            </w:pPr>
            <w:r>
              <w:rPr>
                <w:rFonts w:ascii="Times New Roman" w:hAnsi="Times New Roman" w:cs="Times New Roman"/>
                <w:b/>
                <w:sz w:val="28"/>
                <w:szCs w:val="28"/>
              </w:rPr>
              <w:t>5</w:t>
            </w:r>
          </w:p>
        </w:tc>
        <w:tc>
          <w:tcPr>
            <w:tcW w:w="7371" w:type="dxa"/>
          </w:tcPr>
          <w:p w:rsidR="00DA3F76" w:rsidRDefault="00DA3F76" w:rsidP="002C13BD">
            <w:pPr>
              <w:pStyle w:val="ConsPlusNormal"/>
              <w:jc w:val="both"/>
              <w:rPr>
                <w:rFonts w:ascii="Times New Roman" w:hAnsi="Times New Roman" w:cs="Times New Roman"/>
                <w:sz w:val="28"/>
                <w:szCs w:val="28"/>
              </w:rPr>
            </w:pPr>
            <w:r>
              <w:rPr>
                <w:rFonts w:ascii="Times New Roman" w:hAnsi="Times New Roman" w:cs="Times New Roman"/>
                <w:sz w:val="28"/>
                <w:szCs w:val="28"/>
              </w:rPr>
              <w:t>Отнесенные к землям сельскохозяйственного назначения или к землям в составе зон сельскохозяйственного использования в населенных пунктах и не используемых для сельскохозяйственного производства</w:t>
            </w:r>
          </w:p>
        </w:tc>
        <w:tc>
          <w:tcPr>
            <w:tcW w:w="1099" w:type="dxa"/>
          </w:tcPr>
          <w:p w:rsidR="00DA3F76" w:rsidRDefault="00DA3F76" w:rsidP="002C13BD">
            <w:pPr>
              <w:pStyle w:val="ConsPlusNormal"/>
              <w:jc w:val="center"/>
              <w:rPr>
                <w:rFonts w:ascii="Times New Roman" w:hAnsi="Times New Roman" w:cs="Times New Roman"/>
                <w:sz w:val="28"/>
                <w:szCs w:val="28"/>
              </w:rPr>
            </w:pPr>
            <w:r>
              <w:rPr>
                <w:rFonts w:ascii="Times New Roman" w:hAnsi="Times New Roman" w:cs="Times New Roman"/>
                <w:sz w:val="28"/>
                <w:szCs w:val="28"/>
              </w:rPr>
              <w:t>1,5</w:t>
            </w:r>
          </w:p>
        </w:tc>
      </w:tr>
    </w:tbl>
    <w:p w:rsidR="00DA3F76" w:rsidRPr="00F25A72" w:rsidRDefault="00DA3F76" w:rsidP="00DA3F76">
      <w:pPr>
        <w:pStyle w:val="ConsPlusNormal"/>
        <w:ind w:firstLine="540"/>
        <w:jc w:val="center"/>
        <w:rPr>
          <w:rFonts w:ascii="Times New Roman" w:hAnsi="Times New Roman" w:cs="Times New Roman"/>
          <w:b/>
          <w:sz w:val="28"/>
          <w:szCs w:val="28"/>
        </w:rPr>
      </w:pPr>
    </w:p>
    <w:p w:rsidR="00DA3F76" w:rsidRDefault="00DA3F76" w:rsidP="00DA3F76">
      <w:pPr>
        <w:pStyle w:val="ConsPlusNormal"/>
        <w:ind w:firstLine="540"/>
        <w:jc w:val="right"/>
        <w:rPr>
          <w:rFonts w:ascii="Times New Roman" w:hAnsi="Times New Roman" w:cs="Times New Roman"/>
          <w:sz w:val="28"/>
          <w:szCs w:val="28"/>
        </w:rPr>
      </w:pPr>
    </w:p>
    <w:p w:rsidR="00F97AF1" w:rsidRDefault="00F97AF1" w:rsidP="00F97AF1">
      <w:pPr>
        <w:pStyle w:val="ad"/>
        <w:jc w:val="center"/>
        <w:rPr>
          <w:b/>
        </w:rPr>
      </w:pPr>
      <w:r w:rsidRPr="009428D5">
        <w:rPr>
          <w:b/>
        </w:rPr>
        <w:t xml:space="preserve">СОВЕТ ДЕПУТАТОВ </w:t>
      </w:r>
    </w:p>
    <w:p w:rsidR="00F97AF1" w:rsidRPr="009428D5" w:rsidRDefault="00F97AF1" w:rsidP="00F97AF1">
      <w:pPr>
        <w:pStyle w:val="ad"/>
        <w:jc w:val="center"/>
        <w:rPr>
          <w:b/>
        </w:rPr>
      </w:pPr>
      <w:r>
        <w:rPr>
          <w:b/>
        </w:rPr>
        <w:t>ИШИМСКОГО</w:t>
      </w:r>
      <w:r w:rsidRPr="009428D5">
        <w:rPr>
          <w:b/>
        </w:rPr>
        <w:t xml:space="preserve"> СЕЛЬСОВЕТА</w:t>
      </w:r>
    </w:p>
    <w:p w:rsidR="00F97AF1" w:rsidRPr="009428D5" w:rsidRDefault="00F97AF1" w:rsidP="00F97AF1">
      <w:pPr>
        <w:pStyle w:val="ad"/>
        <w:jc w:val="center"/>
        <w:rPr>
          <w:b/>
        </w:rPr>
      </w:pPr>
      <w:r w:rsidRPr="009428D5">
        <w:rPr>
          <w:b/>
        </w:rPr>
        <w:t>ЧИСТООЗЕРНОГО РАЙОНА НОВОСИБИРСКОЙ ОБЛАСТИ</w:t>
      </w:r>
    </w:p>
    <w:p w:rsidR="00F97AF1" w:rsidRPr="009428D5" w:rsidRDefault="00F97AF1" w:rsidP="00F97AF1">
      <w:pPr>
        <w:pStyle w:val="ad"/>
        <w:jc w:val="center"/>
        <w:rPr>
          <w:b/>
        </w:rPr>
      </w:pPr>
      <w:r w:rsidRPr="009428D5">
        <w:rPr>
          <w:b/>
        </w:rPr>
        <w:t>(</w:t>
      </w:r>
      <w:r>
        <w:rPr>
          <w:b/>
        </w:rPr>
        <w:t>пятого</w:t>
      </w:r>
      <w:r w:rsidRPr="009428D5">
        <w:rPr>
          <w:b/>
        </w:rPr>
        <w:t xml:space="preserve"> созыва)</w:t>
      </w:r>
    </w:p>
    <w:p w:rsidR="00F97AF1" w:rsidRPr="009428D5" w:rsidRDefault="00F97AF1" w:rsidP="00F97AF1">
      <w:pPr>
        <w:pStyle w:val="ad"/>
        <w:jc w:val="center"/>
        <w:rPr>
          <w:b/>
        </w:rPr>
      </w:pPr>
    </w:p>
    <w:p w:rsidR="00F97AF1" w:rsidRPr="009428D5" w:rsidRDefault="00F97AF1" w:rsidP="00F97AF1">
      <w:pPr>
        <w:pStyle w:val="ad"/>
        <w:jc w:val="center"/>
        <w:rPr>
          <w:b/>
        </w:rPr>
      </w:pPr>
      <w:r w:rsidRPr="009428D5">
        <w:rPr>
          <w:b/>
        </w:rPr>
        <w:t>РЕШЕНИЕ</w:t>
      </w:r>
    </w:p>
    <w:p w:rsidR="00F97AF1" w:rsidRPr="009428D5" w:rsidRDefault="00F97AF1" w:rsidP="00F97AF1">
      <w:pPr>
        <w:pStyle w:val="ad"/>
        <w:jc w:val="center"/>
        <w:rPr>
          <w:b/>
        </w:rPr>
      </w:pPr>
      <w:r>
        <w:rPr>
          <w:b/>
        </w:rPr>
        <w:t xml:space="preserve">тридцать восьмой </w:t>
      </w:r>
      <w:r w:rsidRPr="009428D5">
        <w:rPr>
          <w:b/>
        </w:rPr>
        <w:t xml:space="preserve"> сессии</w:t>
      </w:r>
    </w:p>
    <w:p w:rsidR="00F97AF1" w:rsidRPr="009428D5" w:rsidRDefault="00F97AF1" w:rsidP="00F97AF1">
      <w:pPr>
        <w:pStyle w:val="ad"/>
        <w:jc w:val="center"/>
        <w:rPr>
          <w:b/>
        </w:rPr>
      </w:pPr>
    </w:p>
    <w:p w:rsidR="00F97AF1" w:rsidRPr="009428D5" w:rsidRDefault="00F97AF1" w:rsidP="00F97AF1">
      <w:pPr>
        <w:pStyle w:val="ad"/>
        <w:jc w:val="center"/>
        <w:rPr>
          <w:b/>
        </w:rPr>
      </w:pPr>
      <w:r w:rsidRPr="009428D5">
        <w:rPr>
          <w:b/>
        </w:rPr>
        <w:t>от</w:t>
      </w:r>
      <w:r>
        <w:rPr>
          <w:b/>
        </w:rPr>
        <w:t xml:space="preserve"> 19.11.2019 </w:t>
      </w:r>
      <w:r w:rsidRPr="009428D5">
        <w:rPr>
          <w:b/>
        </w:rPr>
        <w:t xml:space="preserve">года                                                          </w:t>
      </w:r>
      <w:r>
        <w:rPr>
          <w:b/>
        </w:rPr>
        <w:t xml:space="preserve">                                № 116</w:t>
      </w:r>
    </w:p>
    <w:p w:rsidR="00F97AF1" w:rsidRPr="009428D5" w:rsidRDefault="00F97AF1" w:rsidP="00F97AF1">
      <w:pPr>
        <w:pStyle w:val="ad"/>
        <w:jc w:val="center"/>
        <w:rPr>
          <w:b/>
        </w:rPr>
      </w:pPr>
    </w:p>
    <w:p w:rsidR="00F97AF1" w:rsidRPr="009428D5" w:rsidRDefault="00F97AF1" w:rsidP="00F97AF1">
      <w:pPr>
        <w:pStyle w:val="ad"/>
        <w:jc w:val="center"/>
        <w:rPr>
          <w:b/>
        </w:rPr>
      </w:pPr>
    </w:p>
    <w:p w:rsidR="00F97AF1" w:rsidRDefault="00F97AF1" w:rsidP="00F97AF1">
      <w:pPr>
        <w:pStyle w:val="ad"/>
        <w:jc w:val="center"/>
        <w:rPr>
          <w:b/>
        </w:rPr>
      </w:pPr>
      <w:r w:rsidRPr="009428D5">
        <w:rPr>
          <w:b/>
        </w:rPr>
        <w:t>О  бюджет</w:t>
      </w:r>
      <w:r>
        <w:rPr>
          <w:b/>
        </w:rPr>
        <w:t>е</w:t>
      </w:r>
      <w:r w:rsidRPr="009428D5">
        <w:rPr>
          <w:b/>
        </w:rPr>
        <w:t xml:space="preserve"> </w:t>
      </w:r>
      <w:r>
        <w:rPr>
          <w:b/>
        </w:rPr>
        <w:t>Ишимского</w:t>
      </w:r>
      <w:r w:rsidRPr="009428D5">
        <w:rPr>
          <w:b/>
        </w:rPr>
        <w:t xml:space="preserve"> сельсовета Чистоозерного района</w:t>
      </w:r>
    </w:p>
    <w:p w:rsidR="00F97AF1" w:rsidRPr="009428D5" w:rsidRDefault="00F97AF1" w:rsidP="00F97AF1">
      <w:pPr>
        <w:pStyle w:val="ad"/>
        <w:jc w:val="center"/>
        <w:rPr>
          <w:b/>
        </w:rPr>
      </w:pPr>
      <w:r>
        <w:rPr>
          <w:b/>
        </w:rPr>
        <w:t>Новосибирской области на 2020 год и плановый период 2021 и 2022</w:t>
      </w:r>
      <w:r w:rsidRPr="009428D5">
        <w:rPr>
          <w:b/>
        </w:rPr>
        <w:t xml:space="preserve"> годов</w:t>
      </w:r>
    </w:p>
    <w:p w:rsidR="00F97AF1" w:rsidRDefault="00F97AF1" w:rsidP="00F97AF1">
      <w:pPr>
        <w:pStyle w:val="ad"/>
      </w:pPr>
    </w:p>
    <w:p w:rsidR="00F97AF1" w:rsidRDefault="00F97AF1" w:rsidP="00F97AF1">
      <w:pPr>
        <w:pStyle w:val="ad"/>
        <w:jc w:val="both"/>
      </w:pPr>
      <w:r>
        <w:tab/>
      </w:r>
      <w:r w:rsidRPr="008E2473">
        <w:t>Руководствуясь  Бюджетным кодексом Российской Федерации от 31.07.1998 № 145-ФЗ, Федеральным законам от 06.10.2003г. № 131-ФЗ «Об общих принципах местного самоуправления в Российской Федерации» (в ред. Федерального закона от 27.05.2014 года № 136-ФЗ</w:t>
      </w:r>
      <w:r w:rsidRPr="005838F2">
        <w:t xml:space="preserve">), </w:t>
      </w:r>
      <w:r>
        <w:t xml:space="preserve"> проектом Закона</w:t>
      </w:r>
      <w:r w:rsidRPr="005838F2">
        <w:t xml:space="preserve"> Новосибирской области «Об областном бюджете Новосибирской области на 201</w:t>
      </w:r>
      <w:r>
        <w:t>9</w:t>
      </w:r>
      <w:r w:rsidRPr="005838F2">
        <w:t xml:space="preserve"> год и плановый период 20</w:t>
      </w:r>
      <w:r>
        <w:t>20</w:t>
      </w:r>
      <w:r w:rsidRPr="005838F2">
        <w:t xml:space="preserve"> и 20</w:t>
      </w:r>
      <w:r>
        <w:t>2</w:t>
      </w:r>
      <w:r w:rsidRPr="005838F2">
        <w:t>1 годов», «Положением</w:t>
      </w:r>
      <w:r w:rsidRPr="008E2473">
        <w:t xml:space="preserve"> о бюджетном процессе  в </w:t>
      </w:r>
      <w:r>
        <w:t>администрации Ишимского</w:t>
      </w:r>
      <w:r w:rsidRPr="008E2473">
        <w:t xml:space="preserve"> сельсовет</w:t>
      </w:r>
      <w:r>
        <w:t>а</w:t>
      </w:r>
      <w:r w:rsidRPr="008E2473">
        <w:t xml:space="preserve"> Чистоозерного района Новосибирской области», Совет депутатов </w:t>
      </w:r>
      <w:r>
        <w:t>Ишимского</w:t>
      </w:r>
      <w:r w:rsidRPr="008E2473">
        <w:t xml:space="preserve"> сельсовета </w:t>
      </w:r>
      <w:r>
        <w:t>Чистоозерного района Новосибирской области</w:t>
      </w:r>
    </w:p>
    <w:p w:rsidR="00F97AF1" w:rsidRPr="008E2473" w:rsidRDefault="00F97AF1" w:rsidP="00F97AF1">
      <w:pPr>
        <w:pStyle w:val="ad"/>
        <w:jc w:val="both"/>
      </w:pPr>
    </w:p>
    <w:p w:rsidR="00F97AF1" w:rsidRDefault="00F97AF1" w:rsidP="00F97AF1">
      <w:pPr>
        <w:pStyle w:val="ad"/>
        <w:jc w:val="both"/>
      </w:pPr>
      <w:r>
        <w:t>РЕШИЛ:</w:t>
      </w:r>
    </w:p>
    <w:p w:rsidR="00F97AF1" w:rsidRDefault="00F97AF1" w:rsidP="00F97AF1">
      <w:pPr>
        <w:pStyle w:val="ad"/>
        <w:jc w:val="both"/>
      </w:pPr>
    </w:p>
    <w:p w:rsidR="00F97AF1" w:rsidRPr="00CD2DD0" w:rsidRDefault="00F97AF1" w:rsidP="00F97AF1">
      <w:pPr>
        <w:pStyle w:val="ad"/>
        <w:jc w:val="both"/>
        <w:rPr>
          <w:color w:val="000000"/>
        </w:rPr>
      </w:pPr>
      <w:r>
        <w:lastRenderedPageBreak/>
        <w:tab/>
      </w:r>
      <w:r w:rsidRPr="00CD2DD0">
        <w:rPr>
          <w:b/>
          <w:color w:val="000000"/>
        </w:rPr>
        <w:t>1</w:t>
      </w:r>
      <w:r w:rsidRPr="00CD2DD0">
        <w:rPr>
          <w:color w:val="000000"/>
        </w:rPr>
        <w:t xml:space="preserve">. Утвердить основные характеристики местного бюджета </w:t>
      </w:r>
      <w:r>
        <w:rPr>
          <w:color w:val="000000"/>
        </w:rPr>
        <w:t>Ишимского</w:t>
      </w:r>
      <w:r w:rsidRPr="00CD2DD0">
        <w:rPr>
          <w:color w:val="000000"/>
        </w:rPr>
        <w:t xml:space="preserve"> сельсовета (далее местный бюджет)  на 20</w:t>
      </w:r>
      <w:r>
        <w:rPr>
          <w:color w:val="000000"/>
        </w:rPr>
        <w:t>20</w:t>
      </w:r>
      <w:r w:rsidRPr="00CD2DD0">
        <w:rPr>
          <w:color w:val="000000"/>
        </w:rPr>
        <w:t xml:space="preserve"> год:</w:t>
      </w:r>
    </w:p>
    <w:p w:rsidR="00F97AF1" w:rsidRPr="00CD2DD0" w:rsidRDefault="00F97AF1" w:rsidP="00F97AF1">
      <w:pPr>
        <w:pStyle w:val="ad"/>
        <w:jc w:val="both"/>
        <w:rPr>
          <w:color w:val="000000"/>
        </w:rPr>
      </w:pPr>
      <w:r w:rsidRPr="00CD2DD0">
        <w:rPr>
          <w:color w:val="000000"/>
        </w:rPr>
        <w:t>а) прогнозируемый общий объем доходов местного бюджета  на 20</w:t>
      </w:r>
      <w:r>
        <w:rPr>
          <w:color w:val="000000"/>
        </w:rPr>
        <w:t>20</w:t>
      </w:r>
      <w:r w:rsidRPr="00CD2DD0">
        <w:rPr>
          <w:color w:val="000000"/>
        </w:rPr>
        <w:t xml:space="preserve"> год в сумме 4</w:t>
      </w:r>
      <w:r>
        <w:rPr>
          <w:color w:val="000000"/>
        </w:rPr>
        <w:t>757,6</w:t>
      </w:r>
      <w:r w:rsidRPr="00CD2DD0">
        <w:rPr>
          <w:color w:val="000000"/>
        </w:rPr>
        <w:t xml:space="preserve"> тыс.руб., в том числе объем межбюджетных трансфертов, получаемых из бюджетов бюджетной системы Российской федерации</w:t>
      </w:r>
      <w:r w:rsidRPr="00CD2DD0">
        <w:rPr>
          <w:color w:val="000000"/>
          <w:sz w:val="28"/>
          <w:szCs w:val="28"/>
        </w:rPr>
        <w:t xml:space="preserve"> </w:t>
      </w:r>
      <w:r>
        <w:rPr>
          <w:color w:val="000000"/>
          <w:sz w:val="28"/>
          <w:szCs w:val="28"/>
        </w:rPr>
        <w:t>4306,6</w:t>
      </w:r>
      <w:r w:rsidRPr="00CD2DD0">
        <w:rPr>
          <w:color w:val="000000"/>
        </w:rPr>
        <w:t xml:space="preserve"> тыс. руб.;</w:t>
      </w:r>
    </w:p>
    <w:p w:rsidR="00F97AF1" w:rsidRPr="00CD2DD0" w:rsidRDefault="00F97AF1" w:rsidP="00F97AF1">
      <w:pPr>
        <w:pStyle w:val="ad"/>
        <w:jc w:val="both"/>
        <w:rPr>
          <w:color w:val="000000"/>
        </w:rPr>
      </w:pPr>
      <w:r w:rsidRPr="00CD2DD0">
        <w:rPr>
          <w:color w:val="000000"/>
        </w:rPr>
        <w:t>б) прогнозируемый общий объем расходов бюджета в сумме 4</w:t>
      </w:r>
      <w:r>
        <w:rPr>
          <w:color w:val="000000"/>
        </w:rPr>
        <w:t>787,6</w:t>
      </w:r>
      <w:r w:rsidRPr="00CD2DD0">
        <w:rPr>
          <w:color w:val="000000"/>
        </w:rPr>
        <w:t xml:space="preserve"> тыс.руб.;</w:t>
      </w:r>
    </w:p>
    <w:p w:rsidR="00F97AF1" w:rsidRPr="00CD2DD0" w:rsidRDefault="00F97AF1" w:rsidP="00F97AF1">
      <w:pPr>
        <w:pStyle w:val="ad"/>
        <w:jc w:val="both"/>
        <w:rPr>
          <w:color w:val="000000"/>
        </w:rPr>
      </w:pPr>
      <w:r w:rsidRPr="00CD2DD0">
        <w:rPr>
          <w:color w:val="000000"/>
        </w:rPr>
        <w:t>в) дефицит местного бюджета  в сумме 0,0 тыс.руб.</w:t>
      </w:r>
    </w:p>
    <w:p w:rsidR="00F97AF1" w:rsidRPr="00CD2DD0" w:rsidRDefault="00F97AF1" w:rsidP="00F97AF1">
      <w:pPr>
        <w:pStyle w:val="ad"/>
        <w:jc w:val="both"/>
        <w:rPr>
          <w:color w:val="000000"/>
        </w:rPr>
      </w:pPr>
    </w:p>
    <w:p w:rsidR="00F97AF1" w:rsidRPr="00CD2DD0" w:rsidRDefault="00F97AF1" w:rsidP="00F97AF1">
      <w:pPr>
        <w:pStyle w:val="ad"/>
        <w:ind w:firstLine="720"/>
        <w:jc w:val="both"/>
        <w:rPr>
          <w:color w:val="000000"/>
        </w:rPr>
      </w:pPr>
      <w:r w:rsidRPr="00CD2DD0">
        <w:rPr>
          <w:b/>
          <w:color w:val="000000"/>
        </w:rPr>
        <w:t>2</w:t>
      </w:r>
      <w:r w:rsidRPr="00CD2DD0">
        <w:rPr>
          <w:color w:val="000000"/>
        </w:rPr>
        <w:t>. Утвердить основные характеристики местного  бюджета на 20</w:t>
      </w:r>
      <w:r>
        <w:rPr>
          <w:color w:val="000000"/>
        </w:rPr>
        <w:t>21</w:t>
      </w:r>
      <w:r w:rsidRPr="00CD2DD0">
        <w:rPr>
          <w:color w:val="000000"/>
        </w:rPr>
        <w:t xml:space="preserve"> год и на 202</w:t>
      </w:r>
      <w:r>
        <w:rPr>
          <w:color w:val="000000"/>
        </w:rPr>
        <w:t>2</w:t>
      </w:r>
      <w:r w:rsidRPr="00CD2DD0">
        <w:rPr>
          <w:color w:val="000000"/>
        </w:rPr>
        <w:t xml:space="preserve"> год:</w:t>
      </w:r>
    </w:p>
    <w:p w:rsidR="00F97AF1" w:rsidRPr="00CD2DD0" w:rsidRDefault="00F97AF1" w:rsidP="00F97AF1">
      <w:pPr>
        <w:pStyle w:val="ad"/>
        <w:jc w:val="both"/>
        <w:rPr>
          <w:color w:val="000000"/>
        </w:rPr>
      </w:pPr>
      <w:r w:rsidRPr="00CD2DD0">
        <w:rPr>
          <w:color w:val="000000"/>
        </w:rPr>
        <w:t>а) прогнозируемый общий объем доходов местного  бюджета на 20</w:t>
      </w:r>
      <w:r>
        <w:rPr>
          <w:color w:val="000000"/>
        </w:rPr>
        <w:t>21</w:t>
      </w:r>
      <w:r w:rsidRPr="00CD2DD0">
        <w:rPr>
          <w:color w:val="000000"/>
        </w:rPr>
        <w:t xml:space="preserve"> год   в сумме </w:t>
      </w:r>
      <w:r>
        <w:rPr>
          <w:color w:val="000000"/>
        </w:rPr>
        <w:t>1997,4</w:t>
      </w:r>
      <w:r w:rsidRPr="00CD2DD0">
        <w:rPr>
          <w:color w:val="000000"/>
        </w:rPr>
        <w:t xml:space="preserve"> тыс.руб., в том числе объем межбюджетных трансфертов, получаемых из бюджетов бюджетной системы Российской федерации</w:t>
      </w:r>
      <w:r w:rsidRPr="00CD2DD0">
        <w:rPr>
          <w:color w:val="000000"/>
          <w:sz w:val="28"/>
          <w:szCs w:val="28"/>
        </w:rPr>
        <w:t xml:space="preserve"> </w:t>
      </w:r>
      <w:r>
        <w:rPr>
          <w:color w:val="000000"/>
          <w:sz w:val="28"/>
          <w:szCs w:val="28"/>
        </w:rPr>
        <w:t>1476,8</w:t>
      </w:r>
      <w:r w:rsidRPr="00CD2DD0">
        <w:rPr>
          <w:color w:val="000000"/>
        </w:rPr>
        <w:t xml:space="preserve"> тыс.руб. и  на 202</w:t>
      </w:r>
      <w:r>
        <w:rPr>
          <w:color w:val="000000"/>
        </w:rPr>
        <w:t>2</w:t>
      </w:r>
      <w:r w:rsidRPr="00CD2DD0">
        <w:rPr>
          <w:color w:val="000000"/>
        </w:rPr>
        <w:t xml:space="preserve"> год   в сумме </w:t>
      </w:r>
      <w:r>
        <w:rPr>
          <w:color w:val="000000"/>
        </w:rPr>
        <w:t>1918,4</w:t>
      </w:r>
      <w:r w:rsidRPr="00CD2DD0">
        <w:rPr>
          <w:color w:val="000000"/>
        </w:rPr>
        <w:t xml:space="preserve"> тыс.руб., в том числе объем межбюджетных трансфертов, получаемых из бюджетов бюджетной системы Российской федерации</w:t>
      </w:r>
      <w:r w:rsidRPr="00CD2DD0">
        <w:rPr>
          <w:color w:val="000000"/>
          <w:sz w:val="28"/>
          <w:szCs w:val="28"/>
        </w:rPr>
        <w:t xml:space="preserve"> </w:t>
      </w:r>
      <w:r>
        <w:rPr>
          <w:color w:val="000000"/>
          <w:sz w:val="28"/>
          <w:szCs w:val="28"/>
        </w:rPr>
        <w:t>1382,9</w:t>
      </w:r>
      <w:r w:rsidRPr="00CD2DD0">
        <w:rPr>
          <w:color w:val="000000"/>
        </w:rPr>
        <w:t xml:space="preserve"> тыс.руб.;</w:t>
      </w:r>
    </w:p>
    <w:p w:rsidR="00F97AF1" w:rsidRPr="00CD2DD0" w:rsidRDefault="00F97AF1" w:rsidP="00F97AF1">
      <w:pPr>
        <w:pStyle w:val="ad"/>
        <w:jc w:val="both"/>
        <w:rPr>
          <w:color w:val="000000"/>
        </w:rPr>
      </w:pPr>
      <w:r w:rsidRPr="00CD2DD0">
        <w:rPr>
          <w:color w:val="000000"/>
        </w:rPr>
        <w:t>б) прогнозируемый общий объем расходов бюджета на 20</w:t>
      </w:r>
      <w:r>
        <w:rPr>
          <w:color w:val="000000"/>
        </w:rPr>
        <w:t>21</w:t>
      </w:r>
      <w:r w:rsidRPr="00CD2DD0">
        <w:rPr>
          <w:color w:val="000000"/>
        </w:rPr>
        <w:t xml:space="preserve"> год в сумме </w:t>
      </w:r>
      <w:r>
        <w:rPr>
          <w:color w:val="000000"/>
        </w:rPr>
        <w:t>1997,4</w:t>
      </w:r>
      <w:r w:rsidRPr="00CD2DD0">
        <w:rPr>
          <w:color w:val="000000"/>
        </w:rPr>
        <w:t xml:space="preserve"> тыс.руб.,  на 202</w:t>
      </w:r>
      <w:r>
        <w:rPr>
          <w:color w:val="000000"/>
        </w:rPr>
        <w:t>2</w:t>
      </w:r>
      <w:r w:rsidRPr="00CD2DD0">
        <w:rPr>
          <w:color w:val="000000"/>
        </w:rPr>
        <w:t xml:space="preserve"> год в сумме </w:t>
      </w:r>
      <w:r>
        <w:rPr>
          <w:color w:val="000000"/>
        </w:rPr>
        <w:t>1918,4</w:t>
      </w:r>
      <w:r w:rsidRPr="00CD2DD0">
        <w:rPr>
          <w:color w:val="000000"/>
        </w:rPr>
        <w:t xml:space="preserve"> тыс.руб.</w:t>
      </w:r>
    </w:p>
    <w:p w:rsidR="00F97AF1" w:rsidRPr="00FF7063" w:rsidRDefault="00F97AF1" w:rsidP="00F97AF1">
      <w:pPr>
        <w:pStyle w:val="ad"/>
        <w:jc w:val="both"/>
      </w:pPr>
      <w:r w:rsidRPr="00FF7063">
        <w:t>в) общий объем условно утвержденных расходов на 20</w:t>
      </w:r>
      <w:r>
        <w:t>21</w:t>
      </w:r>
      <w:r w:rsidRPr="00FF7063">
        <w:t xml:space="preserve"> год составляет 2,5% от общего объема расходов бюджета (без учета расходов бюджета, предусмотренных за счет межбюджетных трансфертов из других бюджетов бюджетной системы Российской Федерации) в сумме </w:t>
      </w:r>
      <w:r>
        <w:t>40,4</w:t>
      </w:r>
      <w:r w:rsidRPr="00FF7063">
        <w:t xml:space="preserve"> тыс.руб.  и на 202</w:t>
      </w:r>
      <w:r>
        <w:t>2</w:t>
      </w:r>
      <w:r w:rsidRPr="00FF7063">
        <w:t xml:space="preserve"> год  составляет 5,0 %  в сумме </w:t>
      </w:r>
      <w:r>
        <w:t>75,6</w:t>
      </w:r>
      <w:r w:rsidRPr="00FF7063">
        <w:t xml:space="preserve"> тыс.руб.;</w:t>
      </w:r>
    </w:p>
    <w:p w:rsidR="00F97AF1" w:rsidRPr="00FF7063" w:rsidRDefault="00F97AF1" w:rsidP="00F97AF1">
      <w:pPr>
        <w:pStyle w:val="ad"/>
        <w:jc w:val="both"/>
      </w:pPr>
      <w:r w:rsidRPr="00FF7063">
        <w:t>г) дефицит местного бюджета  на 20</w:t>
      </w:r>
      <w:r>
        <w:t>21</w:t>
      </w:r>
      <w:r w:rsidRPr="00FF7063">
        <w:t xml:space="preserve"> год  в сумме 0,0 тыс.руб. и на 202</w:t>
      </w:r>
      <w:r>
        <w:t>2</w:t>
      </w:r>
      <w:r w:rsidRPr="00FF7063">
        <w:t xml:space="preserve"> год 0,0 тыс.руб.</w:t>
      </w:r>
    </w:p>
    <w:p w:rsidR="00F97AF1" w:rsidRPr="00FF7063" w:rsidRDefault="00F97AF1" w:rsidP="00F97AF1">
      <w:pPr>
        <w:pStyle w:val="ad"/>
        <w:jc w:val="both"/>
      </w:pPr>
    </w:p>
    <w:p w:rsidR="00F97AF1" w:rsidRPr="00CD2DD0" w:rsidRDefault="00F97AF1" w:rsidP="00F97AF1">
      <w:pPr>
        <w:pStyle w:val="ad"/>
        <w:ind w:firstLine="720"/>
        <w:jc w:val="both"/>
        <w:rPr>
          <w:color w:val="000000"/>
        </w:rPr>
      </w:pPr>
      <w:r w:rsidRPr="00CD2DD0">
        <w:rPr>
          <w:b/>
          <w:color w:val="000000"/>
        </w:rPr>
        <w:t>3</w:t>
      </w:r>
      <w:r w:rsidRPr="00CD2DD0">
        <w:rPr>
          <w:color w:val="000000"/>
        </w:rPr>
        <w:t>. Установить перечень главных администраторов доходов в 20</w:t>
      </w:r>
      <w:r>
        <w:rPr>
          <w:color w:val="000000"/>
        </w:rPr>
        <w:t>20</w:t>
      </w:r>
      <w:r w:rsidRPr="00CD2DD0">
        <w:rPr>
          <w:color w:val="000000"/>
        </w:rPr>
        <w:t xml:space="preserve"> году  и плановом периоде  20</w:t>
      </w:r>
      <w:r>
        <w:rPr>
          <w:color w:val="000000"/>
        </w:rPr>
        <w:t>21</w:t>
      </w:r>
      <w:r w:rsidRPr="00CD2DD0">
        <w:rPr>
          <w:color w:val="000000"/>
        </w:rPr>
        <w:t xml:space="preserve">  и  202</w:t>
      </w:r>
      <w:r>
        <w:rPr>
          <w:color w:val="000000"/>
        </w:rPr>
        <w:t>2</w:t>
      </w:r>
      <w:r w:rsidRPr="00CD2DD0">
        <w:rPr>
          <w:color w:val="000000"/>
        </w:rPr>
        <w:t xml:space="preserve"> годов  согласно приложению 1 к настоящему решению, в том числе:</w:t>
      </w:r>
    </w:p>
    <w:p w:rsidR="00F97AF1" w:rsidRPr="00CD2DD0" w:rsidRDefault="00F97AF1" w:rsidP="00F97AF1">
      <w:pPr>
        <w:pStyle w:val="ad"/>
        <w:jc w:val="both"/>
        <w:rPr>
          <w:color w:val="000000"/>
        </w:rPr>
      </w:pPr>
      <w:r w:rsidRPr="00CD2DD0">
        <w:rPr>
          <w:color w:val="000000"/>
        </w:rPr>
        <w:t>а) перечень  главных администраторов налоговых и неналоговых доходов местного бюджета  согласно таблице 1;</w:t>
      </w:r>
    </w:p>
    <w:p w:rsidR="00F97AF1" w:rsidRPr="00CD2DD0" w:rsidRDefault="00F97AF1" w:rsidP="00F97AF1">
      <w:pPr>
        <w:pStyle w:val="ad"/>
        <w:jc w:val="both"/>
        <w:rPr>
          <w:color w:val="000000"/>
        </w:rPr>
      </w:pPr>
      <w:r w:rsidRPr="00CD2DD0">
        <w:rPr>
          <w:color w:val="000000"/>
        </w:rPr>
        <w:t xml:space="preserve">б) перечень главных администраторов безвозмездных поступлений местного  бюджета согласно таблице 2.   </w:t>
      </w:r>
    </w:p>
    <w:p w:rsidR="00F97AF1" w:rsidRPr="00CD2DD0" w:rsidRDefault="00F97AF1" w:rsidP="00F97AF1">
      <w:pPr>
        <w:pStyle w:val="ad"/>
        <w:jc w:val="both"/>
        <w:rPr>
          <w:color w:val="000000"/>
        </w:rPr>
      </w:pPr>
    </w:p>
    <w:p w:rsidR="00F97AF1" w:rsidRPr="00CD2DD0" w:rsidRDefault="00F97AF1" w:rsidP="00F97AF1">
      <w:pPr>
        <w:pStyle w:val="ad"/>
        <w:ind w:firstLine="720"/>
        <w:jc w:val="both"/>
        <w:rPr>
          <w:color w:val="000000"/>
        </w:rPr>
      </w:pPr>
      <w:r w:rsidRPr="00CD2DD0">
        <w:rPr>
          <w:b/>
          <w:color w:val="000000"/>
        </w:rPr>
        <w:t>4</w:t>
      </w:r>
      <w:r w:rsidRPr="00CD2DD0">
        <w:rPr>
          <w:color w:val="000000"/>
        </w:rPr>
        <w:t>. Установить перечень главных администраторов источников финансирования дефицита местного бюджета,  согласно приложению 2 к настоящему решению.</w:t>
      </w:r>
    </w:p>
    <w:p w:rsidR="00F97AF1" w:rsidRPr="00CD2DD0" w:rsidRDefault="00F97AF1" w:rsidP="00F97AF1">
      <w:pPr>
        <w:pStyle w:val="ad"/>
        <w:jc w:val="both"/>
        <w:rPr>
          <w:color w:val="000000"/>
        </w:rPr>
      </w:pPr>
    </w:p>
    <w:p w:rsidR="00F97AF1" w:rsidRPr="00CD2DD0" w:rsidRDefault="00F97AF1" w:rsidP="00F97AF1">
      <w:pPr>
        <w:pStyle w:val="ad"/>
        <w:ind w:firstLine="720"/>
        <w:jc w:val="both"/>
        <w:rPr>
          <w:color w:val="000000"/>
        </w:rPr>
      </w:pPr>
      <w:r w:rsidRPr="00CD2DD0">
        <w:rPr>
          <w:b/>
          <w:color w:val="000000"/>
        </w:rPr>
        <w:t>5</w:t>
      </w:r>
      <w:r w:rsidRPr="00CD2DD0">
        <w:rPr>
          <w:color w:val="000000"/>
        </w:rPr>
        <w:t>. Установить, что доходы местного  бюджета на 20</w:t>
      </w:r>
      <w:r>
        <w:rPr>
          <w:color w:val="000000"/>
        </w:rPr>
        <w:t>20</w:t>
      </w:r>
      <w:r w:rsidRPr="00CD2DD0">
        <w:rPr>
          <w:color w:val="000000"/>
        </w:rPr>
        <w:t xml:space="preserve"> год и плановый период 20</w:t>
      </w:r>
      <w:r>
        <w:rPr>
          <w:color w:val="000000"/>
        </w:rPr>
        <w:t>21</w:t>
      </w:r>
      <w:r w:rsidRPr="00CD2DD0">
        <w:rPr>
          <w:color w:val="000000"/>
        </w:rPr>
        <w:t xml:space="preserve"> и 202</w:t>
      </w:r>
      <w:r>
        <w:rPr>
          <w:color w:val="000000"/>
        </w:rPr>
        <w:t>2</w:t>
      </w:r>
      <w:r w:rsidRPr="00CD2DD0">
        <w:rPr>
          <w:color w:val="000000"/>
        </w:rPr>
        <w:t xml:space="preserve"> год в формируется за счет доходов от предусмотренных законодательством Российской Федерации о налогах и сборах, в том числе от налогов, предусмотренных специальными налоговыми режимами, региональных налогов, пеней и штрафов по ним, неналоговых доходов,  безвозмездных поступлений, с учетом единых нормативов отчислений в бюджеты муниципальных образований Новосибирской области.  </w:t>
      </w:r>
    </w:p>
    <w:p w:rsidR="00F97AF1" w:rsidRPr="00CD2DD0" w:rsidRDefault="00F97AF1" w:rsidP="00F97AF1">
      <w:pPr>
        <w:pStyle w:val="ad"/>
        <w:jc w:val="both"/>
        <w:rPr>
          <w:color w:val="000000"/>
        </w:rPr>
      </w:pPr>
      <w:r w:rsidRPr="00CD2DD0">
        <w:rPr>
          <w:color w:val="000000"/>
        </w:rPr>
        <w:tab/>
      </w:r>
    </w:p>
    <w:p w:rsidR="00F97AF1" w:rsidRPr="00CD2DD0" w:rsidRDefault="00F97AF1" w:rsidP="00F97AF1">
      <w:pPr>
        <w:pStyle w:val="ad"/>
        <w:ind w:firstLine="720"/>
        <w:jc w:val="both"/>
        <w:rPr>
          <w:color w:val="000000"/>
        </w:rPr>
      </w:pPr>
      <w:r w:rsidRPr="00CD2DD0">
        <w:rPr>
          <w:b/>
          <w:color w:val="000000"/>
        </w:rPr>
        <w:t>6</w:t>
      </w:r>
      <w:r w:rsidRPr="00CD2DD0">
        <w:rPr>
          <w:color w:val="000000"/>
        </w:rPr>
        <w:t>. Утвердить Нормативы распределения доходов местного бюджета на 20</w:t>
      </w:r>
      <w:r>
        <w:rPr>
          <w:color w:val="000000"/>
        </w:rPr>
        <w:t>20</w:t>
      </w:r>
      <w:r w:rsidRPr="00CD2DD0">
        <w:rPr>
          <w:color w:val="000000"/>
        </w:rPr>
        <w:t xml:space="preserve"> год и плановый период 20</w:t>
      </w:r>
      <w:r>
        <w:rPr>
          <w:color w:val="000000"/>
        </w:rPr>
        <w:t>21</w:t>
      </w:r>
      <w:r w:rsidRPr="00CD2DD0">
        <w:rPr>
          <w:color w:val="000000"/>
        </w:rPr>
        <w:t xml:space="preserve"> и 202</w:t>
      </w:r>
      <w:r>
        <w:rPr>
          <w:color w:val="000000"/>
        </w:rPr>
        <w:t>2</w:t>
      </w:r>
      <w:r w:rsidRPr="00CD2DD0">
        <w:rPr>
          <w:color w:val="000000"/>
        </w:rPr>
        <w:t xml:space="preserve"> годов не  установленные бюджетным законодательством Российской Федерации в части налоговых и неналоговых доходов согласно приложению 3 к настоящему решению, в том числе:</w:t>
      </w:r>
    </w:p>
    <w:p w:rsidR="00F97AF1" w:rsidRPr="00CD2DD0" w:rsidRDefault="00F97AF1" w:rsidP="00F97AF1">
      <w:pPr>
        <w:rPr>
          <w:rFonts w:ascii="Times New Roman" w:hAnsi="Times New Roman" w:cs="Times New Roman"/>
          <w:color w:val="000000"/>
          <w:sz w:val="24"/>
          <w:szCs w:val="24"/>
        </w:rPr>
      </w:pPr>
      <w:r w:rsidRPr="00CD2DD0">
        <w:rPr>
          <w:rFonts w:ascii="Times New Roman" w:hAnsi="Times New Roman" w:cs="Times New Roman"/>
          <w:color w:val="000000"/>
          <w:sz w:val="24"/>
          <w:szCs w:val="24"/>
        </w:rPr>
        <w:t>а)- в части налоговых и неналоговых доходов согласно таблице 1;</w:t>
      </w:r>
    </w:p>
    <w:p w:rsidR="00F97AF1" w:rsidRPr="00CD2DD0" w:rsidRDefault="00F97AF1" w:rsidP="00F97AF1">
      <w:pPr>
        <w:rPr>
          <w:rFonts w:ascii="Times New Roman" w:hAnsi="Times New Roman" w:cs="Times New Roman"/>
          <w:color w:val="000000"/>
          <w:sz w:val="24"/>
          <w:szCs w:val="24"/>
        </w:rPr>
      </w:pPr>
      <w:r w:rsidRPr="00CD2DD0">
        <w:rPr>
          <w:rFonts w:ascii="Times New Roman" w:hAnsi="Times New Roman" w:cs="Times New Roman"/>
          <w:color w:val="000000"/>
          <w:sz w:val="24"/>
          <w:szCs w:val="24"/>
        </w:rPr>
        <w:lastRenderedPageBreak/>
        <w:t>б)- в части безвозмездных поступлений согласно таблице 2.</w:t>
      </w:r>
    </w:p>
    <w:p w:rsidR="00F97AF1" w:rsidRPr="00E673AF" w:rsidRDefault="00F97AF1" w:rsidP="00F97AF1">
      <w:pPr>
        <w:pStyle w:val="ad"/>
        <w:ind w:firstLine="720"/>
        <w:jc w:val="both"/>
      </w:pPr>
      <w:r w:rsidRPr="0058317F">
        <w:rPr>
          <w:b/>
        </w:rPr>
        <w:t>7.</w:t>
      </w:r>
      <w:r>
        <w:t xml:space="preserve"> </w:t>
      </w:r>
      <w:r w:rsidRPr="00E673AF">
        <w:t>Установить в пределах общего объема расходов, установленного пунктом</w:t>
      </w:r>
      <w:r>
        <w:t xml:space="preserve"> </w:t>
      </w:r>
      <w:r w:rsidRPr="00E673AF">
        <w:t>1, подпунктом 2 настоящего решения, распределение бюджетных ассигнований  по разделам и подразде</w:t>
      </w:r>
      <w:r>
        <w:t xml:space="preserve">лам, целевым статьям, группам и подгруппам </w:t>
      </w:r>
      <w:r w:rsidRPr="00E673AF">
        <w:t xml:space="preserve"> видов расходов</w:t>
      </w:r>
      <w:r>
        <w:t xml:space="preserve"> классификации расходов бюджета</w:t>
      </w:r>
      <w:r w:rsidRPr="00E673AF">
        <w:t>:</w:t>
      </w:r>
    </w:p>
    <w:p w:rsidR="00F97AF1" w:rsidRPr="00E673AF" w:rsidRDefault="00F97AF1" w:rsidP="00F97AF1">
      <w:pPr>
        <w:pStyle w:val="ad"/>
        <w:jc w:val="both"/>
      </w:pPr>
      <w:r w:rsidRPr="00E673AF">
        <w:t>а) на 20</w:t>
      </w:r>
      <w:r>
        <w:t>20</w:t>
      </w:r>
      <w:r w:rsidRPr="00E673AF">
        <w:t xml:space="preserve"> год  согласно таблицы 1, приложения 4 к настоящему решению.</w:t>
      </w:r>
    </w:p>
    <w:p w:rsidR="00F97AF1" w:rsidRPr="00E673AF" w:rsidRDefault="00F97AF1" w:rsidP="00F97AF1">
      <w:pPr>
        <w:pStyle w:val="ad"/>
        <w:jc w:val="both"/>
      </w:pPr>
      <w:r w:rsidRPr="00E673AF">
        <w:t>б) на 20</w:t>
      </w:r>
      <w:r>
        <w:t>21</w:t>
      </w:r>
      <w:r w:rsidRPr="00E673AF">
        <w:t>-20</w:t>
      </w:r>
      <w:r>
        <w:t>22</w:t>
      </w:r>
      <w:r w:rsidRPr="00E673AF">
        <w:t xml:space="preserve"> годы таблицы 2 приложения 4 к настоящему решению.</w:t>
      </w:r>
    </w:p>
    <w:p w:rsidR="00F97AF1" w:rsidRDefault="00F97AF1" w:rsidP="00F97AF1">
      <w:pPr>
        <w:pStyle w:val="ad"/>
        <w:jc w:val="both"/>
      </w:pPr>
    </w:p>
    <w:p w:rsidR="00F97AF1" w:rsidRDefault="00F97AF1" w:rsidP="00F97AF1">
      <w:pPr>
        <w:pStyle w:val="ad"/>
        <w:ind w:firstLine="720"/>
        <w:jc w:val="both"/>
      </w:pPr>
      <w:r>
        <w:rPr>
          <w:b/>
        </w:rPr>
        <w:t>8</w:t>
      </w:r>
      <w:r>
        <w:t xml:space="preserve">. Утвердить ведомственную структуру расходов местного бюджета: </w:t>
      </w:r>
    </w:p>
    <w:p w:rsidR="00F97AF1" w:rsidRDefault="00F97AF1" w:rsidP="00F97AF1">
      <w:pPr>
        <w:pStyle w:val="ad"/>
        <w:jc w:val="both"/>
      </w:pPr>
      <w:r>
        <w:t xml:space="preserve">а) на 2020 год согласно таблице 1 приложения 5 к  настоящему решению;   </w:t>
      </w:r>
    </w:p>
    <w:p w:rsidR="00F97AF1" w:rsidRDefault="00F97AF1" w:rsidP="00F97AF1">
      <w:pPr>
        <w:pStyle w:val="ad"/>
        <w:jc w:val="both"/>
      </w:pPr>
      <w:r>
        <w:t>б) на 2021-2022 годы согласно таблице 2 приложения 5 к настоящему решению.</w:t>
      </w:r>
    </w:p>
    <w:p w:rsidR="00F97AF1" w:rsidRDefault="00F97AF1" w:rsidP="00F97AF1">
      <w:pPr>
        <w:pStyle w:val="ad"/>
        <w:jc w:val="both"/>
      </w:pPr>
    </w:p>
    <w:p w:rsidR="00F97AF1" w:rsidRDefault="00F97AF1" w:rsidP="00F97AF1">
      <w:pPr>
        <w:pStyle w:val="ad"/>
        <w:ind w:firstLine="720"/>
        <w:jc w:val="both"/>
      </w:pPr>
      <w:r>
        <w:rPr>
          <w:b/>
        </w:rPr>
        <w:t>9</w:t>
      </w:r>
      <w:r w:rsidRPr="00212774">
        <w:rPr>
          <w:b/>
        </w:rPr>
        <w:t>.</w:t>
      </w:r>
      <w:r>
        <w:rPr>
          <w:b/>
        </w:rPr>
        <w:t xml:space="preserve"> </w:t>
      </w:r>
      <w:r>
        <w:t>Установить, что перечень,  объемы и нормативы финансовых затрат (стоимость) муниципальных услуг, оказываемых за счет средств местного бюджета, утверждаются администрацией поселения.</w:t>
      </w:r>
    </w:p>
    <w:p w:rsidR="00F97AF1" w:rsidRDefault="00F97AF1" w:rsidP="00F97AF1">
      <w:pPr>
        <w:pStyle w:val="ad"/>
        <w:jc w:val="both"/>
      </w:pPr>
    </w:p>
    <w:p w:rsidR="00F97AF1" w:rsidRDefault="00F97AF1" w:rsidP="00F97AF1">
      <w:pPr>
        <w:pStyle w:val="ad"/>
        <w:ind w:firstLine="720"/>
        <w:jc w:val="both"/>
      </w:pPr>
      <w:r>
        <w:rPr>
          <w:b/>
        </w:rPr>
        <w:t>10</w:t>
      </w:r>
      <w:r>
        <w:t>. Заключение и оплата договоров, исполнение которых осуществляется за счет средств бюджета,  производится в пределах утвержденных им лимитов бюджетных обязательств в соответствии с классификацией расходов бюджета и с учетом принятых и неисполненных обязательств, прошлых лет.</w:t>
      </w:r>
    </w:p>
    <w:p w:rsidR="00F97AF1" w:rsidRDefault="00F97AF1" w:rsidP="00F97AF1">
      <w:pPr>
        <w:pStyle w:val="ad"/>
        <w:jc w:val="both"/>
      </w:pPr>
    </w:p>
    <w:p w:rsidR="00F97AF1" w:rsidRDefault="00F97AF1" w:rsidP="00F97AF1">
      <w:pPr>
        <w:pStyle w:val="ad"/>
        <w:jc w:val="both"/>
      </w:pPr>
      <w:r>
        <w:tab/>
      </w:r>
      <w:r w:rsidRPr="00E56B90">
        <w:rPr>
          <w:b/>
        </w:rPr>
        <w:t>1</w:t>
      </w:r>
      <w:r>
        <w:rPr>
          <w:b/>
        </w:rPr>
        <w:t>1</w:t>
      </w:r>
      <w:r>
        <w:t>. Установить, что муниципальные  казенные учреждения и поселение  при заключении договоров (муниципальных контрактов)  на поставку товаров (работ, услуг) вправе предусматривать авансовые платежи:</w:t>
      </w:r>
    </w:p>
    <w:p w:rsidR="00F97AF1" w:rsidRDefault="00F97AF1" w:rsidP="00F97AF1">
      <w:pPr>
        <w:pStyle w:val="ad"/>
        <w:jc w:val="both"/>
      </w:pPr>
      <w:r>
        <w:t>а) в размере 100 процентов суммы договора (муниципального контракта) по договорам (муниципальным контрактам):</w:t>
      </w:r>
    </w:p>
    <w:p w:rsidR="00F97AF1" w:rsidRDefault="00F97AF1" w:rsidP="00F97AF1">
      <w:pPr>
        <w:pStyle w:val="ad"/>
        <w:ind w:firstLine="708"/>
        <w:jc w:val="both"/>
      </w:pPr>
      <w:r>
        <w:t>-  о предоставлении услуг связи, услуг проживания в гостиницах;</w:t>
      </w:r>
    </w:p>
    <w:p w:rsidR="00F97AF1" w:rsidRDefault="00F97AF1" w:rsidP="00F97AF1">
      <w:pPr>
        <w:pStyle w:val="ad"/>
        <w:ind w:firstLine="708"/>
        <w:jc w:val="both"/>
      </w:pPr>
      <w:r>
        <w:t>- об обучении на курсах повышения квалификации;</w:t>
      </w:r>
    </w:p>
    <w:p w:rsidR="00F97AF1" w:rsidRDefault="00F97AF1" w:rsidP="00F97AF1">
      <w:pPr>
        <w:pStyle w:val="ad"/>
        <w:ind w:firstLine="708"/>
        <w:jc w:val="both"/>
      </w:pPr>
      <w:r>
        <w:t>- приобретение железнодорожных билетов;</w:t>
      </w:r>
    </w:p>
    <w:p w:rsidR="00F97AF1" w:rsidRDefault="00F97AF1" w:rsidP="00F97AF1">
      <w:pPr>
        <w:pStyle w:val="ad"/>
        <w:ind w:firstLine="708"/>
        <w:jc w:val="both"/>
      </w:pPr>
      <w:r>
        <w:t>- страхования транспортных средств;</w:t>
      </w:r>
    </w:p>
    <w:p w:rsidR="00F97AF1" w:rsidRPr="005838F2" w:rsidRDefault="00F97AF1" w:rsidP="00F97AF1">
      <w:pPr>
        <w:widowControl w:val="0"/>
        <w:autoSpaceDE w:val="0"/>
        <w:autoSpaceDN w:val="0"/>
        <w:adjustRightInd w:val="0"/>
        <w:spacing w:after="0" w:line="240" w:lineRule="auto"/>
        <w:jc w:val="both"/>
        <w:rPr>
          <w:rFonts w:ascii="Times New Roman" w:hAnsi="Times New Roman" w:cs="Times New Roman"/>
          <w:sz w:val="24"/>
          <w:szCs w:val="24"/>
        </w:rPr>
      </w:pPr>
      <w:r w:rsidRPr="005838F2">
        <w:rPr>
          <w:rFonts w:ascii="Times New Roman" w:hAnsi="Times New Roman" w:cs="Times New Roman"/>
          <w:sz w:val="24"/>
          <w:szCs w:val="24"/>
        </w:rPr>
        <w:t>б</w:t>
      </w:r>
      <w:r>
        <w:rPr>
          <w:rFonts w:ascii="Times New Roman" w:hAnsi="Times New Roman" w:cs="Times New Roman"/>
          <w:sz w:val="24"/>
          <w:szCs w:val="24"/>
        </w:rPr>
        <w:t xml:space="preserve">) </w:t>
      </w:r>
      <w:r w:rsidRPr="005838F2">
        <w:rPr>
          <w:rFonts w:ascii="Times New Roman" w:hAnsi="Times New Roman" w:cs="Times New Roman"/>
          <w:sz w:val="24"/>
          <w:szCs w:val="24"/>
        </w:rPr>
        <w:t>в размере 90 процентов суммы договора (муниципального контракта) - по договорам (муниципальным контрактам) об осуществлении технологического присоединения к электрическим сетям;</w:t>
      </w:r>
    </w:p>
    <w:p w:rsidR="00F97AF1" w:rsidRDefault="00F97AF1" w:rsidP="00F97AF1">
      <w:pPr>
        <w:pStyle w:val="ad"/>
        <w:jc w:val="both"/>
      </w:pPr>
      <w:r>
        <w:t>в) в размере 20 процентов суммы договора (муниципального контракта) если иное не предусмотрено законодательством Российской Федерации, по остальным договорам (муниципальным контрактам).</w:t>
      </w:r>
    </w:p>
    <w:p w:rsidR="00F97AF1" w:rsidRDefault="00F97AF1" w:rsidP="00F97AF1">
      <w:pPr>
        <w:tabs>
          <w:tab w:val="left" w:pos="993"/>
          <w:tab w:val="left" w:pos="1260"/>
        </w:tabs>
        <w:jc w:val="both"/>
        <w:rPr>
          <w:rFonts w:ascii="Times New Roman" w:hAnsi="Times New Roman" w:cs="Times New Roman"/>
          <w:sz w:val="24"/>
          <w:szCs w:val="24"/>
        </w:rPr>
      </w:pPr>
      <w:r w:rsidRPr="00217F7A">
        <w:rPr>
          <w:rFonts w:ascii="Times New Roman" w:hAnsi="Times New Roman" w:cs="Times New Roman"/>
          <w:sz w:val="24"/>
          <w:szCs w:val="24"/>
        </w:rPr>
        <w:t xml:space="preserve">г) в размере 100 процентов суммы  договора (контракта) по распоряжению администрации </w:t>
      </w:r>
      <w:r>
        <w:rPr>
          <w:rFonts w:ascii="Times New Roman" w:hAnsi="Times New Roman" w:cs="Times New Roman"/>
          <w:sz w:val="24"/>
          <w:szCs w:val="24"/>
        </w:rPr>
        <w:t>Прибрежного</w:t>
      </w:r>
      <w:r w:rsidRPr="00217F7A">
        <w:rPr>
          <w:rFonts w:ascii="Times New Roman" w:hAnsi="Times New Roman" w:cs="Times New Roman"/>
          <w:sz w:val="24"/>
          <w:szCs w:val="24"/>
        </w:rPr>
        <w:t xml:space="preserve"> сельсовета Чистоозерного района.</w:t>
      </w:r>
      <w:r>
        <w:rPr>
          <w:rFonts w:ascii="Times New Roman" w:hAnsi="Times New Roman" w:cs="Times New Roman"/>
          <w:sz w:val="24"/>
          <w:szCs w:val="24"/>
        </w:rPr>
        <w:t xml:space="preserve"> </w:t>
      </w:r>
    </w:p>
    <w:p w:rsidR="00F97AF1" w:rsidRPr="009B21E3" w:rsidRDefault="00F97AF1" w:rsidP="00F97AF1">
      <w:pPr>
        <w:ind w:firstLine="540"/>
        <w:jc w:val="both"/>
        <w:rPr>
          <w:rFonts w:ascii="Times New Roman" w:hAnsi="Times New Roman" w:cs="Times New Roman"/>
          <w:sz w:val="24"/>
          <w:szCs w:val="24"/>
        </w:rPr>
      </w:pPr>
      <w:r>
        <w:rPr>
          <w:rFonts w:ascii="Times New Roman" w:hAnsi="Times New Roman" w:cs="Times New Roman"/>
          <w:b/>
          <w:sz w:val="24"/>
          <w:szCs w:val="24"/>
        </w:rPr>
        <w:t>12</w:t>
      </w:r>
      <w:r w:rsidRPr="009B21E3">
        <w:rPr>
          <w:rFonts w:ascii="Times New Roman" w:hAnsi="Times New Roman" w:cs="Times New Roman"/>
          <w:b/>
          <w:sz w:val="24"/>
          <w:szCs w:val="24"/>
        </w:rPr>
        <w:t>.</w:t>
      </w:r>
      <w:r w:rsidRPr="009B21E3">
        <w:rPr>
          <w:rFonts w:ascii="Times New Roman" w:hAnsi="Times New Roman" w:cs="Times New Roman"/>
          <w:sz w:val="24"/>
          <w:szCs w:val="24"/>
        </w:rPr>
        <w:t xml:space="preserve"> Установить, что при отсутствии решения и (или) иного нормативного правового акта</w:t>
      </w:r>
      <w:r>
        <w:rPr>
          <w:rFonts w:ascii="Times New Roman" w:hAnsi="Times New Roman" w:cs="Times New Roman"/>
          <w:sz w:val="24"/>
          <w:szCs w:val="24"/>
        </w:rPr>
        <w:t xml:space="preserve"> администрации Прибрежного сельсовета</w:t>
      </w:r>
      <w:r w:rsidRPr="009B21E3">
        <w:rPr>
          <w:rFonts w:ascii="Times New Roman" w:hAnsi="Times New Roman" w:cs="Times New Roman"/>
          <w:sz w:val="24"/>
          <w:szCs w:val="24"/>
        </w:rPr>
        <w:t xml:space="preserve"> Чистоозерного района Новосибирской области, устанавливающих расходные обязательства </w:t>
      </w:r>
      <w:r>
        <w:rPr>
          <w:rFonts w:ascii="Times New Roman" w:hAnsi="Times New Roman" w:cs="Times New Roman"/>
          <w:sz w:val="24"/>
          <w:szCs w:val="24"/>
        </w:rPr>
        <w:t xml:space="preserve">бюджета Прибрежного сельсовета </w:t>
      </w:r>
      <w:r w:rsidRPr="009B21E3">
        <w:rPr>
          <w:rFonts w:ascii="Times New Roman" w:hAnsi="Times New Roman" w:cs="Times New Roman"/>
          <w:sz w:val="24"/>
          <w:szCs w:val="24"/>
        </w:rPr>
        <w:t xml:space="preserve">Чистоозерного района Новосибирской области, доведение лимитов бюджетных обязательств по соответствующим расходам </w:t>
      </w:r>
      <w:r>
        <w:rPr>
          <w:rFonts w:ascii="Times New Roman" w:hAnsi="Times New Roman" w:cs="Times New Roman"/>
          <w:sz w:val="24"/>
          <w:szCs w:val="24"/>
        </w:rPr>
        <w:t xml:space="preserve">местного </w:t>
      </w:r>
      <w:r w:rsidRPr="009B21E3">
        <w:rPr>
          <w:rFonts w:ascii="Times New Roman" w:hAnsi="Times New Roman" w:cs="Times New Roman"/>
          <w:sz w:val="24"/>
          <w:szCs w:val="24"/>
        </w:rPr>
        <w:t xml:space="preserve">бюджета до получателей </w:t>
      </w:r>
      <w:r w:rsidRPr="009B21E3">
        <w:rPr>
          <w:rFonts w:ascii="Times New Roman" w:hAnsi="Times New Roman" w:cs="Times New Roman"/>
          <w:sz w:val="24"/>
          <w:szCs w:val="24"/>
        </w:rPr>
        <w:lastRenderedPageBreak/>
        <w:t xml:space="preserve">средств </w:t>
      </w:r>
      <w:r>
        <w:rPr>
          <w:rFonts w:ascii="Times New Roman" w:hAnsi="Times New Roman" w:cs="Times New Roman"/>
          <w:sz w:val="24"/>
          <w:szCs w:val="24"/>
        </w:rPr>
        <w:t>местного</w:t>
      </w:r>
      <w:r w:rsidRPr="009B21E3">
        <w:rPr>
          <w:rFonts w:ascii="Times New Roman" w:hAnsi="Times New Roman" w:cs="Times New Roman"/>
          <w:sz w:val="24"/>
          <w:szCs w:val="24"/>
        </w:rPr>
        <w:t xml:space="preserve"> бюджета осуществляется администрацией </w:t>
      </w:r>
      <w:r>
        <w:rPr>
          <w:rFonts w:ascii="Times New Roman" w:hAnsi="Times New Roman" w:cs="Times New Roman"/>
          <w:sz w:val="24"/>
          <w:szCs w:val="24"/>
        </w:rPr>
        <w:t xml:space="preserve">Прибрежного сельсовета </w:t>
      </w:r>
      <w:r w:rsidRPr="009B21E3">
        <w:rPr>
          <w:rFonts w:ascii="Times New Roman" w:hAnsi="Times New Roman" w:cs="Times New Roman"/>
          <w:sz w:val="24"/>
          <w:szCs w:val="24"/>
        </w:rPr>
        <w:t>Чистоозерного района  Новосибирской области после принятия соответствующего решения и (или) ин</w:t>
      </w:r>
      <w:r>
        <w:rPr>
          <w:rFonts w:ascii="Times New Roman" w:hAnsi="Times New Roman" w:cs="Times New Roman"/>
          <w:sz w:val="24"/>
          <w:szCs w:val="24"/>
        </w:rPr>
        <w:t>ого нормативного правового акта.</w:t>
      </w:r>
    </w:p>
    <w:p w:rsidR="00F97AF1" w:rsidRPr="009B21E3" w:rsidRDefault="00F97AF1" w:rsidP="00F97AF1">
      <w:pPr>
        <w:widowControl w:val="0"/>
        <w:autoSpaceDE w:val="0"/>
        <w:autoSpaceDN w:val="0"/>
        <w:adjustRightInd w:val="0"/>
        <w:ind w:firstLine="720"/>
        <w:jc w:val="both"/>
        <w:rPr>
          <w:rFonts w:ascii="Times New Roman" w:hAnsi="Times New Roman" w:cs="Times New Roman"/>
          <w:sz w:val="24"/>
          <w:szCs w:val="24"/>
        </w:rPr>
      </w:pPr>
      <w:r>
        <w:rPr>
          <w:rFonts w:ascii="Times New Roman" w:hAnsi="Times New Roman" w:cs="Times New Roman"/>
          <w:b/>
          <w:sz w:val="24"/>
          <w:szCs w:val="24"/>
        </w:rPr>
        <w:t>12.1.</w:t>
      </w:r>
      <w:r w:rsidRPr="009B21E3">
        <w:rPr>
          <w:rFonts w:ascii="Times New Roman" w:hAnsi="Times New Roman" w:cs="Times New Roman"/>
          <w:sz w:val="24"/>
          <w:szCs w:val="24"/>
        </w:rPr>
        <w:t xml:space="preserve"> Установить, что при отсутствии нормативного правового акта </w:t>
      </w:r>
      <w:r>
        <w:rPr>
          <w:rFonts w:ascii="Times New Roman" w:hAnsi="Times New Roman" w:cs="Times New Roman"/>
          <w:sz w:val="24"/>
          <w:szCs w:val="24"/>
        </w:rPr>
        <w:t xml:space="preserve"> Ишимского сельсовета </w:t>
      </w:r>
      <w:r w:rsidRPr="009B21E3">
        <w:rPr>
          <w:rFonts w:ascii="Times New Roman" w:hAnsi="Times New Roman" w:cs="Times New Roman"/>
          <w:sz w:val="24"/>
          <w:szCs w:val="24"/>
        </w:rPr>
        <w:t>Чистоозерного района Новосибирской области, регламентирующего порядок исполнения расходного обязательства</w:t>
      </w:r>
      <w:r>
        <w:rPr>
          <w:rFonts w:ascii="Times New Roman" w:hAnsi="Times New Roman" w:cs="Times New Roman"/>
          <w:sz w:val="24"/>
          <w:szCs w:val="24"/>
        </w:rPr>
        <w:t xml:space="preserve"> бюджета Ишимского сельсовета </w:t>
      </w:r>
      <w:r w:rsidRPr="009B21E3">
        <w:rPr>
          <w:rFonts w:ascii="Times New Roman" w:hAnsi="Times New Roman" w:cs="Times New Roman"/>
          <w:sz w:val="24"/>
          <w:szCs w:val="24"/>
        </w:rPr>
        <w:t xml:space="preserve"> Чистоозерного района Новосибирской области, санкционирование оплаты денежных обязательств по нему осуществляется администрацией</w:t>
      </w:r>
      <w:r>
        <w:rPr>
          <w:rFonts w:ascii="Times New Roman" w:hAnsi="Times New Roman" w:cs="Times New Roman"/>
          <w:sz w:val="24"/>
          <w:szCs w:val="24"/>
        </w:rPr>
        <w:t xml:space="preserve"> Ишимского сельсовета </w:t>
      </w:r>
      <w:r w:rsidRPr="009B21E3">
        <w:rPr>
          <w:rFonts w:ascii="Times New Roman" w:hAnsi="Times New Roman" w:cs="Times New Roman"/>
          <w:sz w:val="24"/>
          <w:szCs w:val="24"/>
        </w:rPr>
        <w:t xml:space="preserve"> Чистоозерного района Новосибирской области после принятия соответствующ</w:t>
      </w:r>
      <w:r>
        <w:rPr>
          <w:rFonts w:ascii="Times New Roman" w:hAnsi="Times New Roman" w:cs="Times New Roman"/>
          <w:sz w:val="24"/>
          <w:szCs w:val="24"/>
        </w:rPr>
        <w:t>его нормативного правового акта</w:t>
      </w:r>
      <w:r w:rsidRPr="009B21E3">
        <w:rPr>
          <w:rFonts w:ascii="Times New Roman" w:hAnsi="Times New Roman" w:cs="Times New Roman"/>
          <w:sz w:val="24"/>
          <w:szCs w:val="24"/>
        </w:rPr>
        <w:t>.</w:t>
      </w:r>
    </w:p>
    <w:p w:rsidR="00F97AF1" w:rsidRDefault="00F97AF1" w:rsidP="00F97AF1">
      <w:pPr>
        <w:pStyle w:val="ad"/>
        <w:jc w:val="both"/>
      </w:pPr>
      <w:r>
        <w:tab/>
      </w:r>
      <w:r w:rsidRPr="00E56B90">
        <w:rPr>
          <w:b/>
        </w:rPr>
        <w:t>1</w:t>
      </w:r>
      <w:r>
        <w:rPr>
          <w:b/>
        </w:rPr>
        <w:t>3</w:t>
      </w:r>
      <w:r>
        <w:t>. Установить источники финансирования дефицита местного бюджета:</w:t>
      </w:r>
    </w:p>
    <w:p w:rsidR="00F97AF1" w:rsidRDefault="00F97AF1" w:rsidP="00F97AF1">
      <w:pPr>
        <w:pStyle w:val="ad"/>
        <w:jc w:val="both"/>
      </w:pPr>
      <w:r>
        <w:t>а) на 2020 год согласно таблице 1 приложения 6 к настоящему решению;</w:t>
      </w:r>
    </w:p>
    <w:p w:rsidR="00F97AF1" w:rsidRDefault="00F97AF1" w:rsidP="00F97AF1">
      <w:pPr>
        <w:pStyle w:val="ad"/>
        <w:jc w:val="both"/>
      </w:pPr>
      <w:r>
        <w:t>б) на  2021 -  2022 годы согласно таблице 2 приложения  6 к настоящему решению.</w:t>
      </w:r>
    </w:p>
    <w:p w:rsidR="00F97AF1" w:rsidRDefault="00F97AF1" w:rsidP="00F97AF1">
      <w:pPr>
        <w:pStyle w:val="ad"/>
        <w:jc w:val="both"/>
      </w:pPr>
      <w:r>
        <w:tab/>
      </w:r>
    </w:p>
    <w:p w:rsidR="00F97AF1" w:rsidRDefault="00F97AF1" w:rsidP="00F97AF1">
      <w:pPr>
        <w:pStyle w:val="ad"/>
        <w:ind w:firstLine="708"/>
        <w:jc w:val="both"/>
        <w:rPr>
          <w:color w:val="000000"/>
        </w:rPr>
      </w:pPr>
      <w:r w:rsidRPr="00E56B90">
        <w:rPr>
          <w:b/>
        </w:rPr>
        <w:t>1</w:t>
      </w:r>
      <w:r>
        <w:rPr>
          <w:b/>
        </w:rPr>
        <w:t>4</w:t>
      </w:r>
      <w:r>
        <w:t xml:space="preserve">. </w:t>
      </w:r>
      <w:r>
        <w:rPr>
          <w:color w:val="000000"/>
        </w:rPr>
        <w:t>Утвердить Программу муниципальных внутренних заимствований на 2020 год согласно таблицы 1 приложение 7 к настоящему решению, на 2021-2022 годы согласно таблицы 2 приложение 7 к настоящему решению.</w:t>
      </w:r>
    </w:p>
    <w:p w:rsidR="00F97AF1" w:rsidRDefault="00F97AF1" w:rsidP="00F97AF1">
      <w:pPr>
        <w:pStyle w:val="ad"/>
        <w:ind w:firstLine="708"/>
        <w:jc w:val="both"/>
        <w:rPr>
          <w:color w:val="000000"/>
        </w:rPr>
      </w:pPr>
    </w:p>
    <w:p w:rsidR="00F97AF1" w:rsidRDefault="00F97AF1" w:rsidP="00F97AF1">
      <w:pPr>
        <w:pStyle w:val="ad"/>
        <w:jc w:val="both"/>
      </w:pPr>
      <w:r>
        <w:rPr>
          <w:color w:val="000000"/>
        </w:rPr>
        <w:tab/>
      </w:r>
      <w:r w:rsidRPr="00E56B90">
        <w:rPr>
          <w:b/>
          <w:color w:val="000000"/>
        </w:rPr>
        <w:t>1</w:t>
      </w:r>
      <w:r>
        <w:rPr>
          <w:b/>
          <w:color w:val="000000"/>
        </w:rPr>
        <w:t>5</w:t>
      </w:r>
      <w:r>
        <w:rPr>
          <w:color w:val="000000"/>
        </w:rPr>
        <w:t xml:space="preserve">.Установить общий объем бюджетных ассигнований, направленных </w:t>
      </w:r>
      <w:r w:rsidRPr="003817BE">
        <w:t xml:space="preserve"> на исполнение публичных </w:t>
      </w:r>
      <w:r>
        <w:t>нормативных обязательств на 2020 год в сумме 200,0 тыс. рублей, на  2021 год 0 тыс.рублей, на</w:t>
      </w:r>
      <w:r w:rsidRPr="003817BE">
        <w:t xml:space="preserve"> 20</w:t>
      </w:r>
      <w:r>
        <w:t>22 год 0 тыс. рублей.</w:t>
      </w:r>
    </w:p>
    <w:p w:rsidR="00F97AF1" w:rsidRDefault="00F97AF1" w:rsidP="00F97AF1">
      <w:pPr>
        <w:pStyle w:val="ad"/>
        <w:jc w:val="both"/>
      </w:pPr>
      <w:r>
        <w:t xml:space="preserve">            </w:t>
      </w:r>
    </w:p>
    <w:p w:rsidR="00F97AF1" w:rsidRPr="008E6EAA" w:rsidRDefault="00F97AF1" w:rsidP="00F97AF1">
      <w:pPr>
        <w:pStyle w:val="ad"/>
        <w:jc w:val="both"/>
      </w:pPr>
      <w:r>
        <w:t xml:space="preserve">           </w:t>
      </w:r>
      <w:r w:rsidRPr="008E6EAA">
        <w:rPr>
          <w:b/>
        </w:rPr>
        <w:t>16</w:t>
      </w:r>
      <w:r>
        <w:rPr>
          <w:b/>
        </w:rPr>
        <w:t>.</w:t>
      </w:r>
      <w:r w:rsidRPr="008E6EAA">
        <w:t xml:space="preserve"> Утвердить перечень публичных нормативных обязательств подлежащих исполнению за счет местного бюджета:</w:t>
      </w:r>
    </w:p>
    <w:p w:rsidR="00F97AF1" w:rsidRPr="008E6EAA" w:rsidRDefault="00F97AF1" w:rsidP="00F97AF1">
      <w:pPr>
        <w:pStyle w:val="ad"/>
        <w:jc w:val="both"/>
      </w:pPr>
      <w:r w:rsidRPr="008E6EAA">
        <w:t xml:space="preserve">            а) на 20</w:t>
      </w:r>
      <w:r>
        <w:t>20</w:t>
      </w:r>
      <w:r w:rsidRPr="008E6EAA">
        <w:t xml:space="preserve"> год согласно таблице 1 приложения 8 к настоящему решению</w:t>
      </w:r>
    </w:p>
    <w:p w:rsidR="00F97AF1" w:rsidRPr="008E6EAA" w:rsidRDefault="00F97AF1" w:rsidP="00F97AF1">
      <w:pPr>
        <w:pStyle w:val="ad"/>
        <w:jc w:val="both"/>
      </w:pPr>
      <w:r w:rsidRPr="008E6EAA">
        <w:t xml:space="preserve">            б) на 20</w:t>
      </w:r>
      <w:r>
        <w:t>21</w:t>
      </w:r>
      <w:r w:rsidRPr="008E6EAA">
        <w:t>-20</w:t>
      </w:r>
      <w:r>
        <w:t>22</w:t>
      </w:r>
      <w:r w:rsidRPr="008E6EAA">
        <w:t xml:space="preserve"> годы согласно таблице 2 приложения 8 к настоящему решению</w:t>
      </w:r>
    </w:p>
    <w:p w:rsidR="00F97AF1" w:rsidRDefault="00F97AF1" w:rsidP="00F97AF1">
      <w:pPr>
        <w:pStyle w:val="ad"/>
        <w:jc w:val="both"/>
      </w:pPr>
    </w:p>
    <w:p w:rsidR="00F97AF1" w:rsidRDefault="00F97AF1" w:rsidP="00F97AF1">
      <w:pPr>
        <w:pStyle w:val="ad"/>
        <w:jc w:val="both"/>
      </w:pPr>
      <w:r>
        <w:tab/>
      </w:r>
      <w:r w:rsidRPr="00E56B90">
        <w:rPr>
          <w:b/>
        </w:rPr>
        <w:t>1</w:t>
      </w:r>
      <w:r>
        <w:rPr>
          <w:b/>
        </w:rPr>
        <w:t>7</w:t>
      </w:r>
      <w:r w:rsidRPr="003817BE">
        <w:t>. Установить верхний предел муниципального в</w:t>
      </w:r>
      <w:r>
        <w:t>нутреннего долга на 1января 2021</w:t>
      </w:r>
      <w:r w:rsidRPr="003817BE">
        <w:t xml:space="preserve"> года  в сумме </w:t>
      </w:r>
      <w:r>
        <w:t>0,0 тыс.руб., на 1 января  2022 года в сумме 0,0</w:t>
      </w:r>
      <w:r w:rsidRPr="003817BE">
        <w:t xml:space="preserve"> тыс. руб. и </w:t>
      </w:r>
      <w:r>
        <w:t xml:space="preserve">на 1 января 2023года в сумме </w:t>
      </w:r>
      <w:r w:rsidRPr="003817BE">
        <w:t>0,0 тыс. руб.</w:t>
      </w:r>
    </w:p>
    <w:p w:rsidR="00F97AF1" w:rsidRPr="003817BE" w:rsidRDefault="00F97AF1" w:rsidP="00F97AF1">
      <w:pPr>
        <w:pStyle w:val="ad"/>
        <w:jc w:val="both"/>
      </w:pPr>
    </w:p>
    <w:p w:rsidR="00F97AF1" w:rsidRDefault="00F97AF1" w:rsidP="00F97AF1">
      <w:pPr>
        <w:pStyle w:val="ad"/>
        <w:jc w:val="both"/>
      </w:pPr>
      <w:r>
        <w:tab/>
      </w:r>
      <w:r w:rsidRPr="00E56B90">
        <w:rPr>
          <w:b/>
        </w:rPr>
        <w:t>1</w:t>
      </w:r>
      <w:r>
        <w:rPr>
          <w:b/>
        </w:rPr>
        <w:t>8</w:t>
      </w:r>
      <w:r w:rsidRPr="003817BE">
        <w:t>. Установить предельный об</w:t>
      </w:r>
      <w:r>
        <w:t>ъем муниципального долга на 1 января 2021</w:t>
      </w:r>
      <w:r w:rsidRPr="003817BE">
        <w:t xml:space="preserve"> год в сумме </w:t>
      </w:r>
      <w:r>
        <w:t>0,0 тыс.руб., на  1 января 2022</w:t>
      </w:r>
      <w:r w:rsidRPr="003817BE">
        <w:t xml:space="preserve"> год в сумме </w:t>
      </w:r>
      <w:r>
        <w:t>0,0</w:t>
      </w:r>
      <w:r w:rsidRPr="003817BE">
        <w:t xml:space="preserve"> т</w:t>
      </w:r>
      <w:r>
        <w:t xml:space="preserve">ыс.руб. и на 1 января 2023 год в сумме </w:t>
      </w:r>
      <w:r w:rsidRPr="003817BE">
        <w:t>0,0 тыс. руб.</w:t>
      </w:r>
    </w:p>
    <w:p w:rsidR="00F97AF1" w:rsidRPr="003817BE" w:rsidRDefault="00F97AF1" w:rsidP="00F97AF1">
      <w:pPr>
        <w:pStyle w:val="ad"/>
        <w:jc w:val="both"/>
      </w:pPr>
    </w:p>
    <w:p w:rsidR="00F97AF1" w:rsidRDefault="00F97AF1" w:rsidP="00F97AF1">
      <w:pPr>
        <w:pStyle w:val="ad"/>
        <w:jc w:val="both"/>
      </w:pPr>
      <w:r>
        <w:tab/>
      </w:r>
      <w:r>
        <w:rPr>
          <w:b/>
        </w:rPr>
        <w:t>19</w:t>
      </w:r>
      <w:r w:rsidRPr="003817BE">
        <w:t>. Установить предельный объем расходов бюджета на обслужива</w:t>
      </w:r>
      <w:r>
        <w:t>ние муниципального долга на 2020</w:t>
      </w:r>
      <w:r w:rsidRPr="003817BE">
        <w:t xml:space="preserve"> год в сумме </w:t>
      </w:r>
      <w:r>
        <w:t>0</w:t>
      </w:r>
      <w:r w:rsidRPr="003817BE">
        <w:t>,0 тыс.</w:t>
      </w:r>
      <w:r>
        <w:t xml:space="preserve">руб., на  2021 год в сумме 0,0 тыс. руб.  и 2022 год в сумме </w:t>
      </w:r>
      <w:r w:rsidRPr="003817BE">
        <w:t>0,0 тыс. руб.</w:t>
      </w:r>
    </w:p>
    <w:p w:rsidR="00F97AF1" w:rsidRDefault="00F97AF1" w:rsidP="00F97AF1">
      <w:pPr>
        <w:pStyle w:val="a7"/>
        <w:ind w:firstLine="720"/>
        <w:rPr>
          <w:b/>
          <w:sz w:val="24"/>
        </w:rPr>
      </w:pPr>
    </w:p>
    <w:p w:rsidR="00F97AF1" w:rsidRPr="00703DB5" w:rsidRDefault="00F97AF1" w:rsidP="00F97AF1">
      <w:pPr>
        <w:pStyle w:val="a7"/>
        <w:ind w:firstLine="720"/>
        <w:rPr>
          <w:sz w:val="24"/>
        </w:rPr>
      </w:pPr>
      <w:r>
        <w:rPr>
          <w:b/>
          <w:sz w:val="24"/>
        </w:rPr>
        <w:t>20</w:t>
      </w:r>
      <w:r w:rsidRPr="00703DB5">
        <w:rPr>
          <w:b/>
          <w:sz w:val="24"/>
        </w:rPr>
        <w:t>.</w:t>
      </w:r>
      <w:r w:rsidRPr="00703DB5">
        <w:rPr>
          <w:sz w:val="24"/>
        </w:rPr>
        <w:t xml:space="preserve"> Установить что, предоставление муниципальных гарантий в 20</w:t>
      </w:r>
      <w:r>
        <w:rPr>
          <w:sz w:val="24"/>
        </w:rPr>
        <w:t>20</w:t>
      </w:r>
      <w:r w:rsidRPr="00703DB5">
        <w:rPr>
          <w:sz w:val="24"/>
        </w:rPr>
        <w:t xml:space="preserve"> году и плановом периоде 20</w:t>
      </w:r>
      <w:r>
        <w:rPr>
          <w:sz w:val="24"/>
        </w:rPr>
        <w:t>21</w:t>
      </w:r>
      <w:r w:rsidRPr="00703DB5">
        <w:rPr>
          <w:sz w:val="24"/>
        </w:rPr>
        <w:t xml:space="preserve"> и 20</w:t>
      </w:r>
      <w:r>
        <w:rPr>
          <w:sz w:val="24"/>
        </w:rPr>
        <w:t>22</w:t>
      </w:r>
      <w:r w:rsidRPr="00703DB5">
        <w:rPr>
          <w:sz w:val="24"/>
        </w:rPr>
        <w:t xml:space="preserve"> годов – не предусматривается. </w:t>
      </w:r>
    </w:p>
    <w:p w:rsidR="00F97AF1" w:rsidRDefault="00F97AF1" w:rsidP="00F97AF1">
      <w:pPr>
        <w:pStyle w:val="37"/>
        <w:tabs>
          <w:tab w:val="left" w:pos="0"/>
        </w:tabs>
        <w:jc w:val="both"/>
        <w:rPr>
          <w:rFonts w:ascii="Times New Roman" w:hAnsi="Times New Roman"/>
          <w:sz w:val="24"/>
          <w:szCs w:val="24"/>
        </w:rPr>
      </w:pPr>
    </w:p>
    <w:p w:rsidR="00F97AF1" w:rsidRPr="00703DB5" w:rsidRDefault="00F97AF1" w:rsidP="00F97AF1">
      <w:pPr>
        <w:pStyle w:val="37"/>
        <w:tabs>
          <w:tab w:val="left" w:pos="0"/>
        </w:tabs>
        <w:ind w:firstLine="720"/>
        <w:jc w:val="both"/>
        <w:rPr>
          <w:rFonts w:ascii="Times New Roman" w:hAnsi="Times New Roman"/>
          <w:sz w:val="24"/>
          <w:szCs w:val="24"/>
        </w:rPr>
      </w:pPr>
      <w:r>
        <w:lastRenderedPageBreak/>
        <w:t xml:space="preserve"> </w:t>
      </w:r>
      <w:r>
        <w:rPr>
          <w:rFonts w:ascii="Times New Roman" w:hAnsi="Times New Roman"/>
          <w:b/>
          <w:sz w:val="24"/>
          <w:szCs w:val="24"/>
        </w:rPr>
        <w:t>21</w:t>
      </w:r>
      <w:r w:rsidRPr="00703DB5">
        <w:rPr>
          <w:rFonts w:ascii="Times New Roman" w:hAnsi="Times New Roman"/>
          <w:b/>
          <w:sz w:val="24"/>
          <w:szCs w:val="24"/>
        </w:rPr>
        <w:t>.</w:t>
      </w:r>
      <w:r w:rsidRPr="00703DB5">
        <w:rPr>
          <w:rFonts w:ascii="Times New Roman" w:hAnsi="Times New Roman"/>
          <w:sz w:val="24"/>
          <w:szCs w:val="24"/>
        </w:rPr>
        <w:t xml:space="preserve"> Установить, что не использованные по состоянию на 1 января 201</w:t>
      </w:r>
      <w:r>
        <w:rPr>
          <w:rFonts w:ascii="Times New Roman" w:hAnsi="Times New Roman"/>
          <w:sz w:val="24"/>
          <w:szCs w:val="24"/>
        </w:rPr>
        <w:t>9</w:t>
      </w:r>
      <w:r w:rsidRPr="00703DB5">
        <w:rPr>
          <w:rFonts w:ascii="Times New Roman" w:hAnsi="Times New Roman"/>
          <w:sz w:val="24"/>
          <w:szCs w:val="24"/>
        </w:rPr>
        <w:t xml:space="preserve"> года остатки межбюджетных трансфертов, полученных из областного бюджета местными бюджетами в форме субсидий, субвенций и иных межбюджетных трансфертов, имеющих целевое назначение, подлежат возврату в доход областного бюджета. </w:t>
      </w:r>
    </w:p>
    <w:p w:rsidR="00F97AF1" w:rsidRPr="00056C91" w:rsidRDefault="00F97AF1" w:rsidP="00F97AF1">
      <w:pPr>
        <w:widowControl w:val="0"/>
        <w:autoSpaceDE w:val="0"/>
        <w:autoSpaceDN w:val="0"/>
        <w:adjustRightInd w:val="0"/>
        <w:ind w:firstLine="720"/>
        <w:jc w:val="both"/>
        <w:rPr>
          <w:rFonts w:ascii="Times New Roman" w:hAnsi="Times New Roman" w:cs="Times New Roman"/>
          <w:sz w:val="24"/>
          <w:szCs w:val="24"/>
        </w:rPr>
      </w:pPr>
      <w:r>
        <w:rPr>
          <w:sz w:val="28"/>
          <w:szCs w:val="28"/>
        </w:rPr>
        <w:t xml:space="preserve"> </w:t>
      </w:r>
      <w:r w:rsidRPr="00056C91">
        <w:rPr>
          <w:rFonts w:ascii="Times New Roman" w:hAnsi="Times New Roman" w:cs="Times New Roman"/>
          <w:sz w:val="24"/>
          <w:szCs w:val="24"/>
        </w:rPr>
        <w:t xml:space="preserve">В соответствии с решением главного администратора средств областного бюджета о наличии потребности в межбюджетных трансфертах, полученных бюджетом </w:t>
      </w:r>
      <w:r>
        <w:rPr>
          <w:rFonts w:ascii="Times New Roman" w:hAnsi="Times New Roman" w:cs="Times New Roman"/>
          <w:sz w:val="24"/>
          <w:szCs w:val="24"/>
        </w:rPr>
        <w:t>поселения</w:t>
      </w:r>
      <w:r w:rsidRPr="00056C91">
        <w:rPr>
          <w:rFonts w:ascii="Times New Roman" w:hAnsi="Times New Roman" w:cs="Times New Roman"/>
          <w:sz w:val="24"/>
          <w:szCs w:val="24"/>
        </w:rPr>
        <w:t xml:space="preserve"> из областного бюджета в 201</w:t>
      </w:r>
      <w:r>
        <w:rPr>
          <w:rFonts w:ascii="Times New Roman" w:hAnsi="Times New Roman" w:cs="Times New Roman"/>
          <w:sz w:val="24"/>
          <w:szCs w:val="24"/>
        </w:rPr>
        <w:t>9</w:t>
      </w:r>
      <w:r w:rsidRPr="00056C91">
        <w:rPr>
          <w:rFonts w:ascii="Times New Roman" w:hAnsi="Times New Roman" w:cs="Times New Roman"/>
          <w:sz w:val="24"/>
          <w:szCs w:val="24"/>
        </w:rPr>
        <w:t xml:space="preserve"> году в форме субсидий и иных межбюджетных трансфертов, имеющих целевое назначение, не использованных в 201</w:t>
      </w:r>
      <w:r>
        <w:rPr>
          <w:rFonts w:ascii="Times New Roman" w:hAnsi="Times New Roman" w:cs="Times New Roman"/>
          <w:sz w:val="24"/>
          <w:szCs w:val="24"/>
        </w:rPr>
        <w:t>9</w:t>
      </w:r>
      <w:r w:rsidRPr="00056C91">
        <w:rPr>
          <w:rFonts w:ascii="Times New Roman" w:hAnsi="Times New Roman" w:cs="Times New Roman"/>
          <w:sz w:val="24"/>
          <w:szCs w:val="24"/>
        </w:rPr>
        <w:t xml:space="preserve"> году, средства в объеме, не превышающем </w:t>
      </w:r>
      <w:r w:rsidRPr="00056C91">
        <w:rPr>
          <w:rFonts w:ascii="Times New Roman" w:hAnsi="Times New Roman" w:cs="Times New Roman"/>
          <w:bCs/>
          <w:iCs/>
          <w:sz w:val="24"/>
          <w:szCs w:val="24"/>
        </w:rPr>
        <w:t>остатки</w:t>
      </w:r>
      <w:r w:rsidRPr="00056C91">
        <w:rPr>
          <w:rFonts w:ascii="Times New Roman" w:hAnsi="Times New Roman" w:cs="Times New Roman"/>
          <w:sz w:val="24"/>
          <w:szCs w:val="24"/>
        </w:rPr>
        <w:t xml:space="preserve"> указанных межбюджетных трансфертов, могут быть возвращены в 20</w:t>
      </w:r>
      <w:r>
        <w:rPr>
          <w:rFonts w:ascii="Times New Roman" w:hAnsi="Times New Roman" w:cs="Times New Roman"/>
          <w:sz w:val="24"/>
          <w:szCs w:val="24"/>
        </w:rPr>
        <w:t>20</w:t>
      </w:r>
      <w:r w:rsidRPr="00056C91">
        <w:rPr>
          <w:rFonts w:ascii="Times New Roman" w:hAnsi="Times New Roman" w:cs="Times New Roman"/>
          <w:sz w:val="24"/>
          <w:szCs w:val="24"/>
        </w:rPr>
        <w:t xml:space="preserve"> году в доход бюджета </w:t>
      </w:r>
      <w:r>
        <w:rPr>
          <w:rFonts w:ascii="Times New Roman" w:hAnsi="Times New Roman" w:cs="Times New Roman"/>
          <w:sz w:val="24"/>
          <w:szCs w:val="24"/>
        </w:rPr>
        <w:t>поселения</w:t>
      </w:r>
      <w:r w:rsidRPr="00056C91">
        <w:rPr>
          <w:rFonts w:ascii="Times New Roman" w:hAnsi="Times New Roman" w:cs="Times New Roman"/>
          <w:sz w:val="24"/>
          <w:szCs w:val="24"/>
        </w:rPr>
        <w:t>, которому они были ранее предоставлены, для финансового обеспечения расходов бюджета, соответствующих целям предоставления указанных межбюджетных трансфертов в 201</w:t>
      </w:r>
      <w:r>
        <w:rPr>
          <w:rFonts w:ascii="Times New Roman" w:hAnsi="Times New Roman" w:cs="Times New Roman"/>
          <w:sz w:val="24"/>
          <w:szCs w:val="24"/>
        </w:rPr>
        <w:t>9</w:t>
      </w:r>
      <w:r w:rsidRPr="00056C91">
        <w:rPr>
          <w:rFonts w:ascii="Times New Roman" w:hAnsi="Times New Roman" w:cs="Times New Roman"/>
          <w:sz w:val="24"/>
          <w:szCs w:val="24"/>
        </w:rPr>
        <w:t xml:space="preserve"> году.</w:t>
      </w:r>
    </w:p>
    <w:p w:rsidR="00F97AF1" w:rsidRDefault="00F97AF1" w:rsidP="00F97AF1">
      <w:pPr>
        <w:widowControl w:val="0"/>
        <w:autoSpaceDE w:val="0"/>
        <w:autoSpaceDN w:val="0"/>
        <w:adjustRightInd w:val="0"/>
        <w:ind w:firstLine="720"/>
        <w:jc w:val="both"/>
        <w:rPr>
          <w:rFonts w:ascii="Times New Roman" w:hAnsi="Times New Roman" w:cs="Times New Roman"/>
          <w:sz w:val="24"/>
          <w:szCs w:val="24"/>
        </w:rPr>
      </w:pPr>
      <w:r w:rsidRPr="00056C91">
        <w:rPr>
          <w:rFonts w:ascii="Times New Roman" w:hAnsi="Times New Roman" w:cs="Times New Roman"/>
          <w:sz w:val="24"/>
          <w:szCs w:val="24"/>
        </w:rPr>
        <w:t>В случае, если неиспользованный остаток межбюджетных трансфертов, полученных местными бюджет</w:t>
      </w:r>
      <w:r>
        <w:rPr>
          <w:rFonts w:ascii="Times New Roman" w:hAnsi="Times New Roman" w:cs="Times New Roman"/>
          <w:sz w:val="24"/>
          <w:szCs w:val="24"/>
        </w:rPr>
        <w:t>ами из областного бюджета в 2019</w:t>
      </w:r>
      <w:r w:rsidRPr="00056C91">
        <w:rPr>
          <w:rFonts w:ascii="Times New Roman" w:hAnsi="Times New Roman" w:cs="Times New Roman"/>
          <w:sz w:val="24"/>
          <w:szCs w:val="24"/>
        </w:rPr>
        <w:t xml:space="preserve"> году в форме субсидий, субвенций и иных межбюджетных трансфертов, имеющих целевое назначение, не перечислен в доход областного бюджета, указанные средства подлежат взысканию в соответствии с общими требованиями к порядку взыскания в доход бюджетов неиспользованных остатков межбюджетных трансфертов, полученных в форме субсидий, субвенций и иных межбюджетных трансфертов, имеющих целевое назначение, утвержденными приказом Министерства финансов Российской Федерации от 11 июня 2009 года № 51н.</w:t>
      </w:r>
    </w:p>
    <w:p w:rsidR="00F97AF1" w:rsidRPr="004872A0" w:rsidRDefault="00F97AF1" w:rsidP="00F97AF1">
      <w:pPr>
        <w:pStyle w:val="37"/>
        <w:tabs>
          <w:tab w:val="left" w:pos="993"/>
        </w:tabs>
        <w:ind w:firstLine="720"/>
        <w:jc w:val="both"/>
        <w:rPr>
          <w:rFonts w:ascii="Times New Roman" w:hAnsi="Times New Roman"/>
          <w:sz w:val="24"/>
          <w:szCs w:val="24"/>
        </w:rPr>
      </w:pPr>
      <w:r>
        <w:rPr>
          <w:rFonts w:ascii="Times New Roman" w:hAnsi="Times New Roman"/>
          <w:b/>
          <w:sz w:val="24"/>
          <w:szCs w:val="24"/>
        </w:rPr>
        <w:t>22</w:t>
      </w:r>
      <w:r w:rsidRPr="004872A0">
        <w:rPr>
          <w:rFonts w:ascii="Times New Roman" w:hAnsi="Times New Roman"/>
          <w:b/>
          <w:sz w:val="24"/>
          <w:szCs w:val="24"/>
        </w:rPr>
        <w:t xml:space="preserve">. </w:t>
      </w:r>
      <w:r w:rsidRPr="004872A0">
        <w:rPr>
          <w:rFonts w:ascii="Times New Roman" w:hAnsi="Times New Roman"/>
          <w:sz w:val="24"/>
          <w:szCs w:val="24"/>
        </w:rPr>
        <w:t>Установить в соответствии с пунктом 3 статьи 217 Бюджетного кодекса Российской Федерации следующие основания для внесения в 201</w:t>
      </w:r>
      <w:r>
        <w:rPr>
          <w:rFonts w:ascii="Times New Roman" w:hAnsi="Times New Roman"/>
          <w:sz w:val="24"/>
          <w:szCs w:val="24"/>
        </w:rPr>
        <w:t>9</w:t>
      </w:r>
      <w:r w:rsidRPr="004872A0">
        <w:rPr>
          <w:rFonts w:ascii="Times New Roman" w:hAnsi="Times New Roman"/>
          <w:sz w:val="24"/>
          <w:szCs w:val="24"/>
        </w:rPr>
        <w:t xml:space="preserve"> году изменений в показатели сводной бюджетной росписи  местного бюджета, связанные с особенностями исполнения бюджета поселения и (или) перераспределения бюджетных ассигнований между получателями бюджетных средств  местного бюджета:</w:t>
      </w:r>
    </w:p>
    <w:p w:rsidR="00F97AF1" w:rsidRPr="004872A0" w:rsidRDefault="00F97AF1" w:rsidP="00F97AF1">
      <w:pPr>
        <w:widowControl w:val="0"/>
        <w:tabs>
          <w:tab w:val="left" w:pos="993"/>
        </w:tabs>
        <w:autoSpaceDE w:val="0"/>
        <w:autoSpaceDN w:val="0"/>
        <w:adjustRightInd w:val="0"/>
        <w:ind w:firstLine="720"/>
        <w:jc w:val="both"/>
        <w:rPr>
          <w:rFonts w:ascii="Times New Roman" w:hAnsi="Times New Roman" w:cs="Times New Roman"/>
          <w:sz w:val="24"/>
          <w:szCs w:val="24"/>
        </w:rPr>
      </w:pPr>
      <w:r w:rsidRPr="004872A0">
        <w:rPr>
          <w:rFonts w:ascii="Times New Roman" w:hAnsi="Times New Roman" w:cs="Times New Roman"/>
          <w:sz w:val="24"/>
          <w:szCs w:val="24"/>
        </w:rPr>
        <w:t>а) изменение бюджетной классификации расходов бюджетов Российской Федерации без изменения целевого направления расходования бюджетных средств при изменении порядка применения бюджетной классификации, установленной Министерством финансов Российской Федерации;</w:t>
      </w:r>
    </w:p>
    <w:p w:rsidR="00F97AF1" w:rsidRPr="004872A0" w:rsidRDefault="00F97AF1" w:rsidP="00F97AF1">
      <w:pPr>
        <w:widowControl w:val="0"/>
        <w:tabs>
          <w:tab w:val="left" w:pos="993"/>
        </w:tabs>
        <w:autoSpaceDE w:val="0"/>
        <w:autoSpaceDN w:val="0"/>
        <w:adjustRightInd w:val="0"/>
        <w:ind w:firstLine="720"/>
        <w:jc w:val="both"/>
        <w:rPr>
          <w:rFonts w:ascii="Times New Roman" w:hAnsi="Times New Roman" w:cs="Times New Roman"/>
          <w:sz w:val="24"/>
          <w:szCs w:val="24"/>
        </w:rPr>
      </w:pPr>
      <w:r w:rsidRPr="004872A0">
        <w:rPr>
          <w:rFonts w:ascii="Times New Roman" w:hAnsi="Times New Roman" w:cs="Times New Roman"/>
          <w:sz w:val="24"/>
          <w:szCs w:val="24"/>
        </w:rPr>
        <w:t xml:space="preserve">б) перераспределение бюджетных ассигнований, предусмотренных учреждениям культуры, социальной политики между разделами, подразделами, целевыми статьями и видами расходов классификации расходов бюджета в целях реализации Указов Президента Российской Федерации </w:t>
      </w:r>
    </w:p>
    <w:p w:rsidR="00F97AF1" w:rsidRPr="004872A0" w:rsidRDefault="00F97AF1" w:rsidP="00F97AF1">
      <w:pPr>
        <w:widowControl w:val="0"/>
        <w:tabs>
          <w:tab w:val="left" w:pos="993"/>
        </w:tabs>
        <w:autoSpaceDE w:val="0"/>
        <w:autoSpaceDN w:val="0"/>
        <w:adjustRightInd w:val="0"/>
        <w:ind w:firstLine="720"/>
        <w:jc w:val="both"/>
        <w:rPr>
          <w:rFonts w:ascii="Times New Roman" w:hAnsi="Times New Roman" w:cs="Times New Roman"/>
          <w:sz w:val="24"/>
          <w:szCs w:val="24"/>
        </w:rPr>
      </w:pPr>
      <w:r w:rsidRPr="004872A0">
        <w:rPr>
          <w:rFonts w:ascii="Times New Roman" w:hAnsi="Times New Roman" w:cs="Times New Roman"/>
          <w:sz w:val="24"/>
          <w:szCs w:val="24"/>
        </w:rPr>
        <w:t>в) перераспределение бюджетных ассигнований, предусмотренных главному распорядителю бюджетных средств местного бюджета за счет межбюджетных трансфертов из областного и  районного бюджета, между видами расходов, обусловленное изменением областного законодательства;</w:t>
      </w:r>
    </w:p>
    <w:p w:rsidR="00F97AF1" w:rsidRPr="004872A0" w:rsidRDefault="00F97AF1" w:rsidP="00F97AF1">
      <w:pPr>
        <w:widowControl w:val="0"/>
        <w:tabs>
          <w:tab w:val="left" w:pos="993"/>
        </w:tabs>
        <w:autoSpaceDE w:val="0"/>
        <w:autoSpaceDN w:val="0"/>
        <w:adjustRightInd w:val="0"/>
        <w:ind w:firstLine="720"/>
        <w:jc w:val="both"/>
        <w:rPr>
          <w:rFonts w:ascii="Times New Roman" w:hAnsi="Times New Roman" w:cs="Times New Roman"/>
          <w:sz w:val="24"/>
          <w:szCs w:val="24"/>
        </w:rPr>
      </w:pPr>
      <w:r w:rsidRPr="004872A0">
        <w:rPr>
          <w:rFonts w:ascii="Times New Roman" w:hAnsi="Times New Roman" w:cs="Times New Roman"/>
          <w:sz w:val="24"/>
          <w:szCs w:val="24"/>
        </w:rPr>
        <w:t>г)перераспределение бюджетных ассигнований между разделами, подразделами, целевыми статьями и видами расходов классификации расходов бюджета для уплаты штрафов (в том числе административных), пеней (в том числе за несвоевременную уплату налогов и сборов);</w:t>
      </w:r>
    </w:p>
    <w:p w:rsidR="00F97AF1" w:rsidRPr="004872A0" w:rsidRDefault="00F97AF1" w:rsidP="00F97AF1">
      <w:pPr>
        <w:widowControl w:val="0"/>
        <w:tabs>
          <w:tab w:val="left" w:pos="993"/>
        </w:tabs>
        <w:autoSpaceDE w:val="0"/>
        <w:autoSpaceDN w:val="0"/>
        <w:adjustRightInd w:val="0"/>
        <w:ind w:firstLine="720"/>
        <w:jc w:val="both"/>
        <w:rPr>
          <w:rFonts w:ascii="Times New Roman" w:hAnsi="Times New Roman" w:cs="Times New Roman"/>
          <w:sz w:val="24"/>
          <w:szCs w:val="24"/>
        </w:rPr>
      </w:pPr>
      <w:r w:rsidRPr="004872A0">
        <w:rPr>
          <w:rFonts w:ascii="Times New Roman" w:hAnsi="Times New Roman" w:cs="Times New Roman"/>
          <w:sz w:val="24"/>
          <w:szCs w:val="24"/>
        </w:rPr>
        <w:lastRenderedPageBreak/>
        <w:t xml:space="preserve">д) распределение на основании областных нормативных актов субсидий, субвенций, иных межбюджетных трансфертов, предоставленных из областного бюджета  местному бюджету, сверх объемов, утвержденных настоящим решением; </w:t>
      </w:r>
    </w:p>
    <w:p w:rsidR="00F97AF1" w:rsidRPr="004872A0" w:rsidRDefault="00F97AF1" w:rsidP="00F97AF1">
      <w:pPr>
        <w:widowControl w:val="0"/>
        <w:autoSpaceDE w:val="0"/>
        <w:autoSpaceDN w:val="0"/>
        <w:adjustRightInd w:val="0"/>
        <w:ind w:firstLine="720"/>
        <w:jc w:val="both"/>
        <w:rPr>
          <w:rFonts w:ascii="Times New Roman" w:hAnsi="Times New Roman" w:cs="Times New Roman"/>
          <w:sz w:val="24"/>
          <w:szCs w:val="24"/>
        </w:rPr>
      </w:pPr>
      <w:r w:rsidRPr="004872A0">
        <w:rPr>
          <w:rFonts w:ascii="Times New Roman" w:hAnsi="Times New Roman" w:cs="Times New Roman"/>
          <w:sz w:val="24"/>
          <w:szCs w:val="24"/>
        </w:rPr>
        <w:t>е) уменьшение бюджетных ассигнований, предусмотренных главным распорядителем средств местного бюджета, на предоставление межбюджетных трансфертов  бюджетам поселений (за исключением субвенций), в случае принятия решения о применении бюджетных мер принуждения в форме сокращения предоставления межбюджетных трансфертов бюджетам поселений (за исключением субвенций) на основании уведомлений органов муниципального финансового контроля о применении бюджетных мер принуждения;</w:t>
      </w:r>
    </w:p>
    <w:p w:rsidR="00F97AF1" w:rsidRPr="004872A0" w:rsidRDefault="00F97AF1" w:rsidP="00F97AF1">
      <w:pPr>
        <w:widowControl w:val="0"/>
        <w:autoSpaceDE w:val="0"/>
        <w:autoSpaceDN w:val="0"/>
        <w:adjustRightInd w:val="0"/>
        <w:ind w:firstLine="720"/>
        <w:jc w:val="both"/>
        <w:outlineLvl w:val="0"/>
        <w:rPr>
          <w:rFonts w:ascii="Times New Roman" w:hAnsi="Times New Roman" w:cs="Times New Roman"/>
          <w:sz w:val="24"/>
          <w:szCs w:val="24"/>
        </w:rPr>
      </w:pPr>
      <w:r w:rsidRPr="004872A0">
        <w:rPr>
          <w:rFonts w:ascii="Times New Roman" w:hAnsi="Times New Roman" w:cs="Times New Roman"/>
          <w:sz w:val="24"/>
          <w:szCs w:val="24"/>
        </w:rPr>
        <w:t>ж) распределение на основании областных или районных правовых актов субсидий, субвенций, иных межбюджетных трансфертов, предоставленных из областного или районного бюджета,  имеющих целевое назначение, местному бюджету сверх объемов, утвержденных настоящим решением;</w:t>
      </w:r>
    </w:p>
    <w:p w:rsidR="00F97AF1" w:rsidRPr="004872A0" w:rsidRDefault="00F97AF1" w:rsidP="00F97AF1">
      <w:pPr>
        <w:pStyle w:val="ConsPlusNormal"/>
        <w:jc w:val="both"/>
        <w:rPr>
          <w:rFonts w:ascii="Times New Roman" w:hAnsi="Times New Roman" w:cs="Times New Roman"/>
          <w:iCs/>
          <w:sz w:val="24"/>
          <w:szCs w:val="24"/>
          <w:lang w:eastAsia="en-US"/>
        </w:rPr>
      </w:pPr>
      <w:r w:rsidRPr="004872A0">
        <w:rPr>
          <w:rFonts w:ascii="Times New Roman" w:hAnsi="Times New Roman" w:cs="Times New Roman"/>
          <w:sz w:val="24"/>
          <w:szCs w:val="24"/>
        </w:rPr>
        <w:t>з)</w:t>
      </w:r>
      <w:r w:rsidRPr="004872A0">
        <w:rPr>
          <w:rFonts w:ascii="Times New Roman" w:hAnsi="Times New Roman" w:cs="Times New Roman"/>
          <w:iCs/>
          <w:sz w:val="24"/>
          <w:szCs w:val="24"/>
          <w:lang w:eastAsia="en-US"/>
        </w:rPr>
        <w:t xml:space="preserve"> перераспределение бюджетных ассигнований между разделами, подразделами, целевыми статьями и видами расходов классификации расходов бюджетов в пределах средств местного бюджета, предусмотренных главным распорядителем </w:t>
      </w:r>
      <w:r w:rsidRPr="004872A0">
        <w:rPr>
          <w:rFonts w:ascii="Times New Roman" w:hAnsi="Times New Roman" w:cs="Times New Roman"/>
          <w:sz w:val="24"/>
          <w:szCs w:val="24"/>
        </w:rPr>
        <w:t xml:space="preserve">бюджетных средств местного бюджета </w:t>
      </w:r>
      <w:r w:rsidRPr="004872A0">
        <w:rPr>
          <w:rFonts w:ascii="Times New Roman" w:hAnsi="Times New Roman" w:cs="Times New Roman"/>
          <w:iCs/>
          <w:sz w:val="24"/>
          <w:szCs w:val="24"/>
          <w:lang w:eastAsia="en-US"/>
        </w:rPr>
        <w:t>для софинансирования расходных обязательств в целях выполнения условий предоставления субсидий из областного бюджета;</w:t>
      </w:r>
    </w:p>
    <w:p w:rsidR="00F97AF1" w:rsidRPr="004872A0" w:rsidRDefault="00F97AF1" w:rsidP="00F97AF1">
      <w:pPr>
        <w:pStyle w:val="ConsPlusNormal"/>
        <w:jc w:val="both"/>
        <w:rPr>
          <w:rFonts w:ascii="Times New Roman" w:hAnsi="Times New Roman" w:cs="Times New Roman"/>
          <w:iCs/>
          <w:sz w:val="24"/>
          <w:szCs w:val="24"/>
          <w:lang w:eastAsia="en-US"/>
        </w:rPr>
      </w:pPr>
      <w:r w:rsidRPr="004872A0">
        <w:rPr>
          <w:rFonts w:ascii="Times New Roman" w:hAnsi="Times New Roman" w:cs="Times New Roman"/>
          <w:iCs/>
          <w:sz w:val="24"/>
          <w:szCs w:val="24"/>
          <w:lang w:eastAsia="en-US"/>
        </w:rPr>
        <w:t>и) увеличение бюджетных ассигнований за счет неиспользованных остатков субсидий, субвенций и иных межбюджетных трансфертов,  имеющих целевое назначение, на начало текущего года.</w:t>
      </w:r>
    </w:p>
    <w:p w:rsidR="00F97AF1" w:rsidRDefault="00F97AF1" w:rsidP="00F97AF1">
      <w:pPr>
        <w:pStyle w:val="ad"/>
        <w:ind w:firstLine="720"/>
        <w:jc w:val="both"/>
      </w:pPr>
      <w:r w:rsidRPr="00E56B90">
        <w:rPr>
          <w:b/>
        </w:rPr>
        <w:t>2</w:t>
      </w:r>
      <w:r>
        <w:rPr>
          <w:b/>
        </w:rPr>
        <w:t>3</w:t>
      </w:r>
      <w:r>
        <w:t>.  Решение вступает в силу с 01.01.2020 года.</w:t>
      </w:r>
    </w:p>
    <w:p w:rsidR="00F97AF1" w:rsidRDefault="00F97AF1" w:rsidP="00F97AF1">
      <w:pPr>
        <w:pStyle w:val="ad"/>
        <w:jc w:val="both"/>
      </w:pPr>
    </w:p>
    <w:p w:rsidR="00F97AF1" w:rsidRDefault="00F97AF1" w:rsidP="00F97AF1">
      <w:pPr>
        <w:pStyle w:val="ad"/>
        <w:jc w:val="both"/>
      </w:pPr>
      <w:r>
        <w:tab/>
      </w:r>
      <w:r w:rsidRPr="00E56B90">
        <w:rPr>
          <w:b/>
        </w:rPr>
        <w:t>2</w:t>
      </w:r>
      <w:r>
        <w:rPr>
          <w:b/>
        </w:rPr>
        <w:t>4</w:t>
      </w:r>
      <w:r>
        <w:t>. Опубликовать данное решение в печатном издании «Вестник МО Ишимского сельсовета».</w:t>
      </w:r>
    </w:p>
    <w:p w:rsidR="00F97AF1" w:rsidRDefault="00F97AF1" w:rsidP="00F97AF1">
      <w:pPr>
        <w:pStyle w:val="ad"/>
        <w:jc w:val="both"/>
      </w:pPr>
    </w:p>
    <w:p w:rsidR="00F97AF1" w:rsidRDefault="00F97AF1" w:rsidP="00F97AF1">
      <w:pPr>
        <w:pStyle w:val="ad"/>
        <w:jc w:val="both"/>
      </w:pPr>
    </w:p>
    <w:p w:rsidR="00F97AF1" w:rsidRDefault="00F97AF1" w:rsidP="00F97AF1">
      <w:pPr>
        <w:pStyle w:val="ad"/>
        <w:jc w:val="both"/>
      </w:pPr>
    </w:p>
    <w:p w:rsidR="00F97AF1" w:rsidRDefault="00F97AF1" w:rsidP="00F97AF1">
      <w:pPr>
        <w:pStyle w:val="ad"/>
        <w:jc w:val="both"/>
      </w:pPr>
    </w:p>
    <w:p w:rsidR="00F97AF1" w:rsidRDefault="00F97AF1" w:rsidP="00F97AF1">
      <w:pPr>
        <w:pStyle w:val="ad"/>
        <w:jc w:val="both"/>
      </w:pPr>
      <w:r>
        <w:t xml:space="preserve">Глава Ишимского сельсовета   </w:t>
      </w:r>
    </w:p>
    <w:p w:rsidR="00F97AF1" w:rsidRDefault="00F97AF1" w:rsidP="00F97AF1">
      <w:pPr>
        <w:pStyle w:val="ad"/>
        <w:jc w:val="both"/>
      </w:pPr>
      <w:r>
        <w:t xml:space="preserve">Чистоозерного района </w:t>
      </w:r>
    </w:p>
    <w:p w:rsidR="00F97AF1" w:rsidRDefault="00F97AF1" w:rsidP="00F97AF1">
      <w:pPr>
        <w:pStyle w:val="ad"/>
        <w:jc w:val="both"/>
      </w:pPr>
      <w:r>
        <w:t>Новосибирской области                                                                   В.Н. Попов</w:t>
      </w:r>
    </w:p>
    <w:p w:rsidR="00F97AF1" w:rsidRPr="00A15455" w:rsidRDefault="00F97AF1" w:rsidP="00F97AF1"/>
    <w:p w:rsidR="00F97AF1" w:rsidRPr="00A15455" w:rsidRDefault="00F97AF1" w:rsidP="00F97AF1"/>
    <w:p w:rsidR="00F97AF1" w:rsidRDefault="00F97AF1" w:rsidP="00F97AF1"/>
    <w:p w:rsidR="00F97AF1" w:rsidRDefault="00F97AF1" w:rsidP="00F97AF1">
      <w:pPr>
        <w:pStyle w:val="ad"/>
      </w:pPr>
      <w:r w:rsidRPr="00A15455">
        <w:t>Председатель Совета депутатов</w:t>
      </w:r>
    </w:p>
    <w:p w:rsidR="00F97AF1" w:rsidRDefault="00F97AF1" w:rsidP="00F97AF1">
      <w:pPr>
        <w:rPr>
          <w:rFonts w:ascii="Times New Roman" w:hAnsi="Times New Roman" w:cs="Times New Roman"/>
          <w:sz w:val="24"/>
          <w:szCs w:val="24"/>
        </w:rPr>
      </w:pPr>
      <w:r>
        <w:rPr>
          <w:rFonts w:ascii="Times New Roman" w:hAnsi="Times New Roman" w:cs="Times New Roman"/>
          <w:sz w:val="24"/>
          <w:szCs w:val="24"/>
        </w:rPr>
        <w:lastRenderedPageBreak/>
        <w:t>Ишимского сельсовета</w:t>
      </w:r>
      <w:r w:rsidRPr="00A1545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1545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15455">
        <w:rPr>
          <w:rFonts w:ascii="Times New Roman" w:hAnsi="Times New Roman" w:cs="Times New Roman"/>
          <w:sz w:val="24"/>
          <w:szCs w:val="24"/>
        </w:rPr>
        <w:t xml:space="preserve">            Н.И. Болтунова</w:t>
      </w:r>
    </w:p>
    <w:p w:rsidR="00F97AF1" w:rsidRDefault="00F97AF1" w:rsidP="00F97AF1">
      <w:pPr>
        <w:rPr>
          <w:rFonts w:ascii="Times New Roman" w:hAnsi="Times New Roman" w:cs="Times New Roman"/>
          <w:sz w:val="24"/>
          <w:szCs w:val="24"/>
        </w:rPr>
      </w:pPr>
    </w:p>
    <w:p w:rsidR="00F97AF1" w:rsidRDefault="00F97AF1" w:rsidP="00F97AF1">
      <w:pPr>
        <w:rPr>
          <w:rFonts w:ascii="Times New Roman" w:hAnsi="Times New Roman" w:cs="Times New Roman"/>
          <w:sz w:val="24"/>
          <w:szCs w:val="24"/>
        </w:rPr>
      </w:pPr>
    </w:p>
    <w:p w:rsidR="00F97AF1" w:rsidRDefault="00F97AF1" w:rsidP="00F97AF1">
      <w:pPr>
        <w:rPr>
          <w:rFonts w:ascii="Times New Roman" w:hAnsi="Times New Roman" w:cs="Times New Roman"/>
          <w:sz w:val="24"/>
          <w:szCs w:val="24"/>
        </w:rPr>
      </w:pPr>
    </w:p>
    <w:p w:rsidR="00F97AF1" w:rsidRPr="00A6193F" w:rsidRDefault="00F97AF1" w:rsidP="00F97AF1">
      <w:pPr>
        <w:spacing w:after="0" w:line="240" w:lineRule="auto"/>
        <w:jc w:val="right"/>
        <w:rPr>
          <w:rFonts w:ascii="Times New Roman" w:hAnsi="Times New Roman" w:cs="Times New Roman"/>
          <w:sz w:val="20"/>
          <w:szCs w:val="20"/>
        </w:rPr>
      </w:pPr>
      <w:r w:rsidRPr="00A6193F">
        <w:rPr>
          <w:rFonts w:ascii="Times New Roman" w:hAnsi="Times New Roman" w:cs="Times New Roman"/>
          <w:sz w:val="20"/>
          <w:szCs w:val="20"/>
        </w:rPr>
        <w:t>Приложение 4</w:t>
      </w:r>
    </w:p>
    <w:p w:rsidR="00F97AF1" w:rsidRPr="00A6193F" w:rsidRDefault="00F97AF1" w:rsidP="00F97AF1">
      <w:pPr>
        <w:tabs>
          <w:tab w:val="left" w:pos="1920"/>
        </w:tabs>
        <w:spacing w:after="0" w:line="240" w:lineRule="auto"/>
        <w:jc w:val="right"/>
        <w:rPr>
          <w:rFonts w:ascii="Times New Roman" w:hAnsi="Times New Roman" w:cs="Times New Roman"/>
          <w:sz w:val="20"/>
          <w:szCs w:val="20"/>
        </w:rPr>
      </w:pPr>
      <w:r w:rsidRPr="00A6193F">
        <w:rPr>
          <w:rFonts w:ascii="Times New Roman" w:hAnsi="Times New Roman" w:cs="Times New Roman"/>
          <w:sz w:val="20"/>
          <w:szCs w:val="20"/>
        </w:rPr>
        <w:t>к решению № 116</w:t>
      </w:r>
      <w:r w:rsidRPr="00A6193F">
        <w:rPr>
          <w:rFonts w:ascii="Times New Roman" w:hAnsi="Times New Roman" w:cs="Times New Roman"/>
          <w:color w:val="FF0000"/>
          <w:sz w:val="20"/>
          <w:szCs w:val="20"/>
        </w:rPr>
        <w:t xml:space="preserve"> </w:t>
      </w:r>
      <w:r w:rsidRPr="00A6193F">
        <w:rPr>
          <w:rFonts w:ascii="Times New Roman" w:hAnsi="Times New Roman" w:cs="Times New Roman"/>
          <w:sz w:val="20"/>
          <w:szCs w:val="20"/>
        </w:rPr>
        <w:t xml:space="preserve">тридцать восьмой сессии Совета депутатов  </w:t>
      </w:r>
    </w:p>
    <w:p w:rsidR="00F97AF1" w:rsidRPr="00A6193F" w:rsidRDefault="00F97AF1" w:rsidP="00F97AF1">
      <w:pPr>
        <w:tabs>
          <w:tab w:val="left" w:pos="1920"/>
        </w:tabs>
        <w:spacing w:after="0" w:line="240" w:lineRule="auto"/>
        <w:jc w:val="right"/>
        <w:rPr>
          <w:rFonts w:ascii="Times New Roman" w:hAnsi="Times New Roman" w:cs="Times New Roman"/>
          <w:sz w:val="20"/>
          <w:szCs w:val="20"/>
        </w:rPr>
      </w:pPr>
      <w:r w:rsidRPr="00A6193F">
        <w:rPr>
          <w:rFonts w:ascii="Times New Roman" w:hAnsi="Times New Roman" w:cs="Times New Roman"/>
          <w:sz w:val="20"/>
          <w:szCs w:val="20"/>
        </w:rPr>
        <w:t xml:space="preserve">Ишимского сельсовета Чистоозерного района  </w:t>
      </w:r>
    </w:p>
    <w:p w:rsidR="00F97AF1" w:rsidRPr="00A6193F" w:rsidRDefault="00F97AF1" w:rsidP="00F97AF1">
      <w:pPr>
        <w:spacing w:after="0" w:line="240" w:lineRule="auto"/>
        <w:jc w:val="right"/>
        <w:rPr>
          <w:rFonts w:ascii="Times New Roman" w:hAnsi="Times New Roman" w:cs="Times New Roman"/>
          <w:sz w:val="20"/>
          <w:szCs w:val="20"/>
        </w:rPr>
      </w:pPr>
      <w:r w:rsidRPr="00A6193F">
        <w:rPr>
          <w:rFonts w:ascii="Times New Roman" w:hAnsi="Times New Roman" w:cs="Times New Roman"/>
          <w:sz w:val="20"/>
          <w:szCs w:val="20"/>
        </w:rPr>
        <w:t>«О  бюджете Ишимского сельсовета Чистоозерного района</w:t>
      </w:r>
    </w:p>
    <w:p w:rsidR="00F97AF1" w:rsidRPr="00A6193F" w:rsidRDefault="00F97AF1" w:rsidP="00F97AF1">
      <w:pPr>
        <w:spacing w:after="0" w:line="240" w:lineRule="auto"/>
        <w:jc w:val="right"/>
        <w:rPr>
          <w:rFonts w:ascii="Times New Roman" w:hAnsi="Times New Roman" w:cs="Times New Roman"/>
          <w:sz w:val="20"/>
          <w:szCs w:val="20"/>
        </w:rPr>
      </w:pPr>
      <w:r w:rsidRPr="00A6193F">
        <w:rPr>
          <w:rFonts w:ascii="Times New Roman" w:hAnsi="Times New Roman" w:cs="Times New Roman"/>
          <w:sz w:val="20"/>
          <w:szCs w:val="20"/>
        </w:rPr>
        <w:t xml:space="preserve"> на 2020 год и плановый период 2021 и 2022 годов» </w:t>
      </w:r>
    </w:p>
    <w:p w:rsidR="00F97AF1" w:rsidRPr="00A6193F" w:rsidRDefault="00F97AF1" w:rsidP="00F97AF1">
      <w:pPr>
        <w:spacing w:after="0" w:line="240" w:lineRule="auto"/>
        <w:jc w:val="right"/>
        <w:rPr>
          <w:rFonts w:ascii="Times New Roman" w:hAnsi="Times New Roman" w:cs="Times New Roman"/>
          <w:b/>
          <w:sz w:val="24"/>
          <w:szCs w:val="24"/>
        </w:rPr>
      </w:pPr>
      <w:r w:rsidRPr="00A6193F">
        <w:rPr>
          <w:rFonts w:ascii="Times New Roman" w:hAnsi="Times New Roman" w:cs="Times New Roman"/>
          <w:sz w:val="20"/>
          <w:szCs w:val="20"/>
        </w:rPr>
        <w:t xml:space="preserve">      от 19.11.2019 года</w:t>
      </w:r>
      <w:r w:rsidRPr="00A6193F">
        <w:rPr>
          <w:rFonts w:ascii="Times New Roman" w:hAnsi="Times New Roman" w:cs="Times New Roman"/>
          <w:b/>
          <w:sz w:val="24"/>
          <w:szCs w:val="24"/>
        </w:rPr>
        <w:t xml:space="preserve">       </w:t>
      </w:r>
    </w:p>
    <w:p w:rsidR="00F97AF1" w:rsidRPr="00A6193F" w:rsidRDefault="00F97AF1" w:rsidP="00F97AF1">
      <w:pPr>
        <w:spacing w:after="0" w:line="240" w:lineRule="auto"/>
        <w:jc w:val="center"/>
        <w:rPr>
          <w:rFonts w:ascii="Times New Roman" w:hAnsi="Times New Roman" w:cs="Times New Roman"/>
          <w:b/>
          <w:sz w:val="24"/>
          <w:szCs w:val="24"/>
        </w:rPr>
      </w:pPr>
      <w:r w:rsidRPr="00A6193F">
        <w:rPr>
          <w:rFonts w:ascii="Times New Roman" w:hAnsi="Times New Roman" w:cs="Times New Roman"/>
          <w:b/>
          <w:sz w:val="24"/>
          <w:szCs w:val="24"/>
        </w:rPr>
        <w:t>Распределение бюджетных ассигнований по разделам и подразделам, целевым статьям, группам и подгруппам видов расходов классификации расходов бюджета на 2020 год</w:t>
      </w:r>
    </w:p>
    <w:p w:rsidR="00F97AF1" w:rsidRPr="00A6193F" w:rsidRDefault="00F97AF1" w:rsidP="00F97AF1">
      <w:pPr>
        <w:spacing w:after="0" w:line="240" w:lineRule="auto"/>
        <w:jc w:val="right"/>
        <w:rPr>
          <w:rFonts w:ascii="Times New Roman" w:hAnsi="Times New Roman" w:cs="Times New Roman"/>
          <w:sz w:val="24"/>
          <w:szCs w:val="24"/>
        </w:rPr>
      </w:pPr>
      <w:r w:rsidRPr="00A6193F">
        <w:rPr>
          <w:rFonts w:ascii="Times New Roman" w:hAnsi="Times New Roman" w:cs="Times New Roman"/>
          <w:sz w:val="24"/>
          <w:szCs w:val="24"/>
        </w:rPr>
        <w:t xml:space="preserve"> Таблица 1</w:t>
      </w:r>
    </w:p>
    <w:tbl>
      <w:tblPr>
        <w:tblpPr w:leftFromText="180" w:rightFromText="180" w:vertAnchor="text" w:tblpX="-318" w:tblpY="1"/>
        <w:tblOverlap w:val="never"/>
        <w:tblW w:w="11199" w:type="dxa"/>
        <w:tblLook w:val="0000" w:firstRow="0" w:lastRow="0" w:firstColumn="0" w:lastColumn="0" w:noHBand="0" w:noVBand="0"/>
      </w:tblPr>
      <w:tblGrid>
        <w:gridCol w:w="4985"/>
        <w:gridCol w:w="1410"/>
        <w:gridCol w:w="778"/>
        <w:gridCol w:w="1530"/>
        <w:gridCol w:w="812"/>
        <w:gridCol w:w="1684"/>
      </w:tblGrid>
      <w:tr w:rsidR="00F97AF1" w:rsidRPr="00A6193F" w:rsidTr="00515C49">
        <w:trPr>
          <w:trHeight w:val="255"/>
        </w:trPr>
        <w:tc>
          <w:tcPr>
            <w:tcW w:w="4985" w:type="dxa"/>
            <w:vMerge w:val="restart"/>
            <w:tcBorders>
              <w:top w:val="single" w:sz="8" w:space="0" w:color="auto"/>
              <w:left w:val="single" w:sz="8" w:space="0" w:color="auto"/>
              <w:bottom w:val="single" w:sz="4" w:space="0" w:color="auto"/>
              <w:right w:val="nil"/>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Наименование распорядителя</w:t>
            </w:r>
          </w:p>
        </w:tc>
        <w:tc>
          <w:tcPr>
            <w:tcW w:w="4530" w:type="dxa"/>
            <w:gridSpan w:val="4"/>
            <w:tcBorders>
              <w:top w:val="single" w:sz="8" w:space="0" w:color="auto"/>
              <w:left w:val="single" w:sz="8" w:space="0" w:color="auto"/>
              <w:bottom w:val="single" w:sz="8" w:space="0" w:color="auto"/>
              <w:right w:val="nil"/>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Код</w:t>
            </w:r>
          </w:p>
        </w:tc>
        <w:tc>
          <w:tcPr>
            <w:tcW w:w="1684"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Сумма на 2019 финансовый год</w:t>
            </w:r>
          </w:p>
        </w:tc>
      </w:tr>
      <w:tr w:rsidR="00F97AF1" w:rsidRPr="00A6193F" w:rsidTr="00515C49">
        <w:trPr>
          <w:trHeight w:val="465"/>
        </w:trPr>
        <w:tc>
          <w:tcPr>
            <w:tcW w:w="4985" w:type="dxa"/>
            <w:vMerge/>
            <w:tcBorders>
              <w:top w:val="single" w:sz="8" w:space="0" w:color="auto"/>
              <w:left w:val="single" w:sz="8" w:space="0" w:color="auto"/>
              <w:bottom w:val="single" w:sz="4" w:space="0" w:color="auto"/>
              <w:right w:val="nil"/>
            </w:tcBorders>
            <w:vAlign w:val="center"/>
          </w:tcPr>
          <w:p w:rsidR="00F97AF1" w:rsidRPr="00A6193F" w:rsidRDefault="00F97AF1" w:rsidP="00515C49">
            <w:pPr>
              <w:spacing w:after="0" w:line="240" w:lineRule="auto"/>
              <w:rPr>
                <w:rFonts w:ascii="Times New Roman" w:hAnsi="Times New Roman" w:cs="Times New Roman"/>
              </w:rPr>
            </w:pPr>
          </w:p>
        </w:tc>
        <w:tc>
          <w:tcPr>
            <w:tcW w:w="1410" w:type="dxa"/>
            <w:tcBorders>
              <w:top w:val="nil"/>
              <w:left w:val="single" w:sz="8" w:space="0" w:color="auto"/>
              <w:bottom w:val="single" w:sz="8"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РЗ</w:t>
            </w:r>
          </w:p>
        </w:tc>
        <w:tc>
          <w:tcPr>
            <w:tcW w:w="778" w:type="dxa"/>
            <w:tcBorders>
              <w:top w:val="nil"/>
              <w:left w:val="nil"/>
              <w:bottom w:val="single" w:sz="8"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ПР</w:t>
            </w:r>
          </w:p>
        </w:tc>
        <w:tc>
          <w:tcPr>
            <w:tcW w:w="1530" w:type="dxa"/>
            <w:tcBorders>
              <w:top w:val="nil"/>
              <w:left w:val="nil"/>
              <w:bottom w:val="single" w:sz="8"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ЦСР</w:t>
            </w:r>
          </w:p>
        </w:tc>
        <w:tc>
          <w:tcPr>
            <w:tcW w:w="812" w:type="dxa"/>
            <w:tcBorders>
              <w:top w:val="nil"/>
              <w:left w:val="nil"/>
              <w:bottom w:val="single" w:sz="8"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ВР</w:t>
            </w:r>
          </w:p>
        </w:tc>
        <w:tc>
          <w:tcPr>
            <w:tcW w:w="1684" w:type="dxa"/>
            <w:vMerge/>
            <w:tcBorders>
              <w:top w:val="single" w:sz="8" w:space="0" w:color="auto"/>
              <w:left w:val="single" w:sz="8" w:space="0" w:color="auto"/>
              <w:bottom w:val="single" w:sz="8" w:space="0" w:color="000000"/>
              <w:right w:val="single" w:sz="8" w:space="0" w:color="auto"/>
            </w:tcBorders>
            <w:vAlign w:val="center"/>
          </w:tcPr>
          <w:p w:rsidR="00F97AF1" w:rsidRPr="00A6193F" w:rsidRDefault="00F97AF1" w:rsidP="00515C49">
            <w:pPr>
              <w:spacing w:after="0" w:line="240" w:lineRule="auto"/>
              <w:rPr>
                <w:rFonts w:ascii="Times New Roman" w:hAnsi="Times New Roman" w:cs="Times New Roman"/>
              </w:rPr>
            </w:pPr>
          </w:p>
        </w:tc>
      </w:tr>
      <w:tr w:rsidR="00F97AF1" w:rsidRPr="00A6193F" w:rsidTr="00515C49">
        <w:trPr>
          <w:trHeight w:val="270"/>
        </w:trPr>
        <w:tc>
          <w:tcPr>
            <w:tcW w:w="4985" w:type="dxa"/>
            <w:tcBorders>
              <w:top w:val="nil"/>
              <w:left w:val="single" w:sz="8" w:space="0" w:color="auto"/>
              <w:bottom w:val="single" w:sz="8"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1</w:t>
            </w:r>
          </w:p>
        </w:tc>
        <w:tc>
          <w:tcPr>
            <w:tcW w:w="1410" w:type="dxa"/>
            <w:tcBorders>
              <w:top w:val="nil"/>
              <w:left w:val="nil"/>
              <w:bottom w:val="single" w:sz="8"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2</w:t>
            </w:r>
          </w:p>
        </w:tc>
        <w:tc>
          <w:tcPr>
            <w:tcW w:w="778" w:type="dxa"/>
            <w:tcBorders>
              <w:top w:val="nil"/>
              <w:left w:val="nil"/>
              <w:bottom w:val="single" w:sz="8"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3</w:t>
            </w:r>
          </w:p>
        </w:tc>
        <w:tc>
          <w:tcPr>
            <w:tcW w:w="1530" w:type="dxa"/>
            <w:tcBorders>
              <w:top w:val="nil"/>
              <w:left w:val="nil"/>
              <w:bottom w:val="single" w:sz="8"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4</w:t>
            </w:r>
          </w:p>
        </w:tc>
        <w:tc>
          <w:tcPr>
            <w:tcW w:w="812" w:type="dxa"/>
            <w:tcBorders>
              <w:top w:val="nil"/>
              <w:left w:val="nil"/>
              <w:bottom w:val="single" w:sz="8"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5</w:t>
            </w:r>
          </w:p>
        </w:tc>
        <w:tc>
          <w:tcPr>
            <w:tcW w:w="1684" w:type="dxa"/>
            <w:tcBorders>
              <w:top w:val="nil"/>
              <w:left w:val="nil"/>
              <w:bottom w:val="single" w:sz="8"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7</w:t>
            </w:r>
          </w:p>
        </w:tc>
      </w:tr>
      <w:tr w:rsidR="00F97AF1" w:rsidRPr="00A6193F" w:rsidTr="00515C49">
        <w:trPr>
          <w:trHeight w:val="255"/>
        </w:trPr>
        <w:tc>
          <w:tcPr>
            <w:tcW w:w="4985"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ОБЩЕГОСУДАРСТВЕННЫЕ ВОПРОСЫ</w:t>
            </w:r>
          </w:p>
        </w:tc>
        <w:tc>
          <w:tcPr>
            <w:tcW w:w="141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01</w:t>
            </w:r>
          </w:p>
        </w:tc>
        <w:tc>
          <w:tcPr>
            <w:tcW w:w="778"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00</w:t>
            </w:r>
          </w:p>
        </w:tc>
        <w:tc>
          <w:tcPr>
            <w:tcW w:w="153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81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1684"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right"/>
              <w:rPr>
                <w:rFonts w:ascii="Times New Roman" w:hAnsi="Times New Roman" w:cs="Times New Roman"/>
              </w:rPr>
            </w:pPr>
            <w:r w:rsidRPr="00A6193F">
              <w:rPr>
                <w:rFonts w:ascii="Times New Roman" w:hAnsi="Times New Roman" w:cs="Times New Roman"/>
              </w:rPr>
              <w:t>2344,4</w:t>
            </w:r>
          </w:p>
        </w:tc>
      </w:tr>
      <w:tr w:rsidR="00F97AF1" w:rsidRPr="00A6193F" w:rsidTr="00515C49">
        <w:trPr>
          <w:trHeight w:val="255"/>
        </w:trPr>
        <w:tc>
          <w:tcPr>
            <w:tcW w:w="4985"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Функционирование высшего должностного лица субъекта Российской Федерации и муниципального образования</w:t>
            </w:r>
          </w:p>
        </w:tc>
        <w:tc>
          <w:tcPr>
            <w:tcW w:w="141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01</w:t>
            </w:r>
          </w:p>
        </w:tc>
        <w:tc>
          <w:tcPr>
            <w:tcW w:w="778"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02</w:t>
            </w:r>
          </w:p>
        </w:tc>
        <w:tc>
          <w:tcPr>
            <w:tcW w:w="153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p>
        </w:tc>
        <w:tc>
          <w:tcPr>
            <w:tcW w:w="81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p>
        </w:tc>
        <w:tc>
          <w:tcPr>
            <w:tcW w:w="1684"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right"/>
              <w:rPr>
                <w:rFonts w:ascii="Times New Roman" w:hAnsi="Times New Roman" w:cs="Times New Roman"/>
              </w:rPr>
            </w:pPr>
            <w:r w:rsidRPr="00A6193F">
              <w:rPr>
                <w:rFonts w:ascii="Times New Roman" w:hAnsi="Times New Roman" w:cs="Times New Roman"/>
              </w:rPr>
              <w:t>718,3</w:t>
            </w:r>
          </w:p>
        </w:tc>
      </w:tr>
      <w:tr w:rsidR="00F97AF1" w:rsidRPr="00A6193F" w:rsidTr="00515C49">
        <w:trPr>
          <w:trHeight w:val="255"/>
        </w:trPr>
        <w:tc>
          <w:tcPr>
            <w:tcW w:w="4985"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Глава муниципального образования</w:t>
            </w:r>
          </w:p>
        </w:tc>
        <w:tc>
          <w:tcPr>
            <w:tcW w:w="141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01</w:t>
            </w:r>
          </w:p>
        </w:tc>
        <w:tc>
          <w:tcPr>
            <w:tcW w:w="778"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02</w:t>
            </w:r>
          </w:p>
        </w:tc>
        <w:tc>
          <w:tcPr>
            <w:tcW w:w="153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99.00.070510</w:t>
            </w:r>
          </w:p>
        </w:tc>
        <w:tc>
          <w:tcPr>
            <w:tcW w:w="81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1684"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right"/>
              <w:rPr>
                <w:rFonts w:ascii="Times New Roman" w:hAnsi="Times New Roman" w:cs="Times New Roman"/>
              </w:rPr>
            </w:pPr>
            <w:r w:rsidRPr="00A6193F">
              <w:rPr>
                <w:rFonts w:ascii="Times New Roman" w:hAnsi="Times New Roman" w:cs="Times New Roman"/>
              </w:rPr>
              <w:t>718,3</w:t>
            </w:r>
          </w:p>
        </w:tc>
      </w:tr>
      <w:tr w:rsidR="00F97AF1" w:rsidRPr="00A6193F" w:rsidTr="00515C49">
        <w:trPr>
          <w:trHeight w:val="1125"/>
        </w:trPr>
        <w:tc>
          <w:tcPr>
            <w:tcW w:w="4985"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01</w:t>
            </w:r>
          </w:p>
        </w:tc>
        <w:tc>
          <w:tcPr>
            <w:tcW w:w="778"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02</w:t>
            </w:r>
          </w:p>
        </w:tc>
        <w:tc>
          <w:tcPr>
            <w:tcW w:w="153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99.00.07510</w:t>
            </w:r>
          </w:p>
        </w:tc>
        <w:tc>
          <w:tcPr>
            <w:tcW w:w="81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100</w:t>
            </w:r>
          </w:p>
        </w:tc>
        <w:tc>
          <w:tcPr>
            <w:tcW w:w="1684"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right"/>
              <w:rPr>
                <w:rFonts w:ascii="Times New Roman" w:hAnsi="Times New Roman" w:cs="Times New Roman"/>
              </w:rPr>
            </w:pPr>
            <w:r w:rsidRPr="00A6193F">
              <w:rPr>
                <w:rFonts w:ascii="Times New Roman" w:hAnsi="Times New Roman" w:cs="Times New Roman"/>
              </w:rPr>
              <w:t>718,3</w:t>
            </w:r>
          </w:p>
        </w:tc>
      </w:tr>
      <w:tr w:rsidR="00F97AF1" w:rsidRPr="00A6193F" w:rsidTr="00515C49">
        <w:trPr>
          <w:trHeight w:val="450"/>
        </w:trPr>
        <w:tc>
          <w:tcPr>
            <w:tcW w:w="4985"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Расходы на выплаты персоналу государственных (муниципальных) органов</w:t>
            </w:r>
          </w:p>
        </w:tc>
        <w:tc>
          <w:tcPr>
            <w:tcW w:w="141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01</w:t>
            </w:r>
          </w:p>
        </w:tc>
        <w:tc>
          <w:tcPr>
            <w:tcW w:w="778"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02</w:t>
            </w:r>
          </w:p>
        </w:tc>
        <w:tc>
          <w:tcPr>
            <w:tcW w:w="153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99.00.07510</w:t>
            </w:r>
          </w:p>
        </w:tc>
        <w:tc>
          <w:tcPr>
            <w:tcW w:w="81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120</w:t>
            </w:r>
          </w:p>
        </w:tc>
        <w:tc>
          <w:tcPr>
            <w:tcW w:w="1684"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right"/>
              <w:rPr>
                <w:rFonts w:ascii="Times New Roman" w:hAnsi="Times New Roman" w:cs="Times New Roman"/>
              </w:rPr>
            </w:pPr>
            <w:r w:rsidRPr="00A6193F">
              <w:rPr>
                <w:rFonts w:ascii="Times New Roman" w:hAnsi="Times New Roman" w:cs="Times New Roman"/>
              </w:rPr>
              <w:t>718,3</w:t>
            </w:r>
          </w:p>
        </w:tc>
      </w:tr>
      <w:tr w:rsidR="00F97AF1" w:rsidRPr="00A6193F" w:rsidTr="00515C49">
        <w:trPr>
          <w:trHeight w:val="900"/>
        </w:trPr>
        <w:tc>
          <w:tcPr>
            <w:tcW w:w="4985"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1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01</w:t>
            </w:r>
          </w:p>
        </w:tc>
        <w:tc>
          <w:tcPr>
            <w:tcW w:w="778"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04</w:t>
            </w:r>
          </w:p>
        </w:tc>
        <w:tc>
          <w:tcPr>
            <w:tcW w:w="153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81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1684"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right"/>
              <w:rPr>
                <w:rFonts w:ascii="Times New Roman" w:hAnsi="Times New Roman" w:cs="Times New Roman"/>
              </w:rPr>
            </w:pPr>
            <w:r w:rsidRPr="00A6193F">
              <w:rPr>
                <w:rFonts w:ascii="Times New Roman" w:hAnsi="Times New Roman" w:cs="Times New Roman"/>
              </w:rPr>
              <w:t>1626,0</w:t>
            </w:r>
          </w:p>
        </w:tc>
      </w:tr>
      <w:tr w:rsidR="00F97AF1" w:rsidRPr="00A6193F" w:rsidTr="00515C49">
        <w:trPr>
          <w:trHeight w:val="450"/>
        </w:trPr>
        <w:tc>
          <w:tcPr>
            <w:tcW w:w="4985"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lastRenderedPageBreak/>
              <w:t>Расходы на обеспечение функций  органов местного самоуправления поселения</w:t>
            </w:r>
          </w:p>
        </w:tc>
        <w:tc>
          <w:tcPr>
            <w:tcW w:w="141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01</w:t>
            </w:r>
          </w:p>
        </w:tc>
        <w:tc>
          <w:tcPr>
            <w:tcW w:w="778"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04</w:t>
            </w:r>
          </w:p>
        </w:tc>
        <w:tc>
          <w:tcPr>
            <w:tcW w:w="153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88.00.000190</w:t>
            </w:r>
          </w:p>
        </w:tc>
        <w:tc>
          <w:tcPr>
            <w:tcW w:w="81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1684"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right"/>
              <w:rPr>
                <w:rFonts w:ascii="Times New Roman" w:hAnsi="Times New Roman" w:cs="Times New Roman"/>
              </w:rPr>
            </w:pPr>
            <w:r w:rsidRPr="00A6193F">
              <w:rPr>
                <w:rFonts w:ascii="Times New Roman" w:hAnsi="Times New Roman" w:cs="Times New Roman"/>
              </w:rPr>
              <w:t>1626,0</w:t>
            </w:r>
          </w:p>
        </w:tc>
      </w:tr>
      <w:tr w:rsidR="00F97AF1" w:rsidRPr="00A6193F" w:rsidTr="00515C49">
        <w:trPr>
          <w:trHeight w:val="1125"/>
        </w:trPr>
        <w:tc>
          <w:tcPr>
            <w:tcW w:w="4985"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01</w:t>
            </w:r>
          </w:p>
        </w:tc>
        <w:tc>
          <w:tcPr>
            <w:tcW w:w="778"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04</w:t>
            </w:r>
          </w:p>
        </w:tc>
        <w:tc>
          <w:tcPr>
            <w:tcW w:w="153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99.00.070510</w:t>
            </w:r>
          </w:p>
        </w:tc>
        <w:tc>
          <w:tcPr>
            <w:tcW w:w="81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100</w:t>
            </w:r>
          </w:p>
        </w:tc>
        <w:tc>
          <w:tcPr>
            <w:tcW w:w="1684"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right"/>
              <w:rPr>
                <w:rFonts w:ascii="Times New Roman" w:hAnsi="Times New Roman" w:cs="Times New Roman"/>
              </w:rPr>
            </w:pPr>
            <w:r w:rsidRPr="00A6193F">
              <w:rPr>
                <w:rFonts w:ascii="Times New Roman" w:hAnsi="Times New Roman" w:cs="Times New Roman"/>
              </w:rPr>
              <w:t>589,2</w:t>
            </w:r>
          </w:p>
        </w:tc>
      </w:tr>
      <w:tr w:rsidR="00F97AF1" w:rsidRPr="00A6193F" w:rsidTr="00515C49">
        <w:trPr>
          <w:trHeight w:val="450"/>
        </w:trPr>
        <w:tc>
          <w:tcPr>
            <w:tcW w:w="4985"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Расходы на выплаты персоналу государственных (муниципальных) органов</w:t>
            </w:r>
          </w:p>
        </w:tc>
        <w:tc>
          <w:tcPr>
            <w:tcW w:w="141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01</w:t>
            </w:r>
          </w:p>
        </w:tc>
        <w:tc>
          <w:tcPr>
            <w:tcW w:w="778"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04</w:t>
            </w:r>
          </w:p>
        </w:tc>
        <w:tc>
          <w:tcPr>
            <w:tcW w:w="153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99.00.07510</w:t>
            </w:r>
          </w:p>
        </w:tc>
        <w:tc>
          <w:tcPr>
            <w:tcW w:w="81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120</w:t>
            </w:r>
          </w:p>
        </w:tc>
        <w:tc>
          <w:tcPr>
            <w:tcW w:w="1684"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right"/>
              <w:rPr>
                <w:rFonts w:ascii="Times New Roman" w:hAnsi="Times New Roman" w:cs="Times New Roman"/>
              </w:rPr>
            </w:pPr>
            <w:r w:rsidRPr="00A6193F">
              <w:rPr>
                <w:rFonts w:ascii="Times New Roman" w:hAnsi="Times New Roman" w:cs="Times New Roman"/>
              </w:rPr>
              <w:t>589,2</w:t>
            </w:r>
          </w:p>
        </w:tc>
      </w:tr>
      <w:tr w:rsidR="00F97AF1" w:rsidRPr="00A6193F" w:rsidTr="00515C49">
        <w:trPr>
          <w:trHeight w:val="450"/>
        </w:trPr>
        <w:tc>
          <w:tcPr>
            <w:tcW w:w="4985"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Закупка товаров, работ и услуг для государственных (муниципальных) нужд</w:t>
            </w:r>
          </w:p>
        </w:tc>
        <w:tc>
          <w:tcPr>
            <w:tcW w:w="141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01</w:t>
            </w:r>
          </w:p>
        </w:tc>
        <w:tc>
          <w:tcPr>
            <w:tcW w:w="778"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04</w:t>
            </w:r>
          </w:p>
        </w:tc>
        <w:tc>
          <w:tcPr>
            <w:tcW w:w="153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88.00.000190</w:t>
            </w:r>
          </w:p>
        </w:tc>
        <w:tc>
          <w:tcPr>
            <w:tcW w:w="81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200</w:t>
            </w:r>
          </w:p>
        </w:tc>
        <w:tc>
          <w:tcPr>
            <w:tcW w:w="1684"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right"/>
              <w:rPr>
                <w:rFonts w:ascii="Times New Roman" w:hAnsi="Times New Roman" w:cs="Times New Roman"/>
              </w:rPr>
            </w:pPr>
            <w:r w:rsidRPr="00A6193F">
              <w:rPr>
                <w:rFonts w:ascii="Times New Roman" w:hAnsi="Times New Roman" w:cs="Times New Roman"/>
              </w:rPr>
              <w:t>930,5</w:t>
            </w:r>
          </w:p>
        </w:tc>
      </w:tr>
      <w:tr w:rsidR="00F97AF1" w:rsidRPr="00A6193F" w:rsidTr="00515C49">
        <w:trPr>
          <w:trHeight w:val="450"/>
        </w:trPr>
        <w:tc>
          <w:tcPr>
            <w:tcW w:w="4985"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Иные закупки товаров, работ и услуг для обеспечения государственных (муниципальных) нужд</w:t>
            </w:r>
          </w:p>
        </w:tc>
        <w:tc>
          <w:tcPr>
            <w:tcW w:w="141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01</w:t>
            </w:r>
          </w:p>
        </w:tc>
        <w:tc>
          <w:tcPr>
            <w:tcW w:w="778"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04</w:t>
            </w:r>
          </w:p>
        </w:tc>
        <w:tc>
          <w:tcPr>
            <w:tcW w:w="153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88.00.000190</w:t>
            </w:r>
          </w:p>
        </w:tc>
        <w:tc>
          <w:tcPr>
            <w:tcW w:w="81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240</w:t>
            </w:r>
          </w:p>
        </w:tc>
        <w:tc>
          <w:tcPr>
            <w:tcW w:w="1684"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right"/>
              <w:rPr>
                <w:rFonts w:ascii="Times New Roman" w:hAnsi="Times New Roman" w:cs="Times New Roman"/>
              </w:rPr>
            </w:pPr>
            <w:r w:rsidRPr="00A6193F">
              <w:rPr>
                <w:rFonts w:ascii="Times New Roman" w:hAnsi="Times New Roman" w:cs="Times New Roman"/>
              </w:rPr>
              <w:t>930,5</w:t>
            </w:r>
          </w:p>
        </w:tc>
      </w:tr>
      <w:tr w:rsidR="00F97AF1" w:rsidRPr="00A6193F" w:rsidTr="00515C49">
        <w:trPr>
          <w:trHeight w:val="255"/>
        </w:trPr>
        <w:tc>
          <w:tcPr>
            <w:tcW w:w="4985"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Иные бюджетные ассигнования</w:t>
            </w:r>
          </w:p>
        </w:tc>
        <w:tc>
          <w:tcPr>
            <w:tcW w:w="141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01</w:t>
            </w:r>
          </w:p>
        </w:tc>
        <w:tc>
          <w:tcPr>
            <w:tcW w:w="778"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04</w:t>
            </w:r>
          </w:p>
        </w:tc>
        <w:tc>
          <w:tcPr>
            <w:tcW w:w="153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88.00.000190</w:t>
            </w:r>
          </w:p>
        </w:tc>
        <w:tc>
          <w:tcPr>
            <w:tcW w:w="81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800</w:t>
            </w:r>
          </w:p>
        </w:tc>
        <w:tc>
          <w:tcPr>
            <w:tcW w:w="1684"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right"/>
              <w:rPr>
                <w:rFonts w:ascii="Times New Roman" w:hAnsi="Times New Roman" w:cs="Times New Roman"/>
              </w:rPr>
            </w:pPr>
            <w:r w:rsidRPr="00A6193F">
              <w:rPr>
                <w:rFonts w:ascii="Times New Roman" w:hAnsi="Times New Roman" w:cs="Times New Roman"/>
              </w:rPr>
              <w:t>106,2</w:t>
            </w:r>
          </w:p>
        </w:tc>
      </w:tr>
      <w:tr w:rsidR="00F97AF1" w:rsidRPr="00A6193F" w:rsidTr="00515C49">
        <w:trPr>
          <w:trHeight w:val="255"/>
        </w:trPr>
        <w:tc>
          <w:tcPr>
            <w:tcW w:w="4985"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Уплата налогов, сборов и иных платежей</w:t>
            </w:r>
          </w:p>
        </w:tc>
        <w:tc>
          <w:tcPr>
            <w:tcW w:w="141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01</w:t>
            </w:r>
          </w:p>
        </w:tc>
        <w:tc>
          <w:tcPr>
            <w:tcW w:w="778"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04</w:t>
            </w:r>
          </w:p>
        </w:tc>
        <w:tc>
          <w:tcPr>
            <w:tcW w:w="153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88.00.000190</w:t>
            </w:r>
          </w:p>
        </w:tc>
        <w:tc>
          <w:tcPr>
            <w:tcW w:w="81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850</w:t>
            </w:r>
          </w:p>
        </w:tc>
        <w:tc>
          <w:tcPr>
            <w:tcW w:w="1684"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right"/>
              <w:rPr>
                <w:rFonts w:ascii="Times New Roman" w:hAnsi="Times New Roman" w:cs="Times New Roman"/>
              </w:rPr>
            </w:pPr>
            <w:r w:rsidRPr="00A6193F">
              <w:rPr>
                <w:rFonts w:ascii="Times New Roman" w:hAnsi="Times New Roman" w:cs="Times New Roman"/>
              </w:rPr>
              <w:t>106,2</w:t>
            </w:r>
          </w:p>
        </w:tc>
      </w:tr>
      <w:tr w:rsidR="00F97AF1" w:rsidRPr="00A6193F" w:rsidTr="00515C49">
        <w:trPr>
          <w:trHeight w:val="255"/>
        </w:trPr>
        <w:tc>
          <w:tcPr>
            <w:tcW w:w="4985"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Закупка товаров, работ, услуг для обеспечения государственных (муниципальных) нужд</w:t>
            </w:r>
          </w:p>
        </w:tc>
        <w:tc>
          <w:tcPr>
            <w:tcW w:w="141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01</w:t>
            </w:r>
          </w:p>
        </w:tc>
        <w:tc>
          <w:tcPr>
            <w:tcW w:w="778"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04</w:t>
            </w:r>
          </w:p>
        </w:tc>
        <w:tc>
          <w:tcPr>
            <w:tcW w:w="153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88.00.070190</w:t>
            </w:r>
          </w:p>
        </w:tc>
        <w:tc>
          <w:tcPr>
            <w:tcW w:w="81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200</w:t>
            </w:r>
          </w:p>
        </w:tc>
        <w:tc>
          <w:tcPr>
            <w:tcW w:w="1684"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right"/>
              <w:rPr>
                <w:rFonts w:ascii="Times New Roman" w:hAnsi="Times New Roman" w:cs="Times New Roman"/>
              </w:rPr>
            </w:pPr>
            <w:r w:rsidRPr="00A6193F">
              <w:rPr>
                <w:rFonts w:ascii="Times New Roman" w:hAnsi="Times New Roman" w:cs="Times New Roman"/>
              </w:rPr>
              <w:t>0,1</w:t>
            </w:r>
          </w:p>
        </w:tc>
      </w:tr>
      <w:tr w:rsidR="00F97AF1" w:rsidRPr="00A6193F" w:rsidTr="00515C49">
        <w:trPr>
          <w:trHeight w:val="255"/>
        </w:trPr>
        <w:tc>
          <w:tcPr>
            <w:tcW w:w="4985"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РЕЗЕРВНЫЙ ФОНД НА ЗАРАБОТНУЮ ПЛАТУ</w:t>
            </w:r>
          </w:p>
        </w:tc>
        <w:tc>
          <w:tcPr>
            <w:tcW w:w="141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01</w:t>
            </w:r>
          </w:p>
        </w:tc>
        <w:tc>
          <w:tcPr>
            <w:tcW w:w="778"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04</w:t>
            </w:r>
          </w:p>
        </w:tc>
        <w:tc>
          <w:tcPr>
            <w:tcW w:w="153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99.00.07510</w:t>
            </w:r>
          </w:p>
        </w:tc>
        <w:tc>
          <w:tcPr>
            <w:tcW w:w="81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p>
        </w:tc>
        <w:tc>
          <w:tcPr>
            <w:tcW w:w="1684"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right"/>
              <w:rPr>
                <w:rFonts w:ascii="Times New Roman" w:hAnsi="Times New Roman" w:cs="Times New Roman"/>
              </w:rPr>
            </w:pPr>
            <w:r w:rsidRPr="00A6193F">
              <w:rPr>
                <w:rFonts w:ascii="Times New Roman" w:hAnsi="Times New Roman" w:cs="Times New Roman"/>
              </w:rPr>
              <w:t>7,4</w:t>
            </w:r>
          </w:p>
        </w:tc>
      </w:tr>
      <w:tr w:rsidR="00F97AF1" w:rsidRPr="00A6193F" w:rsidTr="00515C49">
        <w:trPr>
          <w:trHeight w:val="255"/>
        </w:trPr>
        <w:tc>
          <w:tcPr>
            <w:tcW w:w="4985"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Резервный фонд на заработную плату</w:t>
            </w:r>
          </w:p>
        </w:tc>
        <w:tc>
          <w:tcPr>
            <w:tcW w:w="141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01</w:t>
            </w:r>
          </w:p>
        </w:tc>
        <w:tc>
          <w:tcPr>
            <w:tcW w:w="778"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04</w:t>
            </w:r>
          </w:p>
        </w:tc>
        <w:tc>
          <w:tcPr>
            <w:tcW w:w="153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99.00.07510</w:t>
            </w:r>
          </w:p>
        </w:tc>
        <w:tc>
          <w:tcPr>
            <w:tcW w:w="81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800</w:t>
            </w:r>
          </w:p>
        </w:tc>
        <w:tc>
          <w:tcPr>
            <w:tcW w:w="1684"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right"/>
              <w:rPr>
                <w:rFonts w:ascii="Times New Roman" w:hAnsi="Times New Roman" w:cs="Times New Roman"/>
              </w:rPr>
            </w:pPr>
            <w:r w:rsidRPr="00A6193F">
              <w:rPr>
                <w:rFonts w:ascii="Times New Roman" w:hAnsi="Times New Roman" w:cs="Times New Roman"/>
              </w:rPr>
              <w:t>7,4</w:t>
            </w:r>
          </w:p>
        </w:tc>
      </w:tr>
      <w:tr w:rsidR="00F97AF1" w:rsidRPr="00A6193F" w:rsidTr="00515C49">
        <w:trPr>
          <w:trHeight w:val="255"/>
        </w:trPr>
        <w:tc>
          <w:tcPr>
            <w:tcW w:w="4985"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Резервный фонд на заработную плату</w:t>
            </w:r>
          </w:p>
        </w:tc>
        <w:tc>
          <w:tcPr>
            <w:tcW w:w="141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01</w:t>
            </w:r>
          </w:p>
        </w:tc>
        <w:tc>
          <w:tcPr>
            <w:tcW w:w="778"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04</w:t>
            </w:r>
          </w:p>
        </w:tc>
        <w:tc>
          <w:tcPr>
            <w:tcW w:w="153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99.00.07510</w:t>
            </w:r>
          </w:p>
        </w:tc>
        <w:tc>
          <w:tcPr>
            <w:tcW w:w="81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870</w:t>
            </w:r>
          </w:p>
        </w:tc>
        <w:tc>
          <w:tcPr>
            <w:tcW w:w="1684"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right"/>
              <w:rPr>
                <w:rFonts w:ascii="Times New Roman" w:hAnsi="Times New Roman" w:cs="Times New Roman"/>
              </w:rPr>
            </w:pPr>
            <w:r w:rsidRPr="00A6193F">
              <w:rPr>
                <w:rFonts w:ascii="Times New Roman" w:hAnsi="Times New Roman" w:cs="Times New Roman"/>
              </w:rPr>
              <w:t>7,4</w:t>
            </w:r>
          </w:p>
        </w:tc>
      </w:tr>
      <w:tr w:rsidR="00F97AF1" w:rsidRPr="00A6193F" w:rsidTr="00515C49">
        <w:trPr>
          <w:trHeight w:val="255"/>
        </w:trPr>
        <w:tc>
          <w:tcPr>
            <w:tcW w:w="4985"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НАЦИОНАЛЬНАЯ ОБОРОНА</w:t>
            </w:r>
          </w:p>
        </w:tc>
        <w:tc>
          <w:tcPr>
            <w:tcW w:w="141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02</w:t>
            </w:r>
          </w:p>
        </w:tc>
        <w:tc>
          <w:tcPr>
            <w:tcW w:w="778"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00</w:t>
            </w:r>
          </w:p>
        </w:tc>
        <w:tc>
          <w:tcPr>
            <w:tcW w:w="153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81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1684"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right"/>
              <w:rPr>
                <w:rFonts w:ascii="Times New Roman" w:hAnsi="Times New Roman" w:cs="Times New Roman"/>
              </w:rPr>
            </w:pPr>
            <w:r w:rsidRPr="00A6193F">
              <w:rPr>
                <w:rFonts w:ascii="Times New Roman" w:hAnsi="Times New Roman" w:cs="Times New Roman"/>
              </w:rPr>
              <w:t>96,3</w:t>
            </w:r>
          </w:p>
        </w:tc>
      </w:tr>
      <w:tr w:rsidR="00F97AF1" w:rsidRPr="00A6193F" w:rsidTr="00515C49">
        <w:trPr>
          <w:trHeight w:val="255"/>
        </w:trPr>
        <w:tc>
          <w:tcPr>
            <w:tcW w:w="4985"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Мобилизационная и вневойсковая подготовка</w:t>
            </w:r>
          </w:p>
        </w:tc>
        <w:tc>
          <w:tcPr>
            <w:tcW w:w="141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02</w:t>
            </w:r>
          </w:p>
        </w:tc>
        <w:tc>
          <w:tcPr>
            <w:tcW w:w="778"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03</w:t>
            </w:r>
          </w:p>
        </w:tc>
        <w:tc>
          <w:tcPr>
            <w:tcW w:w="153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81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1684"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right"/>
              <w:rPr>
                <w:rFonts w:ascii="Times New Roman" w:hAnsi="Times New Roman" w:cs="Times New Roman"/>
              </w:rPr>
            </w:pPr>
            <w:r w:rsidRPr="00A6193F">
              <w:rPr>
                <w:rFonts w:ascii="Times New Roman" w:hAnsi="Times New Roman" w:cs="Times New Roman"/>
              </w:rPr>
              <w:t>96,3</w:t>
            </w:r>
          </w:p>
        </w:tc>
      </w:tr>
      <w:tr w:rsidR="00F97AF1" w:rsidRPr="00A6193F" w:rsidTr="00515C49">
        <w:trPr>
          <w:trHeight w:val="450"/>
        </w:trPr>
        <w:tc>
          <w:tcPr>
            <w:tcW w:w="4985"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Осуществление первичного воинского учета на территории где отсутствуют военные комиссариаты</w:t>
            </w:r>
          </w:p>
        </w:tc>
        <w:tc>
          <w:tcPr>
            <w:tcW w:w="141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02</w:t>
            </w:r>
          </w:p>
        </w:tc>
        <w:tc>
          <w:tcPr>
            <w:tcW w:w="778"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03</w:t>
            </w:r>
          </w:p>
        </w:tc>
        <w:tc>
          <w:tcPr>
            <w:tcW w:w="153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88.00.051180</w:t>
            </w:r>
          </w:p>
        </w:tc>
        <w:tc>
          <w:tcPr>
            <w:tcW w:w="81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1684"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right"/>
              <w:rPr>
                <w:rFonts w:ascii="Times New Roman" w:hAnsi="Times New Roman" w:cs="Times New Roman"/>
              </w:rPr>
            </w:pPr>
            <w:r w:rsidRPr="00A6193F">
              <w:rPr>
                <w:rFonts w:ascii="Times New Roman" w:hAnsi="Times New Roman" w:cs="Times New Roman"/>
              </w:rPr>
              <w:t>96,3</w:t>
            </w:r>
          </w:p>
        </w:tc>
      </w:tr>
      <w:tr w:rsidR="00F97AF1" w:rsidRPr="00A6193F" w:rsidTr="00515C49">
        <w:trPr>
          <w:trHeight w:val="1125"/>
        </w:trPr>
        <w:tc>
          <w:tcPr>
            <w:tcW w:w="4985"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02</w:t>
            </w:r>
          </w:p>
        </w:tc>
        <w:tc>
          <w:tcPr>
            <w:tcW w:w="778"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03</w:t>
            </w:r>
          </w:p>
        </w:tc>
        <w:tc>
          <w:tcPr>
            <w:tcW w:w="153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88.00.051180</w:t>
            </w:r>
          </w:p>
        </w:tc>
        <w:tc>
          <w:tcPr>
            <w:tcW w:w="81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100</w:t>
            </w:r>
          </w:p>
        </w:tc>
        <w:tc>
          <w:tcPr>
            <w:tcW w:w="1684"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right"/>
              <w:rPr>
                <w:rFonts w:ascii="Times New Roman" w:hAnsi="Times New Roman" w:cs="Times New Roman"/>
              </w:rPr>
            </w:pPr>
            <w:r w:rsidRPr="00A6193F">
              <w:rPr>
                <w:rFonts w:ascii="Times New Roman" w:hAnsi="Times New Roman" w:cs="Times New Roman"/>
              </w:rPr>
              <w:t>96,3</w:t>
            </w:r>
          </w:p>
        </w:tc>
      </w:tr>
      <w:tr w:rsidR="00F97AF1" w:rsidRPr="00A6193F" w:rsidTr="00515C49">
        <w:trPr>
          <w:trHeight w:val="450"/>
        </w:trPr>
        <w:tc>
          <w:tcPr>
            <w:tcW w:w="4985"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Расходы на выплаты персоналу государственных (муниципальных) органов</w:t>
            </w:r>
          </w:p>
        </w:tc>
        <w:tc>
          <w:tcPr>
            <w:tcW w:w="141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02</w:t>
            </w:r>
          </w:p>
        </w:tc>
        <w:tc>
          <w:tcPr>
            <w:tcW w:w="778"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03</w:t>
            </w:r>
          </w:p>
        </w:tc>
        <w:tc>
          <w:tcPr>
            <w:tcW w:w="153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88.00.051180</w:t>
            </w:r>
          </w:p>
        </w:tc>
        <w:tc>
          <w:tcPr>
            <w:tcW w:w="81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120</w:t>
            </w:r>
          </w:p>
        </w:tc>
        <w:tc>
          <w:tcPr>
            <w:tcW w:w="1684"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right"/>
              <w:rPr>
                <w:rFonts w:ascii="Times New Roman" w:hAnsi="Times New Roman" w:cs="Times New Roman"/>
              </w:rPr>
            </w:pPr>
            <w:r w:rsidRPr="00A6193F">
              <w:rPr>
                <w:rFonts w:ascii="Times New Roman" w:hAnsi="Times New Roman" w:cs="Times New Roman"/>
              </w:rPr>
              <w:t>96,3</w:t>
            </w:r>
          </w:p>
        </w:tc>
      </w:tr>
      <w:tr w:rsidR="00F97AF1" w:rsidRPr="00A6193F" w:rsidTr="00515C49">
        <w:trPr>
          <w:trHeight w:val="255"/>
        </w:trPr>
        <w:tc>
          <w:tcPr>
            <w:tcW w:w="4985"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НАЦИОНАЛЬНАЯ ЭКОНОМИКА</w:t>
            </w:r>
          </w:p>
        </w:tc>
        <w:tc>
          <w:tcPr>
            <w:tcW w:w="141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04</w:t>
            </w:r>
          </w:p>
        </w:tc>
        <w:tc>
          <w:tcPr>
            <w:tcW w:w="778"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00</w:t>
            </w:r>
          </w:p>
        </w:tc>
        <w:tc>
          <w:tcPr>
            <w:tcW w:w="153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81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1684"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right"/>
              <w:rPr>
                <w:rFonts w:ascii="Times New Roman" w:hAnsi="Times New Roman" w:cs="Times New Roman"/>
              </w:rPr>
            </w:pPr>
            <w:r w:rsidRPr="00A6193F">
              <w:rPr>
                <w:rFonts w:ascii="Times New Roman" w:hAnsi="Times New Roman" w:cs="Times New Roman"/>
              </w:rPr>
              <w:t>263,0</w:t>
            </w:r>
          </w:p>
        </w:tc>
      </w:tr>
      <w:tr w:rsidR="00F97AF1" w:rsidRPr="00A6193F" w:rsidTr="00515C49">
        <w:trPr>
          <w:trHeight w:val="255"/>
        </w:trPr>
        <w:tc>
          <w:tcPr>
            <w:tcW w:w="4985"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Дорожное хозяйство (дорожные фонды)</w:t>
            </w:r>
          </w:p>
        </w:tc>
        <w:tc>
          <w:tcPr>
            <w:tcW w:w="141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04</w:t>
            </w:r>
          </w:p>
        </w:tc>
        <w:tc>
          <w:tcPr>
            <w:tcW w:w="778"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09</w:t>
            </w:r>
          </w:p>
        </w:tc>
        <w:tc>
          <w:tcPr>
            <w:tcW w:w="153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81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1684"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right"/>
              <w:rPr>
                <w:rFonts w:ascii="Times New Roman" w:hAnsi="Times New Roman" w:cs="Times New Roman"/>
              </w:rPr>
            </w:pPr>
            <w:r w:rsidRPr="00A6193F">
              <w:rPr>
                <w:rFonts w:ascii="Times New Roman" w:hAnsi="Times New Roman" w:cs="Times New Roman"/>
              </w:rPr>
              <w:t>263,0</w:t>
            </w:r>
          </w:p>
        </w:tc>
      </w:tr>
      <w:tr w:rsidR="00F97AF1" w:rsidRPr="00A6193F" w:rsidTr="00515C49">
        <w:trPr>
          <w:trHeight w:val="675"/>
        </w:trPr>
        <w:tc>
          <w:tcPr>
            <w:tcW w:w="4985"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lastRenderedPageBreak/>
              <w:t>Содержание автомобильных дорог и инженерных сооружений на границах поселения за счет дорожного фонда</w:t>
            </w:r>
          </w:p>
        </w:tc>
        <w:tc>
          <w:tcPr>
            <w:tcW w:w="141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04</w:t>
            </w:r>
          </w:p>
        </w:tc>
        <w:tc>
          <w:tcPr>
            <w:tcW w:w="778"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09</w:t>
            </w:r>
          </w:p>
        </w:tc>
        <w:tc>
          <w:tcPr>
            <w:tcW w:w="153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70.00.000530</w:t>
            </w:r>
          </w:p>
        </w:tc>
        <w:tc>
          <w:tcPr>
            <w:tcW w:w="81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1684"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right"/>
              <w:rPr>
                <w:rFonts w:ascii="Times New Roman" w:hAnsi="Times New Roman" w:cs="Times New Roman"/>
              </w:rPr>
            </w:pPr>
            <w:r w:rsidRPr="00A6193F">
              <w:rPr>
                <w:rFonts w:ascii="Times New Roman" w:hAnsi="Times New Roman" w:cs="Times New Roman"/>
              </w:rPr>
              <w:t>263,0</w:t>
            </w:r>
          </w:p>
        </w:tc>
      </w:tr>
      <w:tr w:rsidR="00F97AF1" w:rsidRPr="00A6193F" w:rsidTr="00515C49">
        <w:trPr>
          <w:trHeight w:val="450"/>
        </w:trPr>
        <w:tc>
          <w:tcPr>
            <w:tcW w:w="4985"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Закупка товаров, работ и услуг для государственных (муниципальных) нужд</w:t>
            </w:r>
          </w:p>
        </w:tc>
        <w:tc>
          <w:tcPr>
            <w:tcW w:w="141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04</w:t>
            </w:r>
          </w:p>
        </w:tc>
        <w:tc>
          <w:tcPr>
            <w:tcW w:w="778"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09</w:t>
            </w:r>
          </w:p>
        </w:tc>
        <w:tc>
          <w:tcPr>
            <w:tcW w:w="153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70.00.000530</w:t>
            </w:r>
          </w:p>
        </w:tc>
        <w:tc>
          <w:tcPr>
            <w:tcW w:w="81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200</w:t>
            </w:r>
          </w:p>
        </w:tc>
        <w:tc>
          <w:tcPr>
            <w:tcW w:w="1684"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right"/>
              <w:rPr>
                <w:rFonts w:ascii="Times New Roman" w:hAnsi="Times New Roman" w:cs="Times New Roman"/>
              </w:rPr>
            </w:pPr>
            <w:r w:rsidRPr="00A6193F">
              <w:rPr>
                <w:rFonts w:ascii="Times New Roman" w:hAnsi="Times New Roman" w:cs="Times New Roman"/>
              </w:rPr>
              <w:t>263,0</w:t>
            </w:r>
          </w:p>
        </w:tc>
      </w:tr>
      <w:tr w:rsidR="00F97AF1" w:rsidRPr="00A6193F" w:rsidTr="00515C49">
        <w:trPr>
          <w:trHeight w:val="450"/>
        </w:trPr>
        <w:tc>
          <w:tcPr>
            <w:tcW w:w="4985"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Иные закупки товаров, работ и услуг для обеспечения государственных (муниципальных) нужд</w:t>
            </w:r>
          </w:p>
        </w:tc>
        <w:tc>
          <w:tcPr>
            <w:tcW w:w="141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04</w:t>
            </w:r>
          </w:p>
        </w:tc>
        <w:tc>
          <w:tcPr>
            <w:tcW w:w="778"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09</w:t>
            </w:r>
          </w:p>
        </w:tc>
        <w:tc>
          <w:tcPr>
            <w:tcW w:w="153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70.00.000530</w:t>
            </w:r>
          </w:p>
        </w:tc>
        <w:tc>
          <w:tcPr>
            <w:tcW w:w="81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240</w:t>
            </w:r>
          </w:p>
        </w:tc>
        <w:tc>
          <w:tcPr>
            <w:tcW w:w="1684"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right"/>
              <w:rPr>
                <w:rFonts w:ascii="Times New Roman" w:hAnsi="Times New Roman" w:cs="Times New Roman"/>
              </w:rPr>
            </w:pPr>
            <w:r w:rsidRPr="00A6193F">
              <w:rPr>
                <w:rFonts w:ascii="Times New Roman" w:hAnsi="Times New Roman" w:cs="Times New Roman"/>
              </w:rPr>
              <w:t>263,0</w:t>
            </w:r>
          </w:p>
        </w:tc>
      </w:tr>
      <w:tr w:rsidR="00F97AF1" w:rsidRPr="00A6193F" w:rsidTr="00515C49">
        <w:trPr>
          <w:trHeight w:val="450"/>
        </w:trPr>
        <w:tc>
          <w:tcPr>
            <w:tcW w:w="4985"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ЖИЛИЩНО-КОММУНАЛЬНОЕ ХОЗЯЙСТВО</w:t>
            </w:r>
          </w:p>
        </w:tc>
        <w:tc>
          <w:tcPr>
            <w:tcW w:w="141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05</w:t>
            </w:r>
          </w:p>
        </w:tc>
        <w:tc>
          <w:tcPr>
            <w:tcW w:w="778"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00</w:t>
            </w:r>
          </w:p>
        </w:tc>
        <w:tc>
          <w:tcPr>
            <w:tcW w:w="153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p>
        </w:tc>
        <w:tc>
          <w:tcPr>
            <w:tcW w:w="81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p>
        </w:tc>
        <w:tc>
          <w:tcPr>
            <w:tcW w:w="1684"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right"/>
              <w:rPr>
                <w:rFonts w:ascii="Times New Roman" w:hAnsi="Times New Roman" w:cs="Times New Roman"/>
              </w:rPr>
            </w:pPr>
            <w:r w:rsidRPr="00A6193F">
              <w:rPr>
                <w:rFonts w:ascii="Times New Roman" w:hAnsi="Times New Roman" w:cs="Times New Roman"/>
              </w:rPr>
              <w:t>0</w:t>
            </w:r>
          </w:p>
        </w:tc>
      </w:tr>
      <w:tr w:rsidR="00F97AF1" w:rsidRPr="00A6193F" w:rsidTr="00515C49">
        <w:trPr>
          <w:trHeight w:val="450"/>
        </w:trPr>
        <w:tc>
          <w:tcPr>
            <w:tcW w:w="4985"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Благоустройство</w:t>
            </w:r>
          </w:p>
        </w:tc>
        <w:tc>
          <w:tcPr>
            <w:tcW w:w="141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05</w:t>
            </w:r>
          </w:p>
        </w:tc>
        <w:tc>
          <w:tcPr>
            <w:tcW w:w="778"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03</w:t>
            </w:r>
          </w:p>
        </w:tc>
        <w:tc>
          <w:tcPr>
            <w:tcW w:w="153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p>
        </w:tc>
        <w:tc>
          <w:tcPr>
            <w:tcW w:w="81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p>
        </w:tc>
        <w:tc>
          <w:tcPr>
            <w:tcW w:w="1684"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right"/>
              <w:rPr>
                <w:rFonts w:ascii="Times New Roman" w:hAnsi="Times New Roman" w:cs="Times New Roman"/>
              </w:rPr>
            </w:pPr>
            <w:r w:rsidRPr="00A6193F">
              <w:rPr>
                <w:rFonts w:ascii="Times New Roman" w:hAnsi="Times New Roman" w:cs="Times New Roman"/>
              </w:rPr>
              <w:t>0</w:t>
            </w:r>
          </w:p>
        </w:tc>
      </w:tr>
      <w:tr w:rsidR="00F97AF1" w:rsidRPr="00A6193F" w:rsidTr="00515C49">
        <w:trPr>
          <w:trHeight w:val="450"/>
        </w:trPr>
        <w:tc>
          <w:tcPr>
            <w:tcW w:w="4985"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Уличное освещение</w:t>
            </w:r>
          </w:p>
        </w:tc>
        <w:tc>
          <w:tcPr>
            <w:tcW w:w="141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05</w:t>
            </w:r>
          </w:p>
        </w:tc>
        <w:tc>
          <w:tcPr>
            <w:tcW w:w="778"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03</w:t>
            </w:r>
          </w:p>
        </w:tc>
        <w:tc>
          <w:tcPr>
            <w:tcW w:w="153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72.00.000050</w:t>
            </w:r>
          </w:p>
        </w:tc>
        <w:tc>
          <w:tcPr>
            <w:tcW w:w="81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200</w:t>
            </w:r>
          </w:p>
        </w:tc>
        <w:tc>
          <w:tcPr>
            <w:tcW w:w="1684"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right"/>
              <w:rPr>
                <w:rFonts w:ascii="Times New Roman" w:hAnsi="Times New Roman" w:cs="Times New Roman"/>
              </w:rPr>
            </w:pPr>
            <w:r w:rsidRPr="00A6193F">
              <w:rPr>
                <w:rFonts w:ascii="Times New Roman" w:hAnsi="Times New Roman" w:cs="Times New Roman"/>
              </w:rPr>
              <w:t>0</w:t>
            </w:r>
          </w:p>
        </w:tc>
      </w:tr>
      <w:tr w:rsidR="00F97AF1" w:rsidRPr="00A6193F" w:rsidTr="00515C49">
        <w:trPr>
          <w:trHeight w:val="450"/>
        </w:trPr>
        <w:tc>
          <w:tcPr>
            <w:tcW w:w="4985"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Закупка товаров, работ и услуг для государственных (муниципальных) нужд</w:t>
            </w:r>
          </w:p>
        </w:tc>
        <w:tc>
          <w:tcPr>
            <w:tcW w:w="141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05</w:t>
            </w:r>
          </w:p>
        </w:tc>
        <w:tc>
          <w:tcPr>
            <w:tcW w:w="778"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03</w:t>
            </w:r>
          </w:p>
        </w:tc>
        <w:tc>
          <w:tcPr>
            <w:tcW w:w="153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72.00.000050</w:t>
            </w:r>
          </w:p>
        </w:tc>
        <w:tc>
          <w:tcPr>
            <w:tcW w:w="81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240</w:t>
            </w:r>
          </w:p>
        </w:tc>
        <w:tc>
          <w:tcPr>
            <w:tcW w:w="1684"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right"/>
              <w:rPr>
                <w:rFonts w:ascii="Times New Roman" w:hAnsi="Times New Roman" w:cs="Times New Roman"/>
              </w:rPr>
            </w:pPr>
            <w:r w:rsidRPr="00A6193F">
              <w:rPr>
                <w:rFonts w:ascii="Times New Roman" w:hAnsi="Times New Roman" w:cs="Times New Roman"/>
              </w:rPr>
              <w:t>0</w:t>
            </w:r>
          </w:p>
        </w:tc>
      </w:tr>
      <w:tr w:rsidR="00F97AF1" w:rsidRPr="00A6193F" w:rsidTr="00515C49">
        <w:trPr>
          <w:trHeight w:val="255"/>
        </w:trPr>
        <w:tc>
          <w:tcPr>
            <w:tcW w:w="4985"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КУЛЬТУРА, КИНЕМАТОГРАФИЯ</w:t>
            </w:r>
          </w:p>
        </w:tc>
        <w:tc>
          <w:tcPr>
            <w:tcW w:w="141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08</w:t>
            </w:r>
          </w:p>
        </w:tc>
        <w:tc>
          <w:tcPr>
            <w:tcW w:w="778"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00</w:t>
            </w:r>
          </w:p>
        </w:tc>
        <w:tc>
          <w:tcPr>
            <w:tcW w:w="153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81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1684"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right"/>
              <w:rPr>
                <w:rFonts w:ascii="Times New Roman" w:hAnsi="Times New Roman" w:cs="Times New Roman"/>
              </w:rPr>
            </w:pPr>
            <w:r w:rsidRPr="00A6193F">
              <w:rPr>
                <w:rFonts w:ascii="Times New Roman" w:hAnsi="Times New Roman" w:cs="Times New Roman"/>
              </w:rPr>
              <w:t>1876,6</w:t>
            </w:r>
          </w:p>
        </w:tc>
      </w:tr>
      <w:tr w:rsidR="00F97AF1" w:rsidRPr="00A6193F" w:rsidTr="00515C49">
        <w:trPr>
          <w:trHeight w:val="255"/>
        </w:trPr>
        <w:tc>
          <w:tcPr>
            <w:tcW w:w="4985"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Культура</w:t>
            </w:r>
          </w:p>
        </w:tc>
        <w:tc>
          <w:tcPr>
            <w:tcW w:w="141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08</w:t>
            </w:r>
          </w:p>
        </w:tc>
        <w:tc>
          <w:tcPr>
            <w:tcW w:w="778"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01</w:t>
            </w:r>
          </w:p>
        </w:tc>
        <w:tc>
          <w:tcPr>
            <w:tcW w:w="153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81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1684"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right"/>
              <w:rPr>
                <w:rFonts w:ascii="Times New Roman" w:hAnsi="Times New Roman" w:cs="Times New Roman"/>
              </w:rPr>
            </w:pPr>
            <w:r w:rsidRPr="00A6193F">
              <w:rPr>
                <w:rFonts w:ascii="Times New Roman" w:hAnsi="Times New Roman" w:cs="Times New Roman"/>
              </w:rPr>
              <w:t>1876,6</w:t>
            </w:r>
          </w:p>
        </w:tc>
      </w:tr>
      <w:tr w:rsidR="00F97AF1" w:rsidRPr="00A6193F" w:rsidTr="00515C49">
        <w:trPr>
          <w:trHeight w:val="255"/>
        </w:trPr>
        <w:tc>
          <w:tcPr>
            <w:tcW w:w="4985"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Дома культуры</w:t>
            </w:r>
          </w:p>
        </w:tc>
        <w:tc>
          <w:tcPr>
            <w:tcW w:w="141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08</w:t>
            </w:r>
          </w:p>
        </w:tc>
        <w:tc>
          <w:tcPr>
            <w:tcW w:w="778"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01</w:t>
            </w:r>
          </w:p>
        </w:tc>
        <w:tc>
          <w:tcPr>
            <w:tcW w:w="153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08.00.070510</w:t>
            </w:r>
          </w:p>
        </w:tc>
        <w:tc>
          <w:tcPr>
            <w:tcW w:w="81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1684"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right"/>
              <w:rPr>
                <w:rFonts w:ascii="Times New Roman" w:hAnsi="Times New Roman" w:cs="Times New Roman"/>
              </w:rPr>
            </w:pPr>
            <w:r w:rsidRPr="00A6193F">
              <w:rPr>
                <w:rFonts w:ascii="Times New Roman" w:hAnsi="Times New Roman" w:cs="Times New Roman"/>
              </w:rPr>
              <w:t>1465,4</w:t>
            </w:r>
          </w:p>
        </w:tc>
      </w:tr>
      <w:tr w:rsidR="00F97AF1" w:rsidRPr="00A6193F" w:rsidTr="00515C49">
        <w:trPr>
          <w:trHeight w:val="255"/>
        </w:trPr>
        <w:tc>
          <w:tcPr>
            <w:tcW w:w="4985"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Дома культуры</w:t>
            </w:r>
          </w:p>
        </w:tc>
        <w:tc>
          <w:tcPr>
            <w:tcW w:w="141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08</w:t>
            </w:r>
          </w:p>
        </w:tc>
        <w:tc>
          <w:tcPr>
            <w:tcW w:w="778"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01</w:t>
            </w:r>
          </w:p>
        </w:tc>
        <w:tc>
          <w:tcPr>
            <w:tcW w:w="153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73.00.000100</w:t>
            </w:r>
          </w:p>
        </w:tc>
        <w:tc>
          <w:tcPr>
            <w:tcW w:w="81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p>
        </w:tc>
        <w:tc>
          <w:tcPr>
            <w:tcW w:w="1684"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right"/>
              <w:rPr>
                <w:rFonts w:ascii="Times New Roman" w:hAnsi="Times New Roman" w:cs="Times New Roman"/>
              </w:rPr>
            </w:pPr>
            <w:r w:rsidRPr="00A6193F">
              <w:rPr>
                <w:rFonts w:ascii="Times New Roman" w:hAnsi="Times New Roman" w:cs="Times New Roman"/>
              </w:rPr>
              <w:t>411,2</w:t>
            </w:r>
          </w:p>
        </w:tc>
      </w:tr>
      <w:tr w:rsidR="00F97AF1" w:rsidRPr="00A6193F" w:rsidTr="00515C49">
        <w:trPr>
          <w:trHeight w:val="1125"/>
        </w:trPr>
        <w:tc>
          <w:tcPr>
            <w:tcW w:w="4985"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08</w:t>
            </w:r>
          </w:p>
        </w:tc>
        <w:tc>
          <w:tcPr>
            <w:tcW w:w="778"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01</w:t>
            </w:r>
          </w:p>
        </w:tc>
        <w:tc>
          <w:tcPr>
            <w:tcW w:w="153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08.00.070510</w:t>
            </w:r>
          </w:p>
        </w:tc>
        <w:tc>
          <w:tcPr>
            <w:tcW w:w="81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100</w:t>
            </w:r>
          </w:p>
        </w:tc>
        <w:tc>
          <w:tcPr>
            <w:tcW w:w="1684"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right"/>
              <w:rPr>
                <w:rFonts w:ascii="Times New Roman" w:hAnsi="Times New Roman" w:cs="Times New Roman"/>
              </w:rPr>
            </w:pPr>
            <w:r w:rsidRPr="00A6193F">
              <w:rPr>
                <w:rFonts w:ascii="Times New Roman" w:hAnsi="Times New Roman" w:cs="Times New Roman"/>
              </w:rPr>
              <w:t>1369,8</w:t>
            </w:r>
          </w:p>
        </w:tc>
      </w:tr>
      <w:tr w:rsidR="00F97AF1" w:rsidRPr="00A6193F" w:rsidTr="00515C49">
        <w:trPr>
          <w:trHeight w:val="255"/>
        </w:trPr>
        <w:tc>
          <w:tcPr>
            <w:tcW w:w="4985"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Расходы на выплаты персоналу казенных учреждений</w:t>
            </w:r>
          </w:p>
        </w:tc>
        <w:tc>
          <w:tcPr>
            <w:tcW w:w="141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08</w:t>
            </w:r>
          </w:p>
        </w:tc>
        <w:tc>
          <w:tcPr>
            <w:tcW w:w="778"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01</w:t>
            </w:r>
          </w:p>
        </w:tc>
        <w:tc>
          <w:tcPr>
            <w:tcW w:w="153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08.00.070510</w:t>
            </w:r>
          </w:p>
        </w:tc>
        <w:tc>
          <w:tcPr>
            <w:tcW w:w="81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110</w:t>
            </w:r>
          </w:p>
        </w:tc>
        <w:tc>
          <w:tcPr>
            <w:tcW w:w="1684"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right"/>
              <w:rPr>
                <w:rFonts w:ascii="Times New Roman" w:hAnsi="Times New Roman" w:cs="Times New Roman"/>
              </w:rPr>
            </w:pPr>
            <w:r w:rsidRPr="00A6193F">
              <w:rPr>
                <w:rFonts w:ascii="Times New Roman" w:hAnsi="Times New Roman" w:cs="Times New Roman"/>
              </w:rPr>
              <w:t>1369,8</w:t>
            </w:r>
          </w:p>
        </w:tc>
      </w:tr>
      <w:tr w:rsidR="00F97AF1" w:rsidRPr="00A6193F" w:rsidTr="00515C49">
        <w:trPr>
          <w:trHeight w:val="255"/>
        </w:trPr>
        <w:tc>
          <w:tcPr>
            <w:tcW w:w="4985"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Резерв по заработной плате</w:t>
            </w:r>
          </w:p>
        </w:tc>
        <w:tc>
          <w:tcPr>
            <w:tcW w:w="141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08</w:t>
            </w:r>
          </w:p>
        </w:tc>
        <w:tc>
          <w:tcPr>
            <w:tcW w:w="778"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01</w:t>
            </w:r>
          </w:p>
        </w:tc>
        <w:tc>
          <w:tcPr>
            <w:tcW w:w="153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08.00.070510</w:t>
            </w:r>
          </w:p>
        </w:tc>
        <w:tc>
          <w:tcPr>
            <w:tcW w:w="81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100</w:t>
            </w:r>
          </w:p>
        </w:tc>
        <w:tc>
          <w:tcPr>
            <w:tcW w:w="1684"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right"/>
              <w:rPr>
                <w:rFonts w:ascii="Times New Roman" w:hAnsi="Times New Roman" w:cs="Times New Roman"/>
              </w:rPr>
            </w:pPr>
            <w:r w:rsidRPr="00A6193F">
              <w:rPr>
                <w:rFonts w:ascii="Times New Roman" w:hAnsi="Times New Roman" w:cs="Times New Roman"/>
              </w:rPr>
              <w:t>95,6</w:t>
            </w:r>
          </w:p>
        </w:tc>
      </w:tr>
      <w:tr w:rsidR="00F97AF1" w:rsidRPr="00A6193F" w:rsidTr="00515C49">
        <w:trPr>
          <w:trHeight w:val="255"/>
        </w:trPr>
        <w:tc>
          <w:tcPr>
            <w:tcW w:w="4985" w:type="dxa"/>
            <w:vMerge w:val="restart"/>
            <w:tcBorders>
              <w:top w:val="nil"/>
              <w:left w:val="single" w:sz="8"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Резерв по заработной плате</w:t>
            </w:r>
          </w:p>
        </w:tc>
        <w:tc>
          <w:tcPr>
            <w:tcW w:w="1410" w:type="dxa"/>
            <w:vMerge w:val="restart"/>
            <w:tcBorders>
              <w:top w:val="nil"/>
              <w:left w:val="nil"/>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08</w:t>
            </w:r>
          </w:p>
        </w:tc>
        <w:tc>
          <w:tcPr>
            <w:tcW w:w="778" w:type="dxa"/>
            <w:vMerge w:val="restart"/>
            <w:tcBorders>
              <w:top w:val="nil"/>
              <w:left w:val="nil"/>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01</w:t>
            </w:r>
          </w:p>
        </w:tc>
        <w:tc>
          <w:tcPr>
            <w:tcW w:w="1530" w:type="dxa"/>
            <w:vMerge w:val="restart"/>
            <w:tcBorders>
              <w:top w:val="nil"/>
              <w:left w:val="nil"/>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08.00.070510</w:t>
            </w:r>
          </w:p>
        </w:tc>
        <w:tc>
          <w:tcPr>
            <w:tcW w:w="812" w:type="dxa"/>
            <w:vMerge w:val="restart"/>
            <w:tcBorders>
              <w:top w:val="nil"/>
              <w:left w:val="nil"/>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110</w:t>
            </w:r>
          </w:p>
        </w:tc>
        <w:tc>
          <w:tcPr>
            <w:tcW w:w="1684"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right"/>
              <w:rPr>
                <w:rFonts w:ascii="Times New Roman" w:hAnsi="Times New Roman" w:cs="Times New Roman"/>
              </w:rPr>
            </w:pPr>
            <w:r w:rsidRPr="00A6193F">
              <w:rPr>
                <w:rFonts w:ascii="Times New Roman" w:hAnsi="Times New Roman" w:cs="Times New Roman"/>
              </w:rPr>
              <w:t>95,6</w:t>
            </w:r>
          </w:p>
        </w:tc>
      </w:tr>
      <w:tr w:rsidR="00F97AF1" w:rsidRPr="00A6193F" w:rsidTr="00515C49">
        <w:trPr>
          <w:trHeight w:val="255"/>
        </w:trPr>
        <w:tc>
          <w:tcPr>
            <w:tcW w:w="4985" w:type="dxa"/>
            <w:vMerge/>
            <w:tcBorders>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p>
        </w:tc>
        <w:tc>
          <w:tcPr>
            <w:tcW w:w="1410" w:type="dxa"/>
            <w:vMerge/>
            <w:tcBorders>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p>
        </w:tc>
        <w:tc>
          <w:tcPr>
            <w:tcW w:w="778" w:type="dxa"/>
            <w:vMerge/>
            <w:tcBorders>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p>
        </w:tc>
        <w:tc>
          <w:tcPr>
            <w:tcW w:w="1530" w:type="dxa"/>
            <w:vMerge/>
            <w:tcBorders>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p>
        </w:tc>
        <w:tc>
          <w:tcPr>
            <w:tcW w:w="812" w:type="dxa"/>
            <w:vMerge/>
            <w:tcBorders>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p>
        </w:tc>
        <w:tc>
          <w:tcPr>
            <w:tcW w:w="1684"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right"/>
              <w:rPr>
                <w:rFonts w:ascii="Times New Roman" w:hAnsi="Times New Roman" w:cs="Times New Roman"/>
              </w:rPr>
            </w:pPr>
          </w:p>
        </w:tc>
      </w:tr>
      <w:tr w:rsidR="00F97AF1" w:rsidRPr="00A6193F" w:rsidTr="00515C49">
        <w:trPr>
          <w:trHeight w:val="450"/>
        </w:trPr>
        <w:tc>
          <w:tcPr>
            <w:tcW w:w="4985"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Закупка товаров, работ и услуг для государственных (муниципальных) нужд</w:t>
            </w:r>
          </w:p>
        </w:tc>
        <w:tc>
          <w:tcPr>
            <w:tcW w:w="141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08</w:t>
            </w:r>
          </w:p>
        </w:tc>
        <w:tc>
          <w:tcPr>
            <w:tcW w:w="778"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01</w:t>
            </w:r>
          </w:p>
        </w:tc>
        <w:tc>
          <w:tcPr>
            <w:tcW w:w="153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73.00.000100</w:t>
            </w:r>
          </w:p>
        </w:tc>
        <w:tc>
          <w:tcPr>
            <w:tcW w:w="81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200</w:t>
            </w:r>
          </w:p>
        </w:tc>
        <w:tc>
          <w:tcPr>
            <w:tcW w:w="1684"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right"/>
              <w:rPr>
                <w:rFonts w:ascii="Times New Roman" w:hAnsi="Times New Roman" w:cs="Times New Roman"/>
              </w:rPr>
            </w:pPr>
            <w:r w:rsidRPr="00A6193F">
              <w:rPr>
                <w:rFonts w:ascii="Times New Roman" w:hAnsi="Times New Roman" w:cs="Times New Roman"/>
              </w:rPr>
              <w:t>388,2</w:t>
            </w:r>
          </w:p>
        </w:tc>
      </w:tr>
      <w:tr w:rsidR="00F97AF1" w:rsidRPr="00A6193F" w:rsidTr="00515C49">
        <w:trPr>
          <w:trHeight w:val="450"/>
        </w:trPr>
        <w:tc>
          <w:tcPr>
            <w:tcW w:w="4985"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Иные закупки товаров, работ и услуг для обеспечения государственных (муниципальных) нужд</w:t>
            </w:r>
          </w:p>
        </w:tc>
        <w:tc>
          <w:tcPr>
            <w:tcW w:w="141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08</w:t>
            </w:r>
          </w:p>
        </w:tc>
        <w:tc>
          <w:tcPr>
            <w:tcW w:w="778"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01</w:t>
            </w:r>
          </w:p>
        </w:tc>
        <w:tc>
          <w:tcPr>
            <w:tcW w:w="153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73.00.000100</w:t>
            </w:r>
          </w:p>
        </w:tc>
        <w:tc>
          <w:tcPr>
            <w:tcW w:w="81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240</w:t>
            </w:r>
          </w:p>
        </w:tc>
        <w:tc>
          <w:tcPr>
            <w:tcW w:w="1684"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right"/>
              <w:rPr>
                <w:rFonts w:ascii="Times New Roman" w:hAnsi="Times New Roman" w:cs="Times New Roman"/>
              </w:rPr>
            </w:pPr>
            <w:r w:rsidRPr="00A6193F">
              <w:rPr>
                <w:rFonts w:ascii="Times New Roman" w:hAnsi="Times New Roman" w:cs="Times New Roman"/>
              </w:rPr>
              <w:t>388,2</w:t>
            </w:r>
          </w:p>
        </w:tc>
      </w:tr>
      <w:tr w:rsidR="00F97AF1" w:rsidRPr="00A6193F" w:rsidTr="00515C49">
        <w:trPr>
          <w:trHeight w:val="255"/>
        </w:trPr>
        <w:tc>
          <w:tcPr>
            <w:tcW w:w="4985"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Иные бюджетные ассигнования</w:t>
            </w:r>
          </w:p>
        </w:tc>
        <w:tc>
          <w:tcPr>
            <w:tcW w:w="141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08</w:t>
            </w:r>
          </w:p>
        </w:tc>
        <w:tc>
          <w:tcPr>
            <w:tcW w:w="778"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01</w:t>
            </w:r>
          </w:p>
        </w:tc>
        <w:tc>
          <w:tcPr>
            <w:tcW w:w="153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73.00.000100</w:t>
            </w:r>
          </w:p>
        </w:tc>
        <w:tc>
          <w:tcPr>
            <w:tcW w:w="81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800</w:t>
            </w:r>
          </w:p>
        </w:tc>
        <w:tc>
          <w:tcPr>
            <w:tcW w:w="1684"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right"/>
              <w:rPr>
                <w:rFonts w:ascii="Times New Roman" w:hAnsi="Times New Roman" w:cs="Times New Roman"/>
              </w:rPr>
            </w:pPr>
            <w:r w:rsidRPr="00A6193F">
              <w:rPr>
                <w:rFonts w:ascii="Times New Roman" w:hAnsi="Times New Roman" w:cs="Times New Roman"/>
              </w:rPr>
              <w:t>23,0</w:t>
            </w:r>
          </w:p>
        </w:tc>
      </w:tr>
      <w:tr w:rsidR="00F97AF1" w:rsidRPr="00A6193F" w:rsidTr="00515C49">
        <w:trPr>
          <w:trHeight w:val="255"/>
        </w:trPr>
        <w:tc>
          <w:tcPr>
            <w:tcW w:w="4985"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Уплата налогов, сборов и иных платежей</w:t>
            </w:r>
          </w:p>
        </w:tc>
        <w:tc>
          <w:tcPr>
            <w:tcW w:w="141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08</w:t>
            </w:r>
          </w:p>
        </w:tc>
        <w:tc>
          <w:tcPr>
            <w:tcW w:w="778"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01</w:t>
            </w:r>
          </w:p>
        </w:tc>
        <w:tc>
          <w:tcPr>
            <w:tcW w:w="153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73.00.000100</w:t>
            </w:r>
          </w:p>
        </w:tc>
        <w:tc>
          <w:tcPr>
            <w:tcW w:w="81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850</w:t>
            </w:r>
          </w:p>
        </w:tc>
        <w:tc>
          <w:tcPr>
            <w:tcW w:w="1684"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right"/>
              <w:rPr>
                <w:rFonts w:ascii="Times New Roman" w:hAnsi="Times New Roman" w:cs="Times New Roman"/>
              </w:rPr>
            </w:pPr>
            <w:r w:rsidRPr="00A6193F">
              <w:rPr>
                <w:rFonts w:ascii="Times New Roman" w:hAnsi="Times New Roman" w:cs="Times New Roman"/>
              </w:rPr>
              <w:t>23,0</w:t>
            </w:r>
          </w:p>
        </w:tc>
      </w:tr>
      <w:tr w:rsidR="00F97AF1" w:rsidRPr="00A6193F" w:rsidTr="00515C49">
        <w:trPr>
          <w:trHeight w:val="450"/>
        </w:trPr>
        <w:tc>
          <w:tcPr>
            <w:tcW w:w="4985"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lastRenderedPageBreak/>
              <w:t>СОЦИАЛЬНАЯ ПОЛИТИКА</w:t>
            </w:r>
          </w:p>
        </w:tc>
        <w:tc>
          <w:tcPr>
            <w:tcW w:w="141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10</w:t>
            </w:r>
          </w:p>
        </w:tc>
        <w:tc>
          <w:tcPr>
            <w:tcW w:w="778"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00</w:t>
            </w:r>
          </w:p>
        </w:tc>
        <w:tc>
          <w:tcPr>
            <w:tcW w:w="153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81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1684"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right"/>
              <w:rPr>
                <w:rFonts w:ascii="Times New Roman" w:hAnsi="Times New Roman" w:cs="Times New Roman"/>
              </w:rPr>
            </w:pPr>
            <w:r w:rsidRPr="00A6193F">
              <w:rPr>
                <w:rFonts w:ascii="Times New Roman" w:hAnsi="Times New Roman" w:cs="Times New Roman"/>
              </w:rPr>
              <w:t>200,0</w:t>
            </w:r>
          </w:p>
        </w:tc>
      </w:tr>
      <w:tr w:rsidR="00F97AF1" w:rsidRPr="00A6193F" w:rsidTr="00515C49">
        <w:trPr>
          <w:trHeight w:val="450"/>
        </w:trPr>
        <w:tc>
          <w:tcPr>
            <w:tcW w:w="4985"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Пенсионное обеспечение</w:t>
            </w:r>
          </w:p>
        </w:tc>
        <w:tc>
          <w:tcPr>
            <w:tcW w:w="141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10</w:t>
            </w:r>
          </w:p>
        </w:tc>
        <w:tc>
          <w:tcPr>
            <w:tcW w:w="778"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01</w:t>
            </w:r>
          </w:p>
        </w:tc>
        <w:tc>
          <w:tcPr>
            <w:tcW w:w="153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81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1684"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right"/>
              <w:rPr>
                <w:rFonts w:ascii="Times New Roman" w:hAnsi="Times New Roman" w:cs="Times New Roman"/>
              </w:rPr>
            </w:pPr>
            <w:r w:rsidRPr="00A6193F">
              <w:rPr>
                <w:rFonts w:ascii="Times New Roman" w:hAnsi="Times New Roman" w:cs="Times New Roman"/>
              </w:rPr>
              <w:t>200,0</w:t>
            </w:r>
          </w:p>
        </w:tc>
      </w:tr>
      <w:tr w:rsidR="00F97AF1" w:rsidRPr="00A6193F" w:rsidTr="00515C49">
        <w:trPr>
          <w:trHeight w:val="450"/>
        </w:trPr>
        <w:tc>
          <w:tcPr>
            <w:tcW w:w="4985"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Доплаты к пенсиям муниципальных служащих поселения</w:t>
            </w:r>
          </w:p>
        </w:tc>
        <w:tc>
          <w:tcPr>
            <w:tcW w:w="141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10</w:t>
            </w:r>
          </w:p>
        </w:tc>
        <w:tc>
          <w:tcPr>
            <w:tcW w:w="778"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01</w:t>
            </w:r>
          </w:p>
        </w:tc>
        <w:tc>
          <w:tcPr>
            <w:tcW w:w="153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68.00.000410</w:t>
            </w:r>
          </w:p>
        </w:tc>
        <w:tc>
          <w:tcPr>
            <w:tcW w:w="81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1684"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right"/>
              <w:rPr>
                <w:rFonts w:ascii="Times New Roman" w:hAnsi="Times New Roman" w:cs="Times New Roman"/>
              </w:rPr>
            </w:pPr>
            <w:r w:rsidRPr="00A6193F">
              <w:rPr>
                <w:rFonts w:ascii="Times New Roman" w:hAnsi="Times New Roman" w:cs="Times New Roman"/>
              </w:rPr>
              <w:t>200,0</w:t>
            </w:r>
          </w:p>
        </w:tc>
      </w:tr>
      <w:tr w:rsidR="00F97AF1" w:rsidRPr="00A6193F" w:rsidTr="00515C49">
        <w:trPr>
          <w:trHeight w:val="450"/>
        </w:trPr>
        <w:tc>
          <w:tcPr>
            <w:tcW w:w="4985"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Социальное обеспечение и иные выплаты населению</w:t>
            </w:r>
          </w:p>
        </w:tc>
        <w:tc>
          <w:tcPr>
            <w:tcW w:w="141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10</w:t>
            </w:r>
          </w:p>
        </w:tc>
        <w:tc>
          <w:tcPr>
            <w:tcW w:w="778"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01</w:t>
            </w:r>
          </w:p>
        </w:tc>
        <w:tc>
          <w:tcPr>
            <w:tcW w:w="153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68.00.000410</w:t>
            </w:r>
          </w:p>
        </w:tc>
        <w:tc>
          <w:tcPr>
            <w:tcW w:w="81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300</w:t>
            </w:r>
          </w:p>
        </w:tc>
        <w:tc>
          <w:tcPr>
            <w:tcW w:w="1684"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right"/>
              <w:rPr>
                <w:rFonts w:ascii="Times New Roman" w:hAnsi="Times New Roman" w:cs="Times New Roman"/>
              </w:rPr>
            </w:pPr>
            <w:r w:rsidRPr="00A6193F">
              <w:rPr>
                <w:rFonts w:ascii="Times New Roman" w:hAnsi="Times New Roman" w:cs="Times New Roman"/>
              </w:rPr>
              <w:t>200,0</w:t>
            </w:r>
          </w:p>
        </w:tc>
      </w:tr>
      <w:tr w:rsidR="00F97AF1" w:rsidRPr="00A6193F" w:rsidTr="00515C49">
        <w:trPr>
          <w:trHeight w:val="450"/>
        </w:trPr>
        <w:tc>
          <w:tcPr>
            <w:tcW w:w="4985"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Публичные нормативные социальные выплаты гражданам</w:t>
            </w:r>
          </w:p>
        </w:tc>
        <w:tc>
          <w:tcPr>
            <w:tcW w:w="141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10</w:t>
            </w:r>
          </w:p>
        </w:tc>
        <w:tc>
          <w:tcPr>
            <w:tcW w:w="778"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01</w:t>
            </w:r>
          </w:p>
        </w:tc>
        <w:tc>
          <w:tcPr>
            <w:tcW w:w="1530"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68.00.000410</w:t>
            </w:r>
          </w:p>
        </w:tc>
        <w:tc>
          <w:tcPr>
            <w:tcW w:w="81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310</w:t>
            </w:r>
          </w:p>
        </w:tc>
        <w:tc>
          <w:tcPr>
            <w:tcW w:w="1684"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right"/>
              <w:rPr>
                <w:rFonts w:ascii="Times New Roman" w:hAnsi="Times New Roman" w:cs="Times New Roman"/>
              </w:rPr>
            </w:pPr>
            <w:r w:rsidRPr="00A6193F">
              <w:rPr>
                <w:rFonts w:ascii="Times New Roman" w:hAnsi="Times New Roman" w:cs="Times New Roman"/>
              </w:rPr>
              <w:t>200,0</w:t>
            </w:r>
          </w:p>
        </w:tc>
      </w:tr>
      <w:tr w:rsidR="00F97AF1" w:rsidRPr="00A6193F" w:rsidTr="00515C49">
        <w:trPr>
          <w:trHeight w:val="135"/>
        </w:trPr>
        <w:tc>
          <w:tcPr>
            <w:tcW w:w="4985" w:type="dxa"/>
            <w:tcBorders>
              <w:top w:val="single" w:sz="4" w:space="0" w:color="auto"/>
              <w:left w:val="single" w:sz="4" w:space="0" w:color="auto"/>
              <w:bottom w:val="single" w:sz="4" w:space="0" w:color="auto"/>
              <w:right w:val="single" w:sz="4" w:space="0" w:color="auto"/>
            </w:tcBorders>
            <w:shd w:val="clear" w:color="auto" w:fill="auto"/>
          </w:tcPr>
          <w:p w:rsidR="00F97AF1" w:rsidRPr="00A6193F" w:rsidRDefault="00F97AF1" w:rsidP="00515C49">
            <w:pPr>
              <w:autoSpaceDE w:val="0"/>
              <w:autoSpaceDN w:val="0"/>
              <w:adjustRightInd w:val="0"/>
              <w:spacing w:after="0" w:line="240" w:lineRule="auto"/>
              <w:rPr>
                <w:rFonts w:ascii="Times New Roman" w:hAnsi="Times New Roman" w:cs="Times New Roman"/>
                <w:color w:val="000000"/>
              </w:rPr>
            </w:pPr>
            <w:r w:rsidRPr="00A6193F">
              <w:rPr>
                <w:rFonts w:ascii="Times New Roman" w:hAnsi="Times New Roman" w:cs="Times New Roman"/>
                <w:color w:val="000000"/>
              </w:rPr>
              <w:t>Итого</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F97AF1" w:rsidRPr="00A6193F" w:rsidRDefault="00F97AF1" w:rsidP="00515C49">
            <w:pPr>
              <w:autoSpaceDE w:val="0"/>
              <w:autoSpaceDN w:val="0"/>
              <w:adjustRightInd w:val="0"/>
              <w:spacing w:after="0" w:line="240" w:lineRule="auto"/>
              <w:jc w:val="center"/>
              <w:rPr>
                <w:rFonts w:ascii="Times New Roman" w:hAnsi="Times New Roman" w:cs="Times New Roman"/>
                <w:color w:val="000000"/>
              </w:rPr>
            </w:pP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F97AF1" w:rsidRPr="00A6193F" w:rsidRDefault="00F97AF1" w:rsidP="00515C49">
            <w:pPr>
              <w:autoSpaceDE w:val="0"/>
              <w:autoSpaceDN w:val="0"/>
              <w:adjustRightInd w:val="0"/>
              <w:spacing w:after="0" w:line="240" w:lineRule="auto"/>
              <w:jc w:val="center"/>
              <w:rPr>
                <w:rFonts w:ascii="Times New Roman" w:hAnsi="Times New Roman" w:cs="Times New Roman"/>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F97AF1" w:rsidRPr="00A6193F" w:rsidRDefault="00F97AF1" w:rsidP="00515C49">
            <w:pPr>
              <w:autoSpaceDE w:val="0"/>
              <w:autoSpaceDN w:val="0"/>
              <w:adjustRightInd w:val="0"/>
              <w:spacing w:after="0" w:line="240" w:lineRule="auto"/>
              <w:jc w:val="center"/>
              <w:rPr>
                <w:rFonts w:ascii="Times New Roman" w:hAnsi="Times New Roman" w:cs="Times New Roman"/>
                <w:color w:val="000000"/>
              </w:rPr>
            </w:pPr>
          </w:p>
        </w:tc>
        <w:tc>
          <w:tcPr>
            <w:tcW w:w="812" w:type="dxa"/>
            <w:tcBorders>
              <w:top w:val="single" w:sz="4" w:space="0" w:color="auto"/>
              <w:left w:val="single" w:sz="4" w:space="0" w:color="auto"/>
              <w:bottom w:val="single" w:sz="4" w:space="0" w:color="auto"/>
              <w:right w:val="single" w:sz="4" w:space="0" w:color="auto"/>
            </w:tcBorders>
            <w:shd w:val="clear" w:color="auto" w:fill="auto"/>
          </w:tcPr>
          <w:p w:rsidR="00F97AF1" w:rsidRPr="00A6193F" w:rsidRDefault="00F97AF1" w:rsidP="00515C49">
            <w:pPr>
              <w:autoSpaceDE w:val="0"/>
              <w:autoSpaceDN w:val="0"/>
              <w:adjustRightInd w:val="0"/>
              <w:spacing w:after="0" w:line="240" w:lineRule="auto"/>
              <w:jc w:val="center"/>
              <w:rPr>
                <w:rFonts w:ascii="Times New Roman" w:hAnsi="Times New Roman" w:cs="Times New Roman"/>
                <w:color w:val="000000"/>
              </w:rPr>
            </w:pP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rsidR="00F97AF1" w:rsidRPr="00A6193F" w:rsidRDefault="00F97AF1" w:rsidP="00515C49">
            <w:pPr>
              <w:spacing w:after="0" w:line="240" w:lineRule="auto"/>
              <w:jc w:val="right"/>
              <w:rPr>
                <w:rFonts w:ascii="Times New Roman" w:hAnsi="Times New Roman" w:cs="Times New Roman"/>
                <w:b/>
              </w:rPr>
            </w:pPr>
            <w:r w:rsidRPr="00A6193F">
              <w:rPr>
                <w:rFonts w:ascii="Times New Roman" w:hAnsi="Times New Roman" w:cs="Times New Roman"/>
                <w:b/>
              </w:rPr>
              <w:t>4787,6</w:t>
            </w:r>
          </w:p>
        </w:tc>
      </w:tr>
      <w:tr w:rsidR="00F97AF1" w:rsidRPr="00A6193F" w:rsidTr="00515C49">
        <w:trPr>
          <w:trHeight w:val="75"/>
        </w:trPr>
        <w:tc>
          <w:tcPr>
            <w:tcW w:w="4985" w:type="dxa"/>
            <w:tcBorders>
              <w:top w:val="single" w:sz="4"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p>
        </w:tc>
        <w:tc>
          <w:tcPr>
            <w:tcW w:w="1410" w:type="dxa"/>
            <w:tcBorders>
              <w:top w:val="single" w:sz="4"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p>
        </w:tc>
        <w:tc>
          <w:tcPr>
            <w:tcW w:w="778" w:type="dxa"/>
            <w:tcBorders>
              <w:top w:val="single" w:sz="4"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p>
        </w:tc>
        <w:tc>
          <w:tcPr>
            <w:tcW w:w="1530" w:type="dxa"/>
            <w:tcBorders>
              <w:top w:val="single" w:sz="4"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p>
        </w:tc>
        <w:tc>
          <w:tcPr>
            <w:tcW w:w="812" w:type="dxa"/>
            <w:tcBorders>
              <w:top w:val="single" w:sz="4"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p>
        </w:tc>
        <w:tc>
          <w:tcPr>
            <w:tcW w:w="1684" w:type="dxa"/>
            <w:tcBorders>
              <w:top w:val="single" w:sz="4" w:space="0" w:color="auto"/>
            </w:tcBorders>
            <w:shd w:val="clear" w:color="auto" w:fill="auto"/>
            <w:vAlign w:val="center"/>
          </w:tcPr>
          <w:p w:rsidR="00F97AF1" w:rsidRPr="00A6193F" w:rsidRDefault="00F97AF1" w:rsidP="00515C49">
            <w:pPr>
              <w:spacing w:after="0" w:line="240" w:lineRule="auto"/>
              <w:jc w:val="right"/>
              <w:rPr>
                <w:rFonts w:ascii="Times New Roman" w:hAnsi="Times New Roman" w:cs="Times New Roman"/>
                <w:color w:val="FF0000"/>
              </w:rPr>
            </w:pPr>
          </w:p>
        </w:tc>
      </w:tr>
    </w:tbl>
    <w:p w:rsidR="00F97AF1" w:rsidRPr="00A6193F" w:rsidRDefault="00F97AF1" w:rsidP="00F97AF1">
      <w:pPr>
        <w:spacing w:after="0" w:line="240" w:lineRule="auto"/>
        <w:rPr>
          <w:rFonts w:ascii="Times New Roman" w:hAnsi="Times New Roman" w:cs="Times New Roman"/>
          <w:sz w:val="20"/>
          <w:szCs w:val="20"/>
        </w:rPr>
      </w:pPr>
    </w:p>
    <w:p w:rsidR="00F97AF1" w:rsidRPr="00A6193F" w:rsidRDefault="00F97AF1" w:rsidP="00F97AF1">
      <w:pPr>
        <w:spacing w:after="0" w:line="240" w:lineRule="auto"/>
        <w:rPr>
          <w:rFonts w:ascii="Times New Roman" w:hAnsi="Times New Roman" w:cs="Times New Roman"/>
          <w:sz w:val="20"/>
          <w:szCs w:val="20"/>
        </w:rPr>
      </w:pPr>
    </w:p>
    <w:p w:rsidR="00F97AF1" w:rsidRPr="00A6193F" w:rsidRDefault="00F97AF1" w:rsidP="00F97AF1">
      <w:pPr>
        <w:spacing w:after="0" w:line="240" w:lineRule="auto"/>
        <w:jc w:val="right"/>
        <w:rPr>
          <w:rFonts w:ascii="Times New Roman" w:hAnsi="Times New Roman" w:cs="Times New Roman"/>
          <w:sz w:val="20"/>
          <w:szCs w:val="20"/>
        </w:rPr>
      </w:pPr>
    </w:p>
    <w:p w:rsidR="00F97AF1" w:rsidRPr="00A6193F" w:rsidRDefault="00F97AF1" w:rsidP="00F97AF1">
      <w:pPr>
        <w:spacing w:after="0" w:line="240" w:lineRule="auto"/>
        <w:jc w:val="right"/>
        <w:rPr>
          <w:rFonts w:ascii="Times New Roman" w:hAnsi="Times New Roman" w:cs="Times New Roman"/>
          <w:sz w:val="20"/>
          <w:szCs w:val="20"/>
        </w:rPr>
      </w:pPr>
    </w:p>
    <w:p w:rsidR="00F97AF1" w:rsidRPr="00A6193F" w:rsidRDefault="00F97AF1" w:rsidP="00F97AF1">
      <w:pPr>
        <w:spacing w:after="0" w:line="240" w:lineRule="auto"/>
        <w:jc w:val="right"/>
        <w:rPr>
          <w:rFonts w:ascii="Times New Roman" w:hAnsi="Times New Roman" w:cs="Times New Roman"/>
          <w:sz w:val="20"/>
          <w:szCs w:val="20"/>
        </w:rPr>
      </w:pPr>
    </w:p>
    <w:p w:rsidR="00F97AF1" w:rsidRPr="00A6193F" w:rsidRDefault="00F97AF1" w:rsidP="00F97AF1">
      <w:pPr>
        <w:spacing w:after="0" w:line="240" w:lineRule="auto"/>
        <w:jc w:val="right"/>
        <w:rPr>
          <w:rFonts w:ascii="Times New Roman" w:hAnsi="Times New Roman" w:cs="Times New Roman"/>
          <w:sz w:val="20"/>
          <w:szCs w:val="20"/>
        </w:rPr>
      </w:pPr>
    </w:p>
    <w:p w:rsidR="00F97AF1" w:rsidRPr="00A6193F" w:rsidRDefault="00F97AF1" w:rsidP="00F97AF1">
      <w:pPr>
        <w:spacing w:after="0" w:line="240" w:lineRule="auto"/>
        <w:jc w:val="right"/>
        <w:rPr>
          <w:rFonts w:ascii="Times New Roman" w:hAnsi="Times New Roman" w:cs="Times New Roman"/>
          <w:sz w:val="20"/>
          <w:szCs w:val="20"/>
        </w:rPr>
      </w:pPr>
    </w:p>
    <w:p w:rsidR="00F97AF1" w:rsidRPr="00A6193F" w:rsidRDefault="00F97AF1" w:rsidP="00F97AF1">
      <w:pPr>
        <w:spacing w:after="0" w:line="240" w:lineRule="auto"/>
        <w:jc w:val="right"/>
        <w:rPr>
          <w:rFonts w:ascii="Times New Roman" w:hAnsi="Times New Roman" w:cs="Times New Roman"/>
          <w:sz w:val="20"/>
          <w:szCs w:val="20"/>
        </w:rPr>
      </w:pPr>
    </w:p>
    <w:p w:rsidR="00F97AF1" w:rsidRPr="00A6193F" w:rsidRDefault="00F97AF1" w:rsidP="00F97AF1">
      <w:pPr>
        <w:spacing w:after="0" w:line="240" w:lineRule="auto"/>
        <w:jc w:val="right"/>
        <w:rPr>
          <w:rFonts w:ascii="Times New Roman" w:hAnsi="Times New Roman" w:cs="Times New Roman"/>
          <w:sz w:val="20"/>
          <w:szCs w:val="20"/>
        </w:rPr>
      </w:pPr>
    </w:p>
    <w:p w:rsidR="00F97AF1" w:rsidRPr="00A6193F" w:rsidRDefault="00F97AF1" w:rsidP="00F97AF1">
      <w:pPr>
        <w:spacing w:after="0" w:line="240" w:lineRule="auto"/>
        <w:jc w:val="right"/>
        <w:rPr>
          <w:rFonts w:ascii="Times New Roman" w:hAnsi="Times New Roman" w:cs="Times New Roman"/>
          <w:sz w:val="20"/>
          <w:szCs w:val="20"/>
        </w:rPr>
      </w:pPr>
    </w:p>
    <w:p w:rsidR="00F97AF1" w:rsidRPr="00A6193F" w:rsidRDefault="00F97AF1" w:rsidP="00F97AF1">
      <w:pPr>
        <w:spacing w:after="0" w:line="240" w:lineRule="auto"/>
        <w:jc w:val="right"/>
        <w:rPr>
          <w:rFonts w:ascii="Times New Roman" w:hAnsi="Times New Roman" w:cs="Times New Roman"/>
          <w:sz w:val="20"/>
          <w:szCs w:val="20"/>
        </w:rPr>
      </w:pPr>
    </w:p>
    <w:p w:rsidR="00F97AF1" w:rsidRPr="00A6193F" w:rsidRDefault="00F97AF1" w:rsidP="00F97AF1">
      <w:pPr>
        <w:spacing w:after="0" w:line="240" w:lineRule="auto"/>
        <w:jc w:val="right"/>
        <w:rPr>
          <w:rFonts w:ascii="Times New Roman" w:hAnsi="Times New Roman" w:cs="Times New Roman"/>
          <w:sz w:val="20"/>
          <w:szCs w:val="20"/>
        </w:rPr>
      </w:pPr>
    </w:p>
    <w:p w:rsidR="00F97AF1" w:rsidRPr="00A6193F" w:rsidRDefault="00F97AF1" w:rsidP="00F97AF1">
      <w:pPr>
        <w:spacing w:after="0" w:line="240" w:lineRule="auto"/>
        <w:jc w:val="right"/>
        <w:rPr>
          <w:rFonts w:ascii="Times New Roman" w:hAnsi="Times New Roman" w:cs="Times New Roman"/>
          <w:sz w:val="20"/>
          <w:szCs w:val="20"/>
        </w:rPr>
      </w:pPr>
    </w:p>
    <w:p w:rsidR="00F97AF1" w:rsidRPr="00A6193F" w:rsidRDefault="00F97AF1" w:rsidP="00F97AF1">
      <w:pPr>
        <w:spacing w:after="0" w:line="240" w:lineRule="auto"/>
        <w:jc w:val="right"/>
        <w:rPr>
          <w:rFonts w:ascii="Times New Roman" w:hAnsi="Times New Roman" w:cs="Times New Roman"/>
          <w:sz w:val="20"/>
          <w:szCs w:val="20"/>
        </w:rPr>
      </w:pPr>
    </w:p>
    <w:p w:rsidR="00F97AF1" w:rsidRPr="00A6193F" w:rsidRDefault="00F97AF1" w:rsidP="00F97AF1">
      <w:pPr>
        <w:spacing w:after="0" w:line="240" w:lineRule="auto"/>
        <w:jc w:val="right"/>
        <w:rPr>
          <w:rFonts w:ascii="Times New Roman" w:hAnsi="Times New Roman" w:cs="Times New Roman"/>
          <w:sz w:val="20"/>
          <w:szCs w:val="20"/>
        </w:rPr>
      </w:pPr>
    </w:p>
    <w:p w:rsidR="00F97AF1" w:rsidRPr="00A6193F" w:rsidRDefault="00F97AF1" w:rsidP="00F97AF1">
      <w:pPr>
        <w:spacing w:after="0" w:line="240" w:lineRule="auto"/>
        <w:jc w:val="right"/>
        <w:rPr>
          <w:rFonts w:ascii="Times New Roman" w:hAnsi="Times New Roman" w:cs="Times New Roman"/>
          <w:sz w:val="20"/>
          <w:szCs w:val="20"/>
        </w:rPr>
      </w:pPr>
    </w:p>
    <w:p w:rsidR="00F97AF1" w:rsidRPr="00A6193F" w:rsidRDefault="00F97AF1" w:rsidP="00F97AF1">
      <w:pPr>
        <w:spacing w:after="0" w:line="240" w:lineRule="auto"/>
        <w:jc w:val="right"/>
        <w:rPr>
          <w:rFonts w:ascii="Times New Roman" w:hAnsi="Times New Roman" w:cs="Times New Roman"/>
          <w:sz w:val="20"/>
          <w:szCs w:val="20"/>
        </w:rPr>
      </w:pPr>
    </w:p>
    <w:p w:rsidR="00F97AF1" w:rsidRPr="00A6193F" w:rsidRDefault="00F97AF1" w:rsidP="00F97AF1">
      <w:pPr>
        <w:spacing w:after="0" w:line="240" w:lineRule="auto"/>
        <w:jc w:val="right"/>
        <w:rPr>
          <w:rFonts w:ascii="Times New Roman" w:hAnsi="Times New Roman" w:cs="Times New Roman"/>
          <w:sz w:val="20"/>
          <w:szCs w:val="20"/>
        </w:rPr>
      </w:pPr>
    </w:p>
    <w:p w:rsidR="00F97AF1" w:rsidRPr="00A6193F" w:rsidRDefault="00F97AF1" w:rsidP="00F97AF1">
      <w:pPr>
        <w:spacing w:after="0" w:line="240" w:lineRule="auto"/>
        <w:jc w:val="right"/>
        <w:rPr>
          <w:rFonts w:ascii="Times New Roman" w:hAnsi="Times New Roman" w:cs="Times New Roman"/>
          <w:sz w:val="20"/>
          <w:szCs w:val="20"/>
        </w:rPr>
      </w:pPr>
    </w:p>
    <w:p w:rsidR="00F97AF1" w:rsidRPr="00A6193F" w:rsidRDefault="00F97AF1" w:rsidP="00F97AF1">
      <w:pPr>
        <w:spacing w:after="0" w:line="240" w:lineRule="auto"/>
        <w:jc w:val="right"/>
        <w:rPr>
          <w:rFonts w:ascii="Times New Roman" w:hAnsi="Times New Roman" w:cs="Times New Roman"/>
          <w:sz w:val="20"/>
          <w:szCs w:val="20"/>
        </w:rPr>
      </w:pPr>
    </w:p>
    <w:p w:rsidR="00F97AF1" w:rsidRPr="00A6193F" w:rsidRDefault="00F97AF1" w:rsidP="00F97AF1">
      <w:pPr>
        <w:spacing w:after="0" w:line="240" w:lineRule="auto"/>
        <w:jc w:val="right"/>
        <w:rPr>
          <w:rFonts w:ascii="Times New Roman" w:hAnsi="Times New Roman" w:cs="Times New Roman"/>
          <w:sz w:val="20"/>
          <w:szCs w:val="20"/>
        </w:rPr>
      </w:pPr>
    </w:p>
    <w:p w:rsidR="00F97AF1" w:rsidRPr="00A6193F" w:rsidRDefault="00F97AF1" w:rsidP="00F97AF1">
      <w:pPr>
        <w:spacing w:after="0" w:line="240" w:lineRule="auto"/>
        <w:jc w:val="right"/>
        <w:rPr>
          <w:rFonts w:ascii="Times New Roman" w:hAnsi="Times New Roman" w:cs="Times New Roman"/>
          <w:sz w:val="20"/>
          <w:szCs w:val="20"/>
        </w:rPr>
      </w:pPr>
    </w:p>
    <w:p w:rsidR="00F97AF1" w:rsidRPr="00A6193F" w:rsidRDefault="00F97AF1" w:rsidP="00F97AF1">
      <w:pPr>
        <w:spacing w:after="0" w:line="240" w:lineRule="auto"/>
        <w:jc w:val="right"/>
        <w:rPr>
          <w:rFonts w:ascii="Times New Roman" w:hAnsi="Times New Roman" w:cs="Times New Roman"/>
          <w:sz w:val="20"/>
          <w:szCs w:val="20"/>
        </w:rPr>
      </w:pPr>
    </w:p>
    <w:p w:rsidR="00F97AF1" w:rsidRPr="00A6193F" w:rsidRDefault="00F97AF1" w:rsidP="00F97AF1">
      <w:pPr>
        <w:spacing w:after="0" w:line="240" w:lineRule="auto"/>
        <w:jc w:val="right"/>
        <w:rPr>
          <w:rFonts w:ascii="Times New Roman" w:hAnsi="Times New Roman" w:cs="Times New Roman"/>
          <w:sz w:val="20"/>
          <w:szCs w:val="20"/>
        </w:rPr>
      </w:pPr>
    </w:p>
    <w:p w:rsidR="00F97AF1" w:rsidRPr="00A6193F" w:rsidRDefault="00F97AF1" w:rsidP="00F97AF1">
      <w:pPr>
        <w:spacing w:after="0" w:line="240" w:lineRule="auto"/>
        <w:jc w:val="right"/>
        <w:rPr>
          <w:rFonts w:ascii="Times New Roman" w:hAnsi="Times New Roman" w:cs="Times New Roman"/>
          <w:sz w:val="20"/>
          <w:szCs w:val="20"/>
        </w:rPr>
      </w:pPr>
    </w:p>
    <w:p w:rsidR="00F97AF1" w:rsidRPr="00A6193F" w:rsidRDefault="00F97AF1" w:rsidP="00F97AF1">
      <w:pPr>
        <w:spacing w:after="0" w:line="240" w:lineRule="auto"/>
        <w:jc w:val="right"/>
        <w:rPr>
          <w:rFonts w:ascii="Times New Roman" w:hAnsi="Times New Roman" w:cs="Times New Roman"/>
          <w:sz w:val="20"/>
          <w:szCs w:val="20"/>
        </w:rPr>
      </w:pPr>
    </w:p>
    <w:p w:rsidR="00F97AF1" w:rsidRPr="00A6193F" w:rsidRDefault="00F97AF1" w:rsidP="00F97AF1">
      <w:pPr>
        <w:spacing w:after="0" w:line="240" w:lineRule="auto"/>
        <w:jc w:val="right"/>
        <w:rPr>
          <w:rFonts w:ascii="Times New Roman" w:hAnsi="Times New Roman" w:cs="Times New Roman"/>
          <w:sz w:val="20"/>
          <w:szCs w:val="20"/>
        </w:rPr>
      </w:pPr>
    </w:p>
    <w:p w:rsidR="00F97AF1" w:rsidRPr="00A6193F" w:rsidRDefault="00F97AF1" w:rsidP="00F97AF1">
      <w:pPr>
        <w:spacing w:after="0" w:line="240" w:lineRule="auto"/>
        <w:jc w:val="right"/>
        <w:rPr>
          <w:rFonts w:ascii="Times New Roman" w:hAnsi="Times New Roman" w:cs="Times New Roman"/>
          <w:sz w:val="20"/>
          <w:szCs w:val="20"/>
        </w:rPr>
      </w:pPr>
    </w:p>
    <w:p w:rsidR="00F97AF1" w:rsidRPr="00A6193F" w:rsidRDefault="00F97AF1" w:rsidP="00F97AF1">
      <w:pPr>
        <w:spacing w:after="0" w:line="240" w:lineRule="auto"/>
        <w:jc w:val="right"/>
        <w:rPr>
          <w:rFonts w:ascii="Times New Roman" w:hAnsi="Times New Roman" w:cs="Times New Roman"/>
          <w:sz w:val="20"/>
          <w:szCs w:val="20"/>
        </w:rPr>
      </w:pPr>
    </w:p>
    <w:p w:rsidR="00F97AF1" w:rsidRPr="00A6193F" w:rsidRDefault="00F97AF1" w:rsidP="00F97AF1">
      <w:pPr>
        <w:spacing w:after="0" w:line="240" w:lineRule="auto"/>
        <w:jc w:val="right"/>
        <w:rPr>
          <w:rFonts w:ascii="Times New Roman" w:hAnsi="Times New Roman" w:cs="Times New Roman"/>
          <w:sz w:val="20"/>
          <w:szCs w:val="20"/>
        </w:rPr>
      </w:pPr>
    </w:p>
    <w:p w:rsidR="00F97AF1" w:rsidRPr="00A6193F" w:rsidRDefault="00F97AF1" w:rsidP="00F97AF1">
      <w:pPr>
        <w:spacing w:after="0" w:line="240" w:lineRule="auto"/>
        <w:jc w:val="right"/>
        <w:rPr>
          <w:rFonts w:ascii="Times New Roman" w:hAnsi="Times New Roman" w:cs="Times New Roman"/>
          <w:sz w:val="20"/>
          <w:szCs w:val="20"/>
        </w:rPr>
      </w:pPr>
    </w:p>
    <w:p w:rsidR="00F97AF1" w:rsidRPr="00A6193F" w:rsidRDefault="00F97AF1" w:rsidP="00F97AF1">
      <w:pPr>
        <w:spacing w:after="0" w:line="240" w:lineRule="auto"/>
        <w:jc w:val="right"/>
        <w:rPr>
          <w:rFonts w:ascii="Times New Roman" w:hAnsi="Times New Roman" w:cs="Times New Roman"/>
          <w:sz w:val="20"/>
          <w:szCs w:val="20"/>
        </w:rPr>
      </w:pPr>
    </w:p>
    <w:p w:rsidR="00F97AF1" w:rsidRPr="00A6193F" w:rsidRDefault="00F97AF1" w:rsidP="00F97AF1">
      <w:pPr>
        <w:spacing w:after="0" w:line="240" w:lineRule="auto"/>
        <w:rPr>
          <w:rFonts w:ascii="Times New Roman" w:hAnsi="Times New Roman" w:cs="Times New Roman"/>
          <w:sz w:val="20"/>
          <w:szCs w:val="20"/>
        </w:rPr>
      </w:pPr>
    </w:p>
    <w:p w:rsidR="00F97AF1" w:rsidRPr="00A6193F" w:rsidRDefault="00F97AF1" w:rsidP="00F97AF1">
      <w:pPr>
        <w:spacing w:after="0" w:line="240" w:lineRule="auto"/>
        <w:jc w:val="right"/>
        <w:rPr>
          <w:rFonts w:ascii="Times New Roman" w:hAnsi="Times New Roman" w:cs="Times New Roman"/>
          <w:sz w:val="20"/>
          <w:szCs w:val="20"/>
        </w:rPr>
      </w:pPr>
    </w:p>
    <w:p w:rsidR="00F97AF1" w:rsidRPr="00A6193F" w:rsidRDefault="00F97AF1" w:rsidP="00F97AF1">
      <w:pPr>
        <w:spacing w:after="0" w:line="240" w:lineRule="auto"/>
        <w:jc w:val="right"/>
        <w:rPr>
          <w:rFonts w:ascii="Times New Roman" w:hAnsi="Times New Roman" w:cs="Times New Roman"/>
          <w:sz w:val="20"/>
          <w:szCs w:val="20"/>
        </w:rPr>
      </w:pPr>
    </w:p>
    <w:p w:rsidR="00F97AF1" w:rsidRPr="00A6193F" w:rsidRDefault="00F97AF1" w:rsidP="00F97AF1">
      <w:pPr>
        <w:spacing w:after="0" w:line="240" w:lineRule="auto"/>
        <w:jc w:val="right"/>
        <w:rPr>
          <w:rFonts w:ascii="Times New Roman" w:hAnsi="Times New Roman" w:cs="Times New Roman"/>
          <w:sz w:val="20"/>
          <w:szCs w:val="20"/>
        </w:rPr>
      </w:pPr>
    </w:p>
    <w:p w:rsidR="00F97AF1" w:rsidRPr="00A6193F" w:rsidRDefault="00F97AF1" w:rsidP="00F97AF1">
      <w:pPr>
        <w:spacing w:after="0" w:line="240" w:lineRule="auto"/>
        <w:jc w:val="right"/>
        <w:rPr>
          <w:rFonts w:ascii="Times New Roman" w:hAnsi="Times New Roman" w:cs="Times New Roman"/>
          <w:sz w:val="20"/>
          <w:szCs w:val="20"/>
        </w:rPr>
      </w:pPr>
    </w:p>
    <w:p w:rsidR="00F97AF1" w:rsidRPr="00A6193F" w:rsidRDefault="00F97AF1" w:rsidP="00F97AF1">
      <w:pPr>
        <w:spacing w:after="0" w:line="240" w:lineRule="auto"/>
        <w:jc w:val="right"/>
        <w:rPr>
          <w:rFonts w:ascii="Times New Roman" w:hAnsi="Times New Roman" w:cs="Times New Roman"/>
          <w:sz w:val="20"/>
          <w:szCs w:val="20"/>
        </w:rPr>
      </w:pPr>
    </w:p>
    <w:p w:rsidR="00F97AF1" w:rsidRPr="00A6193F" w:rsidRDefault="00F97AF1" w:rsidP="00F97AF1">
      <w:pPr>
        <w:spacing w:after="0" w:line="240" w:lineRule="auto"/>
        <w:jc w:val="right"/>
        <w:rPr>
          <w:rFonts w:ascii="Times New Roman" w:hAnsi="Times New Roman" w:cs="Times New Roman"/>
          <w:sz w:val="20"/>
          <w:szCs w:val="20"/>
        </w:rPr>
      </w:pPr>
    </w:p>
    <w:p w:rsidR="00F97AF1" w:rsidRPr="00A6193F" w:rsidRDefault="00F97AF1" w:rsidP="00F97AF1">
      <w:pPr>
        <w:spacing w:after="0" w:line="240" w:lineRule="auto"/>
        <w:jc w:val="right"/>
        <w:rPr>
          <w:rFonts w:ascii="Times New Roman" w:hAnsi="Times New Roman" w:cs="Times New Roman"/>
          <w:sz w:val="20"/>
          <w:szCs w:val="20"/>
        </w:rPr>
      </w:pPr>
    </w:p>
    <w:p w:rsidR="00F97AF1" w:rsidRPr="00A6193F" w:rsidRDefault="00F97AF1" w:rsidP="00F97AF1">
      <w:pPr>
        <w:spacing w:after="0" w:line="240" w:lineRule="auto"/>
        <w:jc w:val="right"/>
        <w:rPr>
          <w:rFonts w:ascii="Times New Roman" w:hAnsi="Times New Roman" w:cs="Times New Roman"/>
          <w:sz w:val="20"/>
          <w:szCs w:val="20"/>
        </w:rPr>
      </w:pPr>
    </w:p>
    <w:p w:rsidR="00F97AF1" w:rsidRPr="00A6193F" w:rsidRDefault="00F97AF1" w:rsidP="00F97AF1">
      <w:pPr>
        <w:spacing w:after="0" w:line="240" w:lineRule="auto"/>
        <w:jc w:val="right"/>
        <w:rPr>
          <w:rFonts w:ascii="Times New Roman" w:hAnsi="Times New Roman" w:cs="Times New Roman"/>
          <w:sz w:val="20"/>
          <w:szCs w:val="20"/>
        </w:rPr>
      </w:pPr>
    </w:p>
    <w:p w:rsidR="00F97AF1" w:rsidRPr="00A6193F" w:rsidRDefault="00F97AF1" w:rsidP="00F97AF1">
      <w:pPr>
        <w:spacing w:after="0" w:line="240" w:lineRule="auto"/>
        <w:jc w:val="right"/>
        <w:rPr>
          <w:rFonts w:ascii="Times New Roman" w:hAnsi="Times New Roman" w:cs="Times New Roman"/>
          <w:sz w:val="20"/>
          <w:szCs w:val="20"/>
        </w:rPr>
      </w:pPr>
    </w:p>
    <w:p w:rsidR="00F97AF1" w:rsidRPr="00A6193F" w:rsidRDefault="00F97AF1" w:rsidP="00F97AF1">
      <w:pPr>
        <w:spacing w:after="0" w:line="240" w:lineRule="auto"/>
        <w:jc w:val="right"/>
        <w:rPr>
          <w:rFonts w:ascii="Times New Roman" w:hAnsi="Times New Roman" w:cs="Times New Roman"/>
          <w:sz w:val="20"/>
          <w:szCs w:val="20"/>
        </w:rPr>
      </w:pPr>
      <w:r w:rsidRPr="00A6193F">
        <w:rPr>
          <w:rFonts w:ascii="Times New Roman" w:hAnsi="Times New Roman" w:cs="Times New Roman"/>
          <w:sz w:val="20"/>
          <w:szCs w:val="20"/>
        </w:rPr>
        <w:t>Приложение 4</w:t>
      </w:r>
    </w:p>
    <w:p w:rsidR="00F97AF1" w:rsidRPr="00A6193F" w:rsidRDefault="00F97AF1" w:rsidP="00F97AF1">
      <w:pPr>
        <w:tabs>
          <w:tab w:val="left" w:pos="1920"/>
        </w:tabs>
        <w:spacing w:after="0" w:line="240" w:lineRule="auto"/>
        <w:jc w:val="right"/>
        <w:rPr>
          <w:rFonts w:ascii="Times New Roman" w:hAnsi="Times New Roman" w:cs="Times New Roman"/>
          <w:sz w:val="20"/>
          <w:szCs w:val="20"/>
        </w:rPr>
      </w:pPr>
      <w:r w:rsidRPr="00A6193F">
        <w:rPr>
          <w:rFonts w:ascii="Times New Roman" w:hAnsi="Times New Roman" w:cs="Times New Roman"/>
          <w:sz w:val="20"/>
          <w:szCs w:val="20"/>
        </w:rPr>
        <w:t xml:space="preserve">к решению № 116 тридцать восьмой Совета депутатов  </w:t>
      </w:r>
    </w:p>
    <w:p w:rsidR="00F97AF1" w:rsidRPr="00A6193F" w:rsidRDefault="00F97AF1" w:rsidP="00F97AF1">
      <w:pPr>
        <w:tabs>
          <w:tab w:val="left" w:pos="1920"/>
        </w:tabs>
        <w:spacing w:after="0" w:line="240" w:lineRule="auto"/>
        <w:jc w:val="right"/>
        <w:rPr>
          <w:rFonts w:ascii="Times New Roman" w:hAnsi="Times New Roman" w:cs="Times New Roman"/>
          <w:sz w:val="20"/>
          <w:szCs w:val="20"/>
        </w:rPr>
      </w:pPr>
      <w:r w:rsidRPr="00A6193F">
        <w:rPr>
          <w:rFonts w:ascii="Times New Roman" w:hAnsi="Times New Roman" w:cs="Times New Roman"/>
          <w:sz w:val="20"/>
          <w:szCs w:val="20"/>
        </w:rPr>
        <w:t xml:space="preserve">Ишимского сельсовета Чистоозерного района  </w:t>
      </w:r>
    </w:p>
    <w:p w:rsidR="00F97AF1" w:rsidRPr="00A6193F" w:rsidRDefault="00F97AF1" w:rsidP="00F97AF1">
      <w:pPr>
        <w:spacing w:after="0" w:line="240" w:lineRule="auto"/>
        <w:jc w:val="right"/>
        <w:rPr>
          <w:rFonts w:ascii="Times New Roman" w:hAnsi="Times New Roman" w:cs="Times New Roman"/>
          <w:sz w:val="20"/>
          <w:szCs w:val="20"/>
        </w:rPr>
      </w:pPr>
      <w:r w:rsidRPr="00A6193F">
        <w:rPr>
          <w:rFonts w:ascii="Times New Roman" w:hAnsi="Times New Roman" w:cs="Times New Roman"/>
          <w:sz w:val="20"/>
          <w:szCs w:val="20"/>
        </w:rPr>
        <w:t>«О бюджете Ишимского сельсовета Чистоозерного района</w:t>
      </w:r>
    </w:p>
    <w:p w:rsidR="00F97AF1" w:rsidRPr="00A6193F" w:rsidRDefault="00F97AF1" w:rsidP="00F97AF1">
      <w:pPr>
        <w:spacing w:after="0" w:line="240" w:lineRule="auto"/>
        <w:jc w:val="right"/>
        <w:rPr>
          <w:rFonts w:ascii="Times New Roman" w:hAnsi="Times New Roman" w:cs="Times New Roman"/>
          <w:sz w:val="20"/>
          <w:szCs w:val="20"/>
        </w:rPr>
      </w:pPr>
      <w:r w:rsidRPr="00A6193F">
        <w:rPr>
          <w:rFonts w:ascii="Times New Roman" w:hAnsi="Times New Roman" w:cs="Times New Roman"/>
          <w:sz w:val="20"/>
          <w:szCs w:val="20"/>
        </w:rPr>
        <w:t xml:space="preserve"> на 2020 год и плановый период 2021 и 2022 годов» </w:t>
      </w:r>
    </w:p>
    <w:p w:rsidR="00F97AF1" w:rsidRPr="00A6193F" w:rsidRDefault="00F97AF1" w:rsidP="00F97AF1">
      <w:pPr>
        <w:spacing w:after="0" w:line="240" w:lineRule="auto"/>
        <w:jc w:val="right"/>
        <w:rPr>
          <w:rFonts w:ascii="Times New Roman" w:hAnsi="Times New Roman" w:cs="Times New Roman"/>
          <w:sz w:val="20"/>
          <w:szCs w:val="20"/>
        </w:rPr>
      </w:pPr>
      <w:r w:rsidRPr="00A6193F">
        <w:rPr>
          <w:rFonts w:ascii="Times New Roman" w:hAnsi="Times New Roman" w:cs="Times New Roman"/>
          <w:sz w:val="20"/>
          <w:szCs w:val="20"/>
        </w:rPr>
        <w:t xml:space="preserve">      от 19.11.2019 года</w:t>
      </w:r>
    </w:p>
    <w:p w:rsidR="00F97AF1" w:rsidRPr="00A6193F" w:rsidRDefault="00F97AF1" w:rsidP="00F97AF1">
      <w:pPr>
        <w:spacing w:after="0" w:line="240" w:lineRule="auto"/>
        <w:jc w:val="center"/>
        <w:rPr>
          <w:rFonts w:ascii="Times New Roman" w:hAnsi="Times New Roman" w:cs="Times New Roman"/>
          <w:b/>
          <w:sz w:val="24"/>
          <w:szCs w:val="24"/>
        </w:rPr>
      </w:pPr>
      <w:r w:rsidRPr="00A6193F">
        <w:rPr>
          <w:rFonts w:ascii="Times New Roman" w:hAnsi="Times New Roman" w:cs="Times New Roman"/>
          <w:b/>
          <w:sz w:val="24"/>
          <w:szCs w:val="24"/>
        </w:rPr>
        <w:t xml:space="preserve">       Распределение бюджетных ассигнований по разделам и подразделам, целевым статьям,    группам и подгруппам видов расходов классификации расходов бюджета на 2020-2021 годы</w:t>
      </w:r>
    </w:p>
    <w:p w:rsidR="00F97AF1" w:rsidRPr="00A6193F" w:rsidRDefault="00F97AF1" w:rsidP="00F97AF1">
      <w:pPr>
        <w:tabs>
          <w:tab w:val="left" w:pos="1935"/>
        </w:tabs>
        <w:spacing w:after="0" w:line="240" w:lineRule="auto"/>
        <w:jc w:val="right"/>
        <w:rPr>
          <w:rFonts w:ascii="Times New Roman" w:hAnsi="Times New Roman" w:cs="Times New Roman"/>
          <w:sz w:val="24"/>
          <w:szCs w:val="24"/>
        </w:rPr>
      </w:pPr>
      <w:r w:rsidRPr="00A6193F">
        <w:rPr>
          <w:rFonts w:ascii="Times New Roman" w:hAnsi="Times New Roman" w:cs="Times New Roman"/>
          <w:sz w:val="24"/>
          <w:szCs w:val="24"/>
        </w:rPr>
        <w:t>Таблица 2</w:t>
      </w:r>
    </w:p>
    <w:tbl>
      <w:tblPr>
        <w:tblW w:w="10206" w:type="dxa"/>
        <w:tblInd w:w="675" w:type="dxa"/>
        <w:tblLayout w:type="fixed"/>
        <w:tblLook w:val="0000" w:firstRow="0" w:lastRow="0" w:firstColumn="0" w:lastColumn="0" w:noHBand="0" w:noVBand="0"/>
      </w:tblPr>
      <w:tblGrid>
        <w:gridCol w:w="3371"/>
        <w:gridCol w:w="1351"/>
        <w:gridCol w:w="706"/>
        <w:gridCol w:w="1536"/>
        <w:gridCol w:w="662"/>
        <w:gridCol w:w="1305"/>
        <w:gridCol w:w="1275"/>
      </w:tblGrid>
      <w:tr w:rsidR="00F97AF1" w:rsidRPr="00A6193F" w:rsidTr="00515C49">
        <w:trPr>
          <w:trHeight w:val="257"/>
        </w:trPr>
        <w:tc>
          <w:tcPr>
            <w:tcW w:w="3371" w:type="dxa"/>
            <w:vMerge w:val="restart"/>
            <w:tcBorders>
              <w:top w:val="single" w:sz="8" w:space="0" w:color="auto"/>
              <w:left w:val="single" w:sz="8" w:space="0" w:color="auto"/>
              <w:bottom w:val="single" w:sz="4" w:space="0" w:color="auto"/>
              <w:right w:val="nil"/>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Наименование распорядителя</w:t>
            </w:r>
          </w:p>
        </w:tc>
        <w:tc>
          <w:tcPr>
            <w:tcW w:w="4255" w:type="dxa"/>
            <w:gridSpan w:val="4"/>
            <w:tcBorders>
              <w:top w:val="single" w:sz="8" w:space="0" w:color="auto"/>
              <w:left w:val="single" w:sz="8" w:space="0" w:color="auto"/>
              <w:bottom w:val="single" w:sz="8" w:space="0" w:color="auto"/>
              <w:right w:val="nil"/>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Код</w:t>
            </w:r>
          </w:p>
        </w:tc>
        <w:tc>
          <w:tcPr>
            <w:tcW w:w="130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Сумма на 2020 год</w:t>
            </w:r>
          </w:p>
        </w:tc>
        <w:tc>
          <w:tcPr>
            <w:tcW w:w="127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Сумма на 2021 год</w:t>
            </w:r>
          </w:p>
        </w:tc>
      </w:tr>
      <w:tr w:rsidR="00F97AF1" w:rsidRPr="00A6193F" w:rsidTr="00515C49">
        <w:trPr>
          <w:trHeight w:val="469"/>
        </w:trPr>
        <w:tc>
          <w:tcPr>
            <w:tcW w:w="3371" w:type="dxa"/>
            <w:vMerge/>
            <w:tcBorders>
              <w:top w:val="single" w:sz="8" w:space="0" w:color="auto"/>
              <w:left w:val="single" w:sz="8" w:space="0" w:color="auto"/>
              <w:bottom w:val="single" w:sz="4" w:space="0" w:color="auto"/>
              <w:right w:val="nil"/>
            </w:tcBorders>
            <w:vAlign w:val="center"/>
          </w:tcPr>
          <w:p w:rsidR="00F97AF1" w:rsidRPr="00A6193F" w:rsidRDefault="00F97AF1" w:rsidP="00515C49">
            <w:pPr>
              <w:spacing w:after="0" w:line="240" w:lineRule="auto"/>
              <w:rPr>
                <w:rFonts w:ascii="Times New Roman" w:hAnsi="Times New Roman" w:cs="Times New Roman"/>
              </w:rPr>
            </w:pPr>
          </w:p>
        </w:tc>
        <w:tc>
          <w:tcPr>
            <w:tcW w:w="1351" w:type="dxa"/>
            <w:tcBorders>
              <w:top w:val="nil"/>
              <w:left w:val="single" w:sz="8" w:space="0" w:color="auto"/>
              <w:bottom w:val="single" w:sz="8"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РЗ</w:t>
            </w:r>
          </w:p>
        </w:tc>
        <w:tc>
          <w:tcPr>
            <w:tcW w:w="706" w:type="dxa"/>
            <w:tcBorders>
              <w:top w:val="nil"/>
              <w:left w:val="nil"/>
              <w:bottom w:val="single" w:sz="8"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ПР</w:t>
            </w:r>
          </w:p>
        </w:tc>
        <w:tc>
          <w:tcPr>
            <w:tcW w:w="1536" w:type="dxa"/>
            <w:tcBorders>
              <w:top w:val="nil"/>
              <w:left w:val="nil"/>
              <w:bottom w:val="single" w:sz="8"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ЦСР</w:t>
            </w:r>
          </w:p>
        </w:tc>
        <w:tc>
          <w:tcPr>
            <w:tcW w:w="662" w:type="dxa"/>
            <w:tcBorders>
              <w:top w:val="nil"/>
              <w:left w:val="nil"/>
              <w:bottom w:val="single" w:sz="8"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ВР</w:t>
            </w:r>
          </w:p>
        </w:tc>
        <w:tc>
          <w:tcPr>
            <w:tcW w:w="1305" w:type="dxa"/>
            <w:vMerge/>
            <w:tcBorders>
              <w:top w:val="single" w:sz="8" w:space="0" w:color="auto"/>
              <w:left w:val="single" w:sz="8" w:space="0" w:color="auto"/>
              <w:bottom w:val="single" w:sz="8" w:space="0" w:color="000000"/>
              <w:right w:val="single" w:sz="8" w:space="0" w:color="auto"/>
            </w:tcBorders>
            <w:vAlign w:val="center"/>
          </w:tcPr>
          <w:p w:rsidR="00F97AF1" w:rsidRPr="00A6193F" w:rsidRDefault="00F97AF1" w:rsidP="00515C49">
            <w:pPr>
              <w:spacing w:after="0" w:line="240" w:lineRule="auto"/>
              <w:rPr>
                <w:rFonts w:ascii="Times New Roman" w:hAnsi="Times New Roman" w:cs="Times New Roman"/>
              </w:rPr>
            </w:pPr>
          </w:p>
        </w:tc>
        <w:tc>
          <w:tcPr>
            <w:tcW w:w="1275" w:type="dxa"/>
            <w:vMerge/>
            <w:tcBorders>
              <w:top w:val="single" w:sz="8" w:space="0" w:color="auto"/>
              <w:left w:val="single" w:sz="8" w:space="0" w:color="auto"/>
              <w:bottom w:val="single" w:sz="8" w:space="0" w:color="000000"/>
              <w:right w:val="single" w:sz="8" w:space="0" w:color="auto"/>
            </w:tcBorders>
            <w:vAlign w:val="center"/>
          </w:tcPr>
          <w:p w:rsidR="00F97AF1" w:rsidRPr="00A6193F" w:rsidRDefault="00F97AF1" w:rsidP="00515C49">
            <w:pPr>
              <w:spacing w:after="0" w:line="240" w:lineRule="auto"/>
              <w:rPr>
                <w:rFonts w:ascii="Times New Roman" w:hAnsi="Times New Roman" w:cs="Times New Roman"/>
              </w:rPr>
            </w:pPr>
          </w:p>
        </w:tc>
      </w:tr>
      <w:tr w:rsidR="00F97AF1" w:rsidRPr="00A6193F" w:rsidTr="00515C49">
        <w:trPr>
          <w:trHeight w:val="272"/>
        </w:trPr>
        <w:tc>
          <w:tcPr>
            <w:tcW w:w="3371" w:type="dxa"/>
            <w:tcBorders>
              <w:top w:val="nil"/>
              <w:left w:val="single" w:sz="8" w:space="0" w:color="auto"/>
              <w:bottom w:val="single" w:sz="8"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1</w:t>
            </w:r>
          </w:p>
        </w:tc>
        <w:tc>
          <w:tcPr>
            <w:tcW w:w="1351" w:type="dxa"/>
            <w:tcBorders>
              <w:top w:val="nil"/>
              <w:left w:val="nil"/>
              <w:bottom w:val="single" w:sz="8"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2</w:t>
            </w:r>
          </w:p>
        </w:tc>
        <w:tc>
          <w:tcPr>
            <w:tcW w:w="706" w:type="dxa"/>
            <w:tcBorders>
              <w:top w:val="nil"/>
              <w:left w:val="nil"/>
              <w:bottom w:val="single" w:sz="8"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3</w:t>
            </w:r>
          </w:p>
        </w:tc>
        <w:tc>
          <w:tcPr>
            <w:tcW w:w="1536" w:type="dxa"/>
            <w:tcBorders>
              <w:top w:val="nil"/>
              <w:left w:val="nil"/>
              <w:bottom w:val="single" w:sz="8"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4</w:t>
            </w:r>
          </w:p>
        </w:tc>
        <w:tc>
          <w:tcPr>
            <w:tcW w:w="662" w:type="dxa"/>
            <w:tcBorders>
              <w:top w:val="nil"/>
              <w:left w:val="nil"/>
              <w:bottom w:val="single" w:sz="8"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5</w:t>
            </w:r>
          </w:p>
        </w:tc>
        <w:tc>
          <w:tcPr>
            <w:tcW w:w="1305" w:type="dxa"/>
            <w:tcBorders>
              <w:top w:val="nil"/>
              <w:left w:val="nil"/>
              <w:bottom w:val="single" w:sz="8"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6</w:t>
            </w:r>
          </w:p>
        </w:tc>
        <w:tc>
          <w:tcPr>
            <w:tcW w:w="1275" w:type="dxa"/>
            <w:tcBorders>
              <w:top w:val="nil"/>
              <w:left w:val="nil"/>
              <w:bottom w:val="single" w:sz="8"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7</w:t>
            </w:r>
          </w:p>
        </w:tc>
      </w:tr>
      <w:tr w:rsidR="00F97AF1" w:rsidRPr="00A6193F" w:rsidTr="00515C49">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ОБЩЕГОСУДАРСТВЕННЫЕ ВОПРОСЫ</w:t>
            </w:r>
          </w:p>
        </w:tc>
        <w:tc>
          <w:tcPr>
            <w:tcW w:w="1351"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01</w:t>
            </w:r>
          </w:p>
        </w:tc>
        <w:tc>
          <w:tcPr>
            <w:tcW w:w="706"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00</w:t>
            </w:r>
          </w:p>
        </w:tc>
        <w:tc>
          <w:tcPr>
            <w:tcW w:w="1536"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66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1305"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1307,6</w:t>
            </w:r>
          </w:p>
        </w:tc>
        <w:tc>
          <w:tcPr>
            <w:tcW w:w="1275"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1465,9</w:t>
            </w:r>
          </w:p>
        </w:tc>
      </w:tr>
      <w:tr w:rsidR="00F97AF1" w:rsidRPr="00A6193F" w:rsidTr="00515C49">
        <w:trPr>
          <w:trHeight w:val="681"/>
        </w:trPr>
        <w:tc>
          <w:tcPr>
            <w:tcW w:w="3371"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Функционирование высшего должностного лица субъекта Российской Федерации и муниципального образования</w:t>
            </w:r>
          </w:p>
        </w:tc>
        <w:tc>
          <w:tcPr>
            <w:tcW w:w="1351"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01</w:t>
            </w:r>
          </w:p>
        </w:tc>
        <w:tc>
          <w:tcPr>
            <w:tcW w:w="706"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02</w:t>
            </w:r>
          </w:p>
        </w:tc>
        <w:tc>
          <w:tcPr>
            <w:tcW w:w="1536"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66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1305"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718,3</w:t>
            </w:r>
          </w:p>
        </w:tc>
        <w:tc>
          <w:tcPr>
            <w:tcW w:w="1275"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sz w:val="24"/>
                <w:szCs w:val="24"/>
              </w:rPr>
            </w:pPr>
            <w:r w:rsidRPr="00A6193F">
              <w:rPr>
                <w:rFonts w:ascii="Times New Roman" w:hAnsi="Times New Roman" w:cs="Times New Roman"/>
              </w:rPr>
              <w:t>678,5</w:t>
            </w:r>
          </w:p>
        </w:tc>
      </w:tr>
      <w:tr w:rsidR="00F97AF1" w:rsidRPr="00A6193F" w:rsidTr="00515C49">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Глава муниципального образования</w:t>
            </w:r>
          </w:p>
        </w:tc>
        <w:tc>
          <w:tcPr>
            <w:tcW w:w="1351"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01</w:t>
            </w:r>
          </w:p>
        </w:tc>
        <w:tc>
          <w:tcPr>
            <w:tcW w:w="706"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02</w:t>
            </w:r>
          </w:p>
        </w:tc>
        <w:tc>
          <w:tcPr>
            <w:tcW w:w="1536"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88.00.001110</w:t>
            </w:r>
          </w:p>
        </w:tc>
        <w:tc>
          <w:tcPr>
            <w:tcW w:w="66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1305"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sz w:val="24"/>
                <w:szCs w:val="24"/>
              </w:rPr>
            </w:pPr>
            <w:r w:rsidRPr="00A6193F">
              <w:rPr>
                <w:rFonts w:ascii="Times New Roman" w:hAnsi="Times New Roman" w:cs="Times New Roman"/>
              </w:rPr>
              <w:t>718,3</w:t>
            </w:r>
          </w:p>
        </w:tc>
        <w:tc>
          <w:tcPr>
            <w:tcW w:w="1275"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sz w:val="24"/>
                <w:szCs w:val="24"/>
              </w:rPr>
            </w:pPr>
            <w:r w:rsidRPr="00A6193F">
              <w:rPr>
                <w:rFonts w:ascii="Times New Roman" w:hAnsi="Times New Roman" w:cs="Times New Roman"/>
              </w:rPr>
              <w:t>678,5</w:t>
            </w:r>
          </w:p>
        </w:tc>
      </w:tr>
      <w:tr w:rsidR="00F97AF1" w:rsidRPr="00A6193F" w:rsidTr="00515C49">
        <w:trPr>
          <w:trHeight w:val="1135"/>
        </w:trPr>
        <w:tc>
          <w:tcPr>
            <w:tcW w:w="3371"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1"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01</w:t>
            </w:r>
          </w:p>
        </w:tc>
        <w:tc>
          <w:tcPr>
            <w:tcW w:w="706"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02</w:t>
            </w:r>
          </w:p>
        </w:tc>
        <w:tc>
          <w:tcPr>
            <w:tcW w:w="1536"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88.00.001110</w:t>
            </w:r>
          </w:p>
        </w:tc>
        <w:tc>
          <w:tcPr>
            <w:tcW w:w="66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100</w:t>
            </w:r>
          </w:p>
        </w:tc>
        <w:tc>
          <w:tcPr>
            <w:tcW w:w="1305"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sz w:val="24"/>
                <w:szCs w:val="24"/>
              </w:rPr>
            </w:pPr>
            <w:r w:rsidRPr="00A6193F">
              <w:rPr>
                <w:rFonts w:ascii="Times New Roman" w:hAnsi="Times New Roman" w:cs="Times New Roman"/>
              </w:rPr>
              <w:t>718,3</w:t>
            </w:r>
          </w:p>
        </w:tc>
        <w:tc>
          <w:tcPr>
            <w:tcW w:w="1275"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sz w:val="24"/>
                <w:szCs w:val="24"/>
              </w:rPr>
            </w:pPr>
            <w:r w:rsidRPr="00A6193F">
              <w:rPr>
                <w:rFonts w:ascii="Times New Roman" w:hAnsi="Times New Roman" w:cs="Times New Roman"/>
              </w:rPr>
              <w:t>678,5</w:t>
            </w:r>
          </w:p>
        </w:tc>
      </w:tr>
      <w:tr w:rsidR="00F97AF1" w:rsidRPr="00A6193F" w:rsidTr="00515C49">
        <w:trPr>
          <w:trHeight w:val="454"/>
        </w:trPr>
        <w:tc>
          <w:tcPr>
            <w:tcW w:w="3371"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Расходы на выплаты персоналу государственных (муниципальных) органов</w:t>
            </w:r>
          </w:p>
        </w:tc>
        <w:tc>
          <w:tcPr>
            <w:tcW w:w="1351"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01</w:t>
            </w:r>
          </w:p>
        </w:tc>
        <w:tc>
          <w:tcPr>
            <w:tcW w:w="706"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02</w:t>
            </w:r>
          </w:p>
        </w:tc>
        <w:tc>
          <w:tcPr>
            <w:tcW w:w="1536"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88.00.001110</w:t>
            </w:r>
          </w:p>
        </w:tc>
        <w:tc>
          <w:tcPr>
            <w:tcW w:w="66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120</w:t>
            </w:r>
          </w:p>
        </w:tc>
        <w:tc>
          <w:tcPr>
            <w:tcW w:w="1305"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sz w:val="24"/>
                <w:szCs w:val="24"/>
              </w:rPr>
            </w:pPr>
            <w:r w:rsidRPr="00A6193F">
              <w:rPr>
                <w:rFonts w:ascii="Times New Roman" w:hAnsi="Times New Roman" w:cs="Times New Roman"/>
              </w:rPr>
              <w:t>718,3</w:t>
            </w:r>
          </w:p>
        </w:tc>
        <w:tc>
          <w:tcPr>
            <w:tcW w:w="1275"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sz w:val="24"/>
                <w:szCs w:val="24"/>
              </w:rPr>
            </w:pPr>
            <w:r w:rsidRPr="00A6193F">
              <w:rPr>
                <w:rFonts w:ascii="Times New Roman" w:hAnsi="Times New Roman" w:cs="Times New Roman"/>
              </w:rPr>
              <w:t>678,5</w:t>
            </w:r>
          </w:p>
        </w:tc>
      </w:tr>
      <w:tr w:rsidR="00F97AF1" w:rsidRPr="00A6193F" w:rsidTr="00515C49">
        <w:trPr>
          <w:trHeight w:val="908"/>
        </w:trPr>
        <w:tc>
          <w:tcPr>
            <w:tcW w:w="3371"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51"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01</w:t>
            </w:r>
          </w:p>
        </w:tc>
        <w:tc>
          <w:tcPr>
            <w:tcW w:w="706"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04</w:t>
            </w:r>
          </w:p>
        </w:tc>
        <w:tc>
          <w:tcPr>
            <w:tcW w:w="1536"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66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1305"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589,3</w:t>
            </w:r>
          </w:p>
        </w:tc>
        <w:tc>
          <w:tcPr>
            <w:tcW w:w="1275"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555,1</w:t>
            </w:r>
          </w:p>
        </w:tc>
      </w:tr>
      <w:tr w:rsidR="00F97AF1" w:rsidRPr="00A6193F" w:rsidTr="00515C49">
        <w:trPr>
          <w:trHeight w:val="454"/>
        </w:trPr>
        <w:tc>
          <w:tcPr>
            <w:tcW w:w="3371"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Расходы на обеспечение функций  органов местного самоуправления поселения</w:t>
            </w:r>
          </w:p>
        </w:tc>
        <w:tc>
          <w:tcPr>
            <w:tcW w:w="1351"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01</w:t>
            </w:r>
          </w:p>
        </w:tc>
        <w:tc>
          <w:tcPr>
            <w:tcW w:w="706"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04</w:t>
            </w:r>
          </w:p>
        </w:tc>
        <w:tc>
          <w:tcPr>
            <w:tcW w:w="1536"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88.00.000190</w:t>
            </w:r>
          </w:p>
        </w:tc>
        <w:tc>
          <w:tcPr>
            <w:tcW w:w="66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1305"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589,2</w:t>
            </w:r>
          </w:p>
        </w:tc>
        <w:tc>
          <w:tcPr>
            <w:tcW w:w="1275"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555,0</w:t>
            </w:r>
          </w:p>
        </w:tc>
      </w:tr>
      <w:tr w:rsidR="00F97AF1" w:rsidRPr="00A6193F" w:rsidTr="00515C49">
        <w:trPr>
          <w:trHeight w:val="1135"/>
        </w:trPr>
        <w:tc>
          <w:tcPr>
            <w:tcW w:w="3371"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1"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01</w:t>
            </w:r>
          </w:p>
        </w:tc>
        <w:tc>
          <w:tcPr>
            <w:tcW w:w="706"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04</w:t>
            </w:r>
          </w:p>
        </w:tc>
        <w:tc>
          <w:tcPr>
            <w:tcW w:w="1536"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88.00.000190</w:t>
            </w:r>
          </w:p>
        </w:tc>
        <w:tc>
          <w:tcPr>
            <w:tcW w:w="66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100</w:t>
            </w:r>
          </w:p>
        </w:tc>
        <w:tc>
          <w:tcPr>
            <w:tcW w:w="1305"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589,2</w:t>
            </w:r>
          </w:p>
        </w:tc>
        <w:tc>
          <w:tcPr>
            <w:tcW w:w="1275"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555,0</w:t>
            </w:r>
          </w:p>
        </w:tc>
      </w:tr>
      <w:tr w:rsidR="00F97AF1" w:rsidRPr="00A6193F" w:rsidTr="00515C49">
        <w:trPr>
          <w:trHeight w:val="454"/>
        </w:trPr>
        <w:tc>
          <w:tcPr>
            <w:tcW w:w="3371"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Расходы на выплаты персоналу государственных (муниципальных) органов</w:t>
            </w:r>
          </w:p>
        </w:tc>
        <w:tc>
          <w:tcPr>
            <w:tcW w:w="1351"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01</w:t>
            </w:r>
          </w:p>
        </w:tc>
        <w:tc>
          <w:tcPr>
            <w:tcW w:w="706"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04</w:t>
            </w:r>
          </w:p>
        </w:tc>
        <w:tc>
          <w:tcPr>
            <w:tcW w:w="1536"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88.00.000190</w:t>
            </w:r>
          </w:p>
        </w:tc>
        <w:tc>
          <w:tcPr>
            <w:tcW w:w="66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120</w:t>
            </w:r>
          </w:p>
        </w:tc>
        <w:tc>
          <w:tcPr>
            <w:tcW w:w="1305"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589,2</w:t>
            </w:r>
          </w:p>
        </w:tc>
        <w:tc>
          <w:tcPr>
            <w:tcW w:w="1275"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555,0</w:t>
            </w:r>
          </w:p>
          <w:p w:rsidR="00F97AF1" w:rsidRPr="00A6193F" w:rsidRDefault="00F97AF1" w:rsidP="00515C49">
            <w:pPr>
              <w:spacing w:after="0" w:line="240" w:lineRule="auto"/>
              <w:jc w:val="center"/>
              <w:rPr>
                <w:rFonts w:ascii="Times New Roman" w:hAnsi="Times New Roman" w:cs="Times New Roman"/>
              </w:rPr>
            </w:pPr>
          </w:p>
          <w:p w:rsidR="00F97AF1" w:rsidRPr="00A6193F" w:rsidRDefault="00F97AF1" w:rsidP="00515C49">
            <w:pPr>
              <w:spacing w:after="0" w:line="240" w:lineRule="auto"/>
              <w:jc w:val="center"/>
              <w:rPr>
                <w:rFonts w:ascii="Times New Roman" w:hAnsi="Times New Roman" w:cs="Times New Roman"/>
              </w:rPr>
            </w:pPr>
          </w:p>
          <w:p w:rsidR="00F97AF1" w:rsidRPr="00A6193F" w:rsidRDefault="00F97AF1" w:rsidP="00515C49">
            <w:pPr>
              <w:spacing w:after="0" w:line="240" w:lineRule="auto"/>
              <w:jc w:val="center"/>
              <w:rPr>
                <w:rFonts w:ascii="Times New Roman" w:hAnsi="Times New Roman" w:cs="Times New Roman"/>
              </w:rPr>
            </w:pPr>
          </w:p>
        </w:tc>
      </w:tr>
      <w:tr w:rsidR="00F97AF1" w:rsidRPr="00A6193F" w:rsidTr="00515C49">
        <w:trPr>
          <w:trHeight w:val="420"/>
        </w:trPr>
        <w:tc>
          <w:tcPr>
            <w:tcW w:w="3371"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Закупки  товаров, работ, и услуг для обеспечения государственных и муниципальных нужд</w:t>
            </w:r>
          </w:p>
        </w:tc>
        <w:tc>
          <w:tcPr>
            <w:tcW w:w="1351"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01</w:t>
            </w:r>
          </w:p>
        </w:tc>
        <w:tc>
          <w:tcPr>
            <w:tcW w:w="706"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04</w:t>
            </w:r>
          </w:p>
        </w:tc>
        <w:tc>
          <w:tcPr>
            <w:tcW w:w="1536"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88.00.070190</w:t>
            </w:r>
          </w:p>
        </w:tc>
        <w:tc>
          <w:tcPr>
            <w:tcW w:w="66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200</w:t>
            </w:r>
          </w:p>
        </w:tc>
        <w:tc>
          <w:tcPr>
            <w:tcW w:w="1305"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0,1</w:t>
            </w:r>
          </w:p>
        </w:tc>
        <w:tc>
          <w:tcPr>
            <w:tcW w:w="1275"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p>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0,1</w:t>
            </w:r>
          </w:p>
        </w:tc>
      </w:tr>
      <w:tr w:rsidR="00F97AF1" w:rsidRPr="00A6193F" w:rsidTr="00515C49">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НАЦИОНАЛЬНАЯ ОБОРОНА</w:t>
            </w:r>
          </w:p>
        </w:tc>
        <w:tc>
          <w:tcPr>
            <w:tcW w:w="1351"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02</w:t>
            </w:r>
          </w:p>
        </w:tc>
        <w:tc>
          <w:tcPr>
            <w:tcW w:w="706"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00</w:t>
            </w:r>
          </w:p>
        </w:tc>
        <w:tc>
          <w:tcPr>
            <w:tcW w:w="1536"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66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1305"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98,5</w:t>
            </w:r>
          </w:p>
        </w:tc>
        <w:tc>
          <w:tcPr>
            <w:tcW w:w="1275"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102,3</w:t>
            </w:r>
          </w:p>
        </w:tc>
      </w:tr>
      <w:tr w:rsidR="00F97AF1" w:rsidRPr="00A6193F" w:rsidTr="00515C49">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Мобилизационная и вневойсковая подготовка</w:t>
            </w:r>
          </w:p>
        </w:tc>
        <w:tc>
          <w:tcPr>
            <w:tcW w:w="1351"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02</w:t>
            </w:r>
          </w:p>
        </w:tc>
        <w:tc>
          <w:tcPr>
            <w:tcW w:w="706"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03</w:t>
            </w:r>
          </w:p>
        </w:tc>
        <w:tc>
          <w:tcPr>
            <w:tcW w:w="1536"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66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1305"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98,5</w:t>
            </w:r>
          </w:p>
        </w:tc>
        <w:tc>
          <w:tcPr>
            <w:tcW w:w="1275"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102,3</w:t>
            </w:r>
          </w:p>
        </w:tc>
      </w:tr>
      <w:tr w:rsidR="00F97AF1" w:rsidRPr="00A6193F" w:rsidTr="00515C49">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Осуществление первичного воинского учета на территории где отсутствуют военные комиссариаты</w:t>
            </w:r>
          </w:p>
        </w:tc>
        <w:tc>
          <w:tcPr>
            <w:tcW w:w="1351"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02</w:t>
            </w:r>
          </w:p>
        </w:tc>
        <w:tc>
          <w:tcPr>
            <w:tcW w:w="706"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03</w:t>
            </w:r>
          </w:p>
        </w:tc>
        <w:tc>
          <w:tcPr>
            <w:tcW w:w="1536"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88.00.051180</w:t>
            </w:r>
          </w:p>
        </w:tc>
        <w:tc>
          <w:tcPr>
            <w:tcW w:w="66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1305"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98,5</w:t>
            </w:r>
          </w:p>
        </w:tc>
        <w:tc>
          <w:tcPr>
            <w:tcW w:w="1275"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102,3</w:t>
            </w:r>
          </w:p>
        </w:tc>
      </w:tr>
      <w:tr w:rsidR="00F97AF1" w:rsidRPr="00A6193F" w:rsidTr="00515C49">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 xml:space="preserve">Расходы на выплаты персоналу в целях обеспечения выполнения функций государственными </w:t>
            </w:r>
            <w:r w:rsidRPr="00A6193F">
              <w:rPr>
                <w:rFonts w:ascii="Times New Roman" w:hAnsi="Times New Roman" w:cs="Times New Roman"/>
              </w:rPr>
              <w:lastRenderedPageBreak/>
              <w:t>(муниципальными) органами, казенными учреждениями, органами управления государственными внебюджетными фондами</w:t>
            </w:r>
          </w:p>
        </w:tc>
        <w:tc>
          <w:tcPr>
            <w:tcW w:w="1351"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lastRenderedPageBreak/>
              <w:t>02</w:t>
            </w:r>
          </w:p>
        </w:tc>
        <w:tc>
          <w:tcPr>
            <w:tcW w:w="706"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03</w:t>
            </w:r>
          </w:p>
        </w:tc>
        <w:tc>
          <w:tcPr>
            <w:tcW w:w="1536"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88.00.051180</w:t>
            </w:r>
          </w:p>
        </w:tc>
        <w:tc>
          <w:tcPr>
            <w:tcW w:w="66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100</w:t>
            </w:r>
          </w:p>
        </w:tc>
        <w:tc>
          <w:tcPr>
            <w:tcW w:w="1305"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98,5</w:t>
            </w:r>
          </w:p>
        </w:tc>
        <w:tc>
          <w:tcPr>
            <w:tcW w:w="1275"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102,3</w:t>
            </w:r>
          </w:p>
        </w:tc>
      </w:tr>
      <w:tr w:rsidR="00F97AF1" w:rsidRPr="00A6193F" w:rsidTr="00515C49">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lastRenderedPageBreak/>
              <w:t>Расходы на выплаты персоналу государственных (муниципальных) органов</w:t>
            </w:r>
          </w:p>
        </w:tc>
        <w:tc>
          <w:tcPr>
            <w:tcW w:w="1351"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02</w:t>
            </w:r>
          </w:p>
        </w:tc>
        <w:tc>
          <w:tcPr>
            <w:tcW w:w="706"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03</w:t>
            </w:r>
          </w:p>
        </w:tc>
        <w:tc>
          <w:tcPr>
            <w:tcW w:w="1536"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88.00.051180</w:t>
            </w:r>
          </w:p>
        </w:tc>
        <w:tc>
          <w:tcPr>
            <w:tcW w:w="66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120</w:t>
            </w:r>
          </w:p>
        </w:tc>
        <w:tc>
          <w:tcPr>
            <w:tcW w:w="1305"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98,5</w:t>
            </w:r>
          </w:p>
        </w:tc>
        <w:tc>
          <w:tcPr>
            <w:tcW w:w="1275"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102,3</w:t>
            </w:r>
          </w:p>
        </w:tc>
      </w:tr>
      <w:tr w:rsidR="00F97AF1" w:rsidRPr="00A6193F" w:rsidTr="00515C49">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НАЦИОНАЛЬНАЯ ЭКОНОМИКА</w:t>
            </w:r>
          </w:p>
        </w:tc>
        <w:tc>
          <w:tcPr>
            <w:tcW w:w="1351"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04</w:t>
            </w:r>
          </w:p>
        </w:tc>
        <w:tc>
          <w:tcPr>
            <w:tcW w:w="706"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00</w:t>
            </w:r>
          </w:p>
        </w:tc>
        <w:tc>
          <w:tcPr>
            <w:tcW w:w="1536"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66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1305"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283,6</w:t>
            </w:r>
          </w:p>
        </w:tc>
        <w:tc>
          <w:tcPr>
            <w:tcW w:w="1275"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303,5</w:t>
            </w:r>
          </w:p>
        </w:tc>
      </w:tr>
      <w:tr w:rsidR="00F97AF1" w:rsidRPr="00A6193F" w:rsidTr="00515C49">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Дорожное хозяйство (дорожные фонды)</w:t>
            </w:r>
          </w:p>
        </w:tc>
        <w:tc>
          <w:tcPr>
            <w:tcW w:w="1351"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04</w:t>
            </w:r>
          </w:p>
        </w:tc>
        <w:tc>
          <w:tcPr>
            <w:tcW w:w="706"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09</w:t>
            </w:r>
          </w:p>
        </w:tc>
        <w:tc>
          <w:tcPr>
            <w:tcW w:w="1536"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66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1305"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283,6</w:t>
            </w:r>
          </w:p>
        </w:tc>
        <w:tc>
          <w:tcPr>
            <w:tcW w:w="1275"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303,5</w:t>
            </w:r>
          </w:p>
        </w:tc>
      </w:tr>
      <w:tr w:rsidR="00F97AF1" w:rsidRPr="00A6193F" w:rsidTr="00515C49">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Содержание автомобильных дорог и инженерных сооружений на границах поселения за счет дорожного фонда</w:t>
            </w:r>
          </w:p>
        </w:tc>
        <w:tc>
          <w:tcPr>
            <w:tcW w:w="1351"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04</w:t>
            </w:r>
          </w:p>
        </w:tc>
        <w:tc>
          <w:tcPr>
            <w:tcW w:w="706"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09</w:t>
            </w:r>
          </w:p>
        </w:tc>
        <w:tc>
          <w:tcPr>
            <w:tcW w:w="1536"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70.00.000530</w:t>
            </w:r>
          </w:p>
        </w:tc>
        <w:tc>
          <w:tcPr>
            <w:tcW w:w="66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1305"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283,6</w:t>
            </w:r>
          </w:p>
        </w:tc>
        <w:tc>
          <w:tcPr>
            <w:tcW w:w="1275"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303,5</w:t>
            </w:r>
          </w:p>
        </w:tc>
      </w:tr>
      <w:tr w:rsidR="00F97AF1" w:rsidRPr="00A6193F" w:rsidTr="00515C49">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Закупка товаров, работ и услуг для государственных (муниципальных) нужд</w:t>
            </w:r>
          </w:p>
        </w:tc>
        <w:tc>
          <w:tcPr>
            <w:tcW w:w="1351"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04</w:t>
            </w:r>
          </w:p>
        </w:tc>
        <w:tc>
          <w:tcPr>
            <w:tcW w:w="706"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09</w:t>
            </w:r>
          </w:p>
        </w:tc>
        <w:tc>
          <w:tcPr>
            <w:tcW w:w="1536"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70.00.000530</w:t>
            </w:r>
          </w:p>
        </w:tc>
        <w:tc>
          <w:tcPr>
            <w:tcW w:w="66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200</w:t>
            </w:r>
          </w:p>
        </w:tc>
        <w:tc>
          <w:tcPr>
            <w:tcW w:w="1305"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283,6</w:t>
            </w:r>
          </w:p>
        </w:tc>
        <w:tc>
          <w:tcPr>
            <w:tcW w:w="1275"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303,5</w:t>
            </w:r>
          </w:p>
        </w:tc>
      </w:tr>
      <w:tr w:rsidR="00F97AF1" w:rsidRPr="00A6193F" w:rsidTr="00515C49">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Иные закупки товаров, работ и услуг для обеспечения государственных (муниципальных) нужд</w:t>
            </w:r>
          </w:p>
        </w:tc>
        <w:tc>
          <w:tcPr>
            <w:tcW w:w="1351"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04</w:t>
            </w:r>
          </w:p>
        </w:tc>
        <w:tc>
          <w:tcPr>
            <w:tcW w:w="706"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09</w:t>
            </w:r>
          </w:p>
        </w:tc>
        <w:tc>
          <w:tcPr>
            <w:tcW w:w="1536"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70.00.000530</w:t>
            </w:r>
          </w:p>
        </w:tc>
        <w:tc>
          <w:tcPr>
            <w:tcW w:w="66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240</w:t>
            </w:r>
          </w:p>
        </w:tc>
        <w:tc>
          <w:tcPr>
            <w:tcW w:w="1305"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283,6</w:t>
            </w:r>
          </w:p>
        </w:tc>
        <w:tc>
          <w:tcPr>
            <w:tcW w:w="1275"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303,5</w:t>
            </w:r>
          </w:p>
        </w:tc>
      </w:tr>
      <w:tr w:rsidR="00F97AF1" w:rsidRPr="00A6193F" w:rsidTr="00515C49">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Условно утвержденные расходы</w:t>
            </w:r>
          </w:p>
        </w:tc>
        <w:tc>
          <w:tcPr>
            <w:tcW w:w="1351"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99</w:t>
            </w:r>
          </w:p>
        </w:tc>
        <w:tc>
          <w:tcPr>
            <w:tcW w:w="706"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00</w:t>
            </w:r>
          </w:p>
        </w:tc>
        <w:tc>
          <w:tcPr>
            <w:tcW w:w="1536"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66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1305"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40,4</w:t>
            </w:r>
          </w:p>
        </w:tc>
        <w:tc>
          <w:tcPr>
            <w:tcW w:w="1275"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75,6</w:t>
            </w:r>
          </w:p>
        </w:tc>
      </w:tr>
      <w:tr w:rsidR="00F97AF1" w:rsidRPr="00A6193F" w:rsidTr="00515C49">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Условно утвержденные расходы</w:t>
            </w:r>
          </w:p>
        </w:tc>
        <w:tc>
          <w:tcPr>
            <w:tcW w:w="1351"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99</w:t>
            </w:r>
          </w:p>
        </w:tc>
        <w:tc>
          <w:tcPr>
            <w:tcW w:w="706"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99</w:t>
            </w:r>
          </w:p>
        </w:tc>
        <w:tc>
          <w:tcPr>
            <w:tcW w:w="1536"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66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1305"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40,4</w:t>
            </w:r>
          </w:p>
        </w:tc>
        <w:tc>
          <w:tcPr>
            <w:tcW w:w="1275"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sz w:val="24"/>
                <w:szCs w:val="24"/>
              </w:rPr>
            </w:pPr>
            <w:r w:rsidRPr="00A6193F">
              <w:rPr>
                <w:rFonts w:ascii="Times New Roman" w:hAnsi="Times New Roman" w:cs="Times New Roman"/>
                <w:sz w:val="24"/>
                <w:szCs w:val="24"/>
              </w:rPr>
              <w:t>75,6</w:t>
            </w:r>
          </w:p>
        </w:tc>
      </w:tr>
      <w:tr w:rsidR="00F97AF1" w:rsidRPr="00A6193F" w:rsidTr="00515C49">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Иные не программные мероприятия</w:t>
            </w:r>
          </w:p>
        </w:tc>
        <w:tc>
          <w:tcPr>
            <w:tcW w:w="1351"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99</w:t>
            </w:r>
          </w:p>
        </w:tc>
        <w:tc>
          <w:tcPr>
            <w:tcW w:w="706"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99</w:t>
            </w:r>
          </w:p>
        </w:tc>
        <w:tc>
          <w:tcPr>
            <w:tcW w:w="1536"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99.90.000000</w:t>
            </w:r>
          </w:p>
        </w:tc>
        <w:tc>
          <w:tcPr>
            <w:tcW w:w="662"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1305"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40,4</w:t>
            </w:r>
          </w:p>
        </w:tc>
        <w:tc>
          <w:tcPr>
            <w:tcW w:w="1275" w:type="dxa"/>
            <w:tcBorders>
              <w:top w:val="nil"/>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sz w:val="24"/>
                <w:szCs w:val="24"/>
              </w:rPr>
            </w:pPr>
            <w:r w:rsidRPr="00A6193F">
              <w:rPr>
                <w:rFonts w:ascii="Times New Roman" w:hAnsi="Times New Roman" w:cs="Times New Roman"/>
                <w:sz w:val="24"/>
                <w:szCs w:val="24"/>
              </w:rPr>
              <w:t>75,6</w:t>
            </w:r>
          </w:p>
        </w:tc>
      </w:tr>
      <w:tr w:rsidR="00F97AF1" w:rsidRPr="00A6193F" w:rsidTr="00515C49">
        <w:trPr>
          <w:trHeight w:val="257"/>
        </w:trPr>
        <w:tc>
          <w:tcPr>
            <w:tcW w:w="3371" w:type="dxa"/>
            <w:tcBorders>
              <w:top w:val="single" w:sz="4" w:space="0" w:color="auto"/>
              <w:left w:val="single" w:sz="8" w:space="0" w:color="auto"/>
              <w:bottom w:val="single" w:sz="4" w:space="0" w:color="auto"/>
              <w:right w:val="single" w:sz="8" w:space="0" w:color="auto"/>
            </w:tcBorders>
            <w:shd w:val="clear" w:color="auto" w:fill="auto"/>
            <w:vAlign w:val="center"/>
          </w:tcPr>
          <w:p w:rsidR="00F97AF1" w:rsidRPr="00A6193F" w:rsidRDefault="00F97AF1" w:rsidP="00515C49">
            <w:pPr>
              <w:spacing w:after="0" w:line="240" w:lineRule="auto"/>
              <w:rPr>
                <w:rFonts w:ascii="Times New Roman" w:hAnsi="Times New Roman" w:cs="Times New Roman"/>
              </w:rPr>
            </w:pPr>
            <w:r w:rsidRPr="00A6193F">
              <w:rPr>
                <w:rFonts w:ascii="Times New Roman" w:hAnsi="Times New Roman" w:cs="Times New Roman"/>
              </w:rPr>
              <w:t>ИТОГО</w:t>
            </w:r>
          </w:p>
        </w:tc>
        <w:tc>
          <w:tcPr>
            <w:tcW w:w="1351" w:type="dxa"/>
            <w:tcBorders>
              <w:top w:val="single" w:sz="4" w:space="0" w:color="auto"/>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706" w:type="dxa"/>
            <w:tcBorders>
              <w:top w:val="single" w:sz="4" w:space="0" w:color="auto"/>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1536" w:type="dxa"/>
            <w:tcBorders>
              <w:top w:val="single" w:sz="4" w:space="0" w:color="auto"/>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662" w:type="dxa"/>
            <w:tcBorders>
              <w:top w:val="single" w:sz="4" w:space="0" w:color="auto"/>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 </w:t>
            </w:r>
          </w:p>
        </w:tc>
        <w:tc>
          <w:tcPr>
            <w:tcW w:w="1305" w:type="dxa"/>
            <w:tcBorders>
              <w:top w:val="single" w:sz="4" w:space="0" w:color="auto"/>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1997,4</w:t>
            </w:r>
          </w:p>
        </w:tc>
        <w:tc>
          <w:tcPr>
            <w:tcW w:w="1275" w:type="dxa"/>
            <w:tcBorders>
              <w:top w:val="single" w:sz="4" w:space="0" w:color="auto"/>
              <w:left w:val="nil"/>
              <w:bottom w:val="single" w:sz="4" w:space="0" w:color="auto"/>
              <w:right w:val="single" w:sz="8" w:space="0" w:color="auto"/>
            </w:tcBorders>
            <w:shd w:val="clear" w:color="auto" w:fill="auto"/>
            <w:vAlign w:val="center"/>
          </w:tcPr>
          <w:p w:rsidR="00F97AF1" w:rsidRPr="00A6193F" w:rsidRDefault="00F97AF1" w:rsidP="00515C49">
            <w:pPr>
              <w:spacing w:after="0" w:line="240" w:lineRule="auto"/>
              <w:jc w:val="center"/>
              <w:rPr>
                <w:rFonts w:ascii="Times New Roman" w:hAnsi="Times New Roman" w:cs="Times New Roman"/>
              </w:rPr>
            </w:pPr>
            <w:r w:rsidRPr="00A6193F">
              <w:rPr>
                <w:rFonts w:ascii="Times New Roman" w:hAnsi="Times New Roman" w:cs="Times New Roman"/>
              </w:rPr>
              <w:t>1918,4</w:t>
            </w:r>
          </w:p>
        </w:tc>
      </w:tr>
    </w:tbl>
    <w:p w:rsidR="00F97AF1" w:rsidRPr="00A6193F" w:rsidRDefault="00F97AF1" w:rsidP="00F97AF1">
      <w:pPr>
        <w:tabs>
          <w:tab w:val="left" w:pos="3690"/>
        </w:tabs>
        <w:spacing w:after="0" w:line="240" w:lineRule="auto"/>
        <w:rPr>
          <w:rFonts w:ascii="Times New Roman" w:hAnsi="Times New Roman" w:cs="Times New Roman"/>
          <w:sz w:val="24"/>
          <w:szCs w:val="24"/>
        </w:rPr>
      </w:pPr>
    </w:p>
    <w:p w:rsidR="00DA3F76" w:rsidRDefault="00DA3F76" w:rsidP="00F97AF1">
      <w:pPr>
        <w:pStyle w:val="ConsPlusNormal"/>
        <w:ind w:firstLine="540"/>
        <w:rPr>
          <w:rFonts w:ascii="Times New Roman" w:hAnsi="Times New Roman" w:cs="Times New Roman"/>
          <w:sz w:val="28"/>
          <w:szCs w:val="28"/>
        </w:rPr>
      </w:pPr>
    </w:p>
    <w:p w:rsidR="00DA3F76" w:rsidRDefault="00DA3F76" w:rsidP="00F97AF1">
      <w:pPr>
        <w:pStyle w:val="ConsPlusNormal"/>
        <w:ind w:firstLine="540"/>
        <w:rPr>
          <w:rFonts w:ascii="Times New Roman" w:hAnsi="Times New Roman" w:cs="Times New Roman"/>
          <w:sz w:val="28"/>
          <w:szCs w:val="28"/>
        </w:rPr>
      </w:pPr>
    </w:p>
    <w:p w:rsidR="00F97AF1" w:rsidRPr="00A83AB0" w:rsidRDefault="00F97AF1" w:rsidP="00F97AF1">
      <w:pPr>
        <w:pStyle w:val="ad"/>
        <w:spacing w:line="276" w:lineRule="auto"/>
        <w:jc w:val="center"/>
        <w:rPr>
          <w:rFonts w:ascii="Arial" w:hAnsi="Arial" w:cs="Arial"/>
          <w:b/>
        </w:rPr>
      </w:pPr>
      <w:r>
        <w:rPr>
          <w:rFonts w:ascii="Arial" w:hAnsi="Arial" w:cs="Arial"/>
          <w:b/>
        </w:rPr>
        <w:t>Ишимский</w:t>
      </w:r>
      <w:r w:rsidRPr="00A83AB0">
        <w:rPr>
          <w:rFonts w:ascii="Arial" w:hAnsi="Arial" w:cs="Arial"/>
          <w:b/>
        </w:rPr>
        <w:t xml:space="preserve"> сельсовет Чистоозерного района Новосибирской области</w:t>
      </w:r>
    </w:p>
    <w:p w:rsidR="00F97AF1" w:rsidRPr="00A83AB0" w:rsidRDefault="00F97AF1" w:rsidP="00F97AF1">
      <w:pPr>
        <w:pStyle w:val="ad"/>
        <w:spacing w:line="276" w:lineRule="auto"/>
        <w:jc w:val="center"/>
        <w:rPr>
          <w:rFonts w:ascii="Arial" w:hAnsi="Arial" w:cs="Arial"/>
          <w:b/>
        </w:rPr>
      </w:pPr>
    </w:p>
    <w:p w:rsidR="00F97AF1" w:rsidRPr="00A83AB0" w:rsidRDefault="00F97AF1" w:rsidP="00F97AF1">
      <w:pPr>
        <w:pStyle w:val="ad"/>
        <w:spacing w:line="276" w:lineRule="auto"/>
        <w:jc w:val="center"/>
        <w:rPr>
          <w:rFonts w:ascii="Arial" w:hAnsi="Arial" w:cs="Arial"/>
          <w:b/>
        </w:rPr>
      </w:pPr>
      <w:r w:rsidRPr="00A83AB0">
        <w:rPr>
          <w:rFonts w:ascii="Arial" w:hAnsi="Arial" w:cs="Arial"/>
          <w:b/>
        </w:rPr>
        <w:t>СОВЕТ ДЕПУТАТОВ</w:t>
      </w:r>
    </w:p>
    <w:p w:rsidR="00F97AF1" w:rsidRPr="00A83AB0" w:rsidRDefault="00F97AF1" w:rsidP="00F97AF1">
      <w:pPr>
        <w:pStyle w:val="ad"/>
        <w:spacing w:line="276" w:lineRule="auto"/>
        <w:jc w:val="center"/>
        <w:rPr>
          <w:rFonts w:ascii="Arial" w:hAnsi="Arial" w:cs="Arial"/>
          <w:b/>
        </w:rPr>
      </w:pPr>
      <w:r>
        <w:rPr>
          <w:rFonts w:ascii="Arial" w:hAnsi="Arial" w:cs="Arial"/>
          <w:b/>
        </w:rPr>
        <w:lastRenderedPageBreak/>
        <w:t>ИШИМСКОГО</w:t>
      </w:r>
      <w:r w:rsidRPr="00A83AB0">
        <w:rPr>
          <w:rFonts w:ascii="Arial" w:hAnsi="Arial" w:cs="Arial"/>
          <w:b/>
        </w:rPr>
        <w:t xml:space="preserve"> СЕЛЬСОВЕТА</w:t>
      </w:r>
    </w:p>
    <w:p w:rsidR="00F97AF1" w:rsidRPr="00A83AB0" w:rsidRDefault="00F97AF1" w:rsidP="00F97AF1">
      <w:pPr>
        <w:pStyle w:val="ad"/>
        <w:spacing w:line="276" w:lineRule="auto"/>
        <w:jc w:val="center"/>
        <w:rPr>
          <w:rFonts w:ascii="Arial" w:hAnsi="Arial" w:cs="Arial"/>
          <w:b/>
        </w:rPr>
      </w:pPr>
      <w:r w:rsidRPr="00A83AB0">
        <w:rPr>
          <w:rFonts w:ascii="Arial" w:hAnsi="Arial" w:cs="Arial"/>
          <w:b/>
        </w:rPr>
        <w:t>ЧИСТООЗЕРНОГО РАЙОНА НОВОСИБИРСКОЙ ОБЛАСТИ</w:t>
      </w:r>
    </w:p>
    <w:p w:rsidR="00F97AF1" w:rsidRPr="00A83AB0" w:rsidRDefault="00F97AF1" w:rsidP="00F97AF1">
      <w:pPr>
        <w:pStyle w:val="ad"/>
        <w:spacing w:line="276" w:lineRule="auto"/>
        <w:jc w:val="center"/>
        <w:rPr>
          <w:rFonts w:ascii="Arial" w:hAnsi="Arial" w:cs="Arial"/>
          <w:b/>
        </w:rPr>
      </w:pPr>
      <w:r w:rsidRPr="00A83AB0">
        <w:rPr>
          <w:rFonts w:ascii="Arial" w:hAnsi="Arial" w:cs="Arial"/>
          <w:b/>
        </w:rPr>
        <w:t>пятого созыва</w:t>
      </w:r>
    </w:p>
    <w:p w:rsidR="00F97AF1" w:rsidRPr="00A83AB0" w:rsidRDefault="00F97AF1" w:rsidP="00F97AF1">
      <w:pPr>
        <w:pStyle w:val="ad"/>
        <w:spacing w:line="276" w:lineRule="auto"/>
        <w:jc w:val="center"/>
        <w:rPr>
          <w:rFonts w:ascii="Arial" w:hAnsi="Arial" w:cs="Arial"/>
          <w:b/>
        </w:rPr>
      </w:pPr>
    </w:p>
    <w:p w:rsidR="00F97AF1" w:rsidRPr="00A83AB0" w:rsidRDefault="00F97AF1" w:rsidP="00F97AF1">
      <w:pPr>
        <w:pStyle w:val="ad"/>
        <w:spacing w:line="276" w:lineRule="auto"/>
        <w:jc w:val="center"/>
        <w:rPr>
          <w:rFonts w:ascii="Arial" w:hAnsi="Arial" w:cs="Arial"/>
          <w:b/>
        </w:rPr>
      </w:pPr>
      <w:r w:rsidRPr="00A83AB0">
        <w:rPr>
          <w:rFonts w:ascii="Arial" w:hAnsi="Arial" w:cs="Arial"/>
          <w:b/>
        </w:rPr>
        <w:t>РЕШЕНИЕ</w:t>
      </w:r>
    </w:p>
    <w:p w:rsidR="00F97AF1" w:rsidRPr="00A83AB0" w:rsidRDefault="00F97AF1" w:rsidP="00F97AF1">
      <w:pPr>
        <w:pStyle w:val="ad"/>
        <w:spacing w:line="276" w:lineRule="auto"/>
        <w:jc w:val="center"/>
        <w:rPr>
          <w:rFonts w:ascii="Arial" w:hAnsi="Arial" w:cs="Arial"/>
          <w:b/>
        </w:rPr>
      </w:pPr>
      <w:r>
        <w:rPr>
          <w:rFonts w:ascii="Arial" w:hAnsi="Arial" w:cs="Arial"/>
          <w:b/>
        </w:rPr>
        <w:t>Тридцать восьмой</w:t>
      </w:r>
      <w:r w:rsidRPr="00A83AB0">
        <w:rPr>
          <w:rFonts w:ascii="Arial" w:hAnsi="Arial" w:cs="Arial"/>
          <w:b/>
        </w:rPr>
        <w:t xml:space="preserve"> сессии</w:t>
      </w:r>
    </w:p>
    <w:p w:rsidR="00F97AF1" w:rsidRPr="00A83AB0" w:rsidRDefault="00F97AF1" w:rsidP="00F97AF1">
      <w:pPr>
        <w:pStyle w:val="ad"/>
        <w:spacing w:line="276" w:lineRule="auto"/>
        <w:jc w:val="center"/>
        <w:rPr>
          <w:rFonts w:ascii="Arial" w:hAnsi="Arial" w:cs="Arial"/>
          <w:b/>
        </w:rPr>
      </w:pPr>
      <w:r>
        <w:rPr>
          <w:rFonts w:ascii="Arial" w:hAnsi="Arial" w:cs="Arial"/>
          <w:b/>
        </w:rPr>
        <w:t>19.11.2019г.</w:t>
      </w:r>
      <w:r w:rsidRPr="00A83AB0">
        <w:rPr>
          <w:rFonts w:ascii="Arial" w:hAnsi="Arial" w:cs="Arial"/>
          <w:b/>
        </w:rPr>
        <w:t xml:space="preserve">                                                        </w:t>
      </w:r>
      <w:r>
        <w:rPr>
          <w:rFonts w:ascii="Arial" w:hAnsi="Arial" w:cs="Arial"/>
          <w:b/>
        </w:rPr>
        <w:t xml:space="preserve">                  № 117</w:t>
      </w:r>
    </w:p>
    <w:p w:rsidR="00F97AF1" w:rsidRPr="00A83AB0" w:rsidRDefault="00F97AF1" w:rsidP="00F97AF1">
      <w:pPr>
        <w:pStyle w:val="Style7"/>
        <w:widowControl/>
        <w:spacing w:line="240" w:lineRule="auto"/>
        <w:jc w:val="center"/>
        <w:rPr>
          <w:rFonts w:ascii="Arial" w:hAnsi="Arial" w:cs="Arial"/>
        </w:rPr>
      </w:pPr>
    </w:p>
    <w:p w:rsidR="00F97AF1" w:rsidRPr="00A83AB0" w:rsidRDefault="00F97AF1" w:rsidP="00F97AF1">
      <w:pPr>
        <w:pStyle w:val="Style43"/>
        <w:widowControl/>
        <w:spacing w:line="240" w:lineRule="auto"/>
        <w:ind w:firstLine="0"/>
        <w:jc w:val="center"/>
        <w:rPr>
          <w:rStyle w:val="FontStyle57"/>
          <w:rFonts w:ascii="Arial" w:hAnsi="Arial" w:cs="Arial"/>
        </w:rPr>
      </w:pPr>
    </w:p>
    <w:p w:rsidR="00F97AF1" w:rsidRPr="00A83AB0" w:rsidRDefault="00F97AF1" w:rsidP="00F97AF1">
      <w:pPr>
        <w:pStyle w:val="2"/>
        <w:keepLines w:val="0"/>
        <w:numPr>
          <w:ilvl w:val="1"/>
          <w:numId w:val="13"/>
        </w:numPr>
        <w:suppressAutoHyphens/>
        <w:autoSpaceDE w:val="0"/>
        <w:spacing w:before="0" w:line="240" w:lineRule="auto"/>
        <w:ind w:left="578" w:hanging="578"/>
        <w:jc w:val="center"/>
        <w:rPr>
          <w:rFonts w:ascii="Arial" w:hAnsi="Arial" w:cs="Arial"/>
          <w:b w:val="0"/>
          <w:sz w:val="24"/>
          <w:szCs w:val="24"/>
        </w:rPr>
      </w:pPr>
      <w:r w:rsidRPr="00A83AB0">
        <w:rPr>
          <w:rFonts w:ascii="Arial" w:hAnsi="Arial" w:cs="Arial"/>
          <w:b w:val="0"/>
          <w:sz w:val="24"/>
          <w:szCs w:val="24"/>
        </w:rPr>
        <w:t xml:space="preserve">Об утверждении Положения об условиях и порядке назначения, выплаты </w:t>
      </w:r>
    </w:p>
    <w:p w:rsidR="00F97AF1" w:rsidRPr="00A83AB0" w:rsidRDefault="00F97AF1" w:rsidP="00F97AF1">
      <w:pPr>
        <w:pStyle w:val="2"/>
        <w:keepLines w:val="0"/>
        <w:numPr>
          <w:ilvl w:val="1"/>
          <w:numId w:val="13"/>
        </w:numPr>
        <w:suppressAutoHyphens/>
        <w:autoSpaceDE w:val="0"/>
        <w:spacing w:before="0" w:line="240" w:lineRule="auto"/>
        <w:ind w:left="578" w:hanging="578"/>
        <w:jc w:val="center"/>
        <w:rPr>
          <w:rFonts w:ascii="Arial" w:hAnsi="Arial" w:cs="Arial"/>
          <w:b w:val="0"/>
          <w:sz w:val="24"/>
          <w:szCs w:val="24"/>
        </w:rPr>
      </w:pPr>
      <w:r>
        <w:rPr>
          <w:rFonts w:ascii="Arial" w:hAnsi="Arial" w:cs="Arial"/>
          <w:b w:val="0"/>
          <w:sz w:val="24"/>
          <w:szCs w:val="24"/>
        </w:rPr>
        <w:t>и индексация</w:t>
      </w:r>
      <w:r w:rsidRPr="00A83AB0">
        <w:rPr>
          <w:rFonts w:ascii="Arial" w:hAnsi="Arial" w:cs="Arial"/>
          <w:b w:val="0"/>
          <w:sz w:val="24"/>
          <w:szCs w:val="24"/>
        </w:rPr>
        <w:t xml:space="preserve"> пенсии за выслугу лет муниципальным служащим </w:t>
      </w:r>
    </w:p>
    <w:p w:rsidR="00F97AF1" w:rsidRPr="00A83AB0" w:rsidRDefault="00F97AF1" w:rsidP="00F97AF1">
      <w:pPr>
        <w:pStyle w:val="2"/>
        <w:keepLines w:val="0"/>
        <w:numPr>
          <w:ilvl w:val="1"/>
          <w:numId w:val="13"/>
        </w:numPr>
        <w:suppressAutoHyphens/>
        <w:autoSpaceDE w:val="0"/>
        <w:spacing w:before="0" w:line="240" w:lineRule="auto"/>
        <w:ind w:left="578" w:hanging="578"/>
        <w:jc w:val="center"/>
        <w:rPr>
          <w:rFonts w:ascii="Arial" w:hAnsi="Arial" w:cs="Arial"/>
          <w:b w:val="0"/>
          <w:sz w:val="24"/>
          <w:szCs w:val="24"/>
        </w:rPr>
      </w:pPr>
      <w:r w:rsidRPr="00A83AB0">
        <w:rPr>
          <w:rFonts w:ascii="Arial" w:hAnsi="Arial" w:cs="Arial"/>
          <w:b w:val="0"/>
          <w:sz w:val="24"/>
          <w:szCs w:val="24"/>
        </w:rPr>
        <w:t xml:space="preserve">в </w:t>
      </w:r>
      <w:r>
        <w:rPr>
          <w:rFonts w:ascii="Arial" w:hAnsi="Arial" w:cs="Arial"/>
          <w:b w:val="0"/>
          <w:sz w:val="24"/>
          <w:szCs w:val="24"/>
        </w:rPr>
        <w:t>администрации Ишимского</w:t>
      </w:r>
      <w:r w:rsidRPr="00A83AB0">
        <w:rPr>
          <w:rFonts w:ascii="Arial" w:hAnsi="Arial" w:cs="Arial"/>
          <w:b w:val="0"/>
          <w:sz w:val="24"/>
          <w:szCs w:val="24"/>
        </w:rPr>
        <w:t xml:space="preserve"> сельсовета </w:t>
      </w:r>
    </w:p>
    <w:p w:rsidR="00F97AF1" w:rsidRPr="00A83AB0" w:rsidRDefault="00F97AF1" w:rsidP="00F97AF1">
      <w:pPr>
        <w:pStyle w:val="2"/>
        <w:keepLines w:val="0"/>
        <w:numPr>
          <w:ilvl w:val="1"/>
          <w:numId w:val="13"/>
        </w:numPr>
        <w:suppressAutoHyphens/>
        <w:autoSpaceDE w:val="0"/>
        <w:spacing w:before="0" w:line="240" w:lineRule="auto"/>
        <w:ind w:left="0" w:hanging="578"/>
        <w:jc w:val="center"/>
        <w:rPr>
          <w:rFonts w:ascii="Arial" w:hAnsi="Arial" w:cs="Arial"/>
          <w:b w:val="0"/>
          <w:sz w:val="24"/>
          <w:szCs w:val="24"/>
        </w:rPr>
      </w:pPr>
      <w:r w:rsidRPr="00A83AB0">
        <w:rPr>
          <w:rFonts w:ascii="Arial" w:hAnsi="Arial" w:cs="Arial"/>
          <w:b w:val="0"/>
          <w:sz w:val="24"/>
          <w:szCs w:val="24"/>
        </w:rPr>
        <w:t>Чистоозерного района Новосибирской области</w:t>
      </w:r>
    </w:p>
    <w:p w:rsidR="00F97AF1" w:rsidRPr="00A83AB0" w:rsidRDefault="00F97AF1" w:rsidP="00F97AF1">
      <w:pPr>
        <w:pStyle w:val="26"/>
        <w:numPr>
          <w:ilvl w:val="0"/>
          <w:numId w:val="13"/>
        </w:numPr>
        <w:autoSpaceDE w:val="0"/>
        <w:autoSpaceDN w:val="0"/>
        <w:adjustRightInd w:val="0"/>
        <w:spacing w:after="0" w:line="240" w:lineRule="auto"/>
        <w:ind w:left="0"/>
        <w:jc w:val="center"/>
        <w:rPr>
          <w:rFonts w:ascii="Arial" w:hAnsi="Arial" w:cs="Arial"/>
          <w:b/>
          <w:bCs/>
          <w:sz w:val="24"/>
          <w:szCs w:val="24"/>
          <w:lang w:eastAsia="ru-RU"/>
        </w:rPr>
      </w:pPr>
    </w:p>
    <w:p w:rsidR="00F97AF1" w:rsidRPr="00A83AB0" w:rsidRDefault="00F97AF1" w:rsidP="00F97AF1">
      <w:pPr>
        <w:pStyle w:val="26"/>
        <w:numPr>
          <w:ilvl w:val="0"/>
          <w:numId w:val="13"/>
        </w:numPr>
        <w:autoSpaceDE w:val="0"/>
        <w:autoSpaceDN w:val="0"/>
        <w:adjustRightInd w:val="0"/>
        <w:spacing w:after="0" w:line="240" w:lineRule="auto"/>
        <w:ind w:left="0"/>
        <w:jc w:val="center"/>
        <w:rPr>
          <w:rFonts w:ascii="Arial" w:hAnsi="Arial" w:cs="Arial"/>
          <w:sz w:val="24"/>
          <w:szCs w:val="24"/>
          <w:lang w:eastAsia="ru-RU"/>
        </w:rPr>
      </w:pPr>
    </w:p>
    <w:p w:rsidR="00F97AF1" w:rsidRPr="00A83AB0" w:rsidRDefault="00F97AF1" w:rsidP="00F97AF1">
      <w:pPr>
        <w:widowControl w:val="0"/>
        <w:autoSpaceDE w:val="0"/>
        <w:autoSpaceDN w:val="0"/>
        <w:adjustRightInd w:val="0"/>
        <w:spacing w:after="0" w:line="240" w:lineRule="auto"/>
        <w:ind w:firstLine="709"/>
        <w:jc w:val="both"/>
        <w:rPr>
          <w:rFonts w:ascii="Arial" w:hAnsi="Arial" w:cs="Arial"/>
          <w:color w:val="000000"/>
          <w:sz w:val="24"/>
          <w:szCs w:val="24"/>
        </w:rPr>
      </w:pPr>
      <w:r w:rsidRPr="00A83AB0">
        <w:rPr>
          <w:rFonts w:ascii="Arial" w:hAnsi="Arial" w:cs="Arial"/>
          <w:color w:val="000000"/>
          <w:sz w:val="24"/>
          <w:szCs w:val="24"/>
        </w:rPr>
        <w:t xml:space="preserve">В соответствии со статьей 24 </w:t>
      </w:r>
      <w:r w:rsidRPr="00A83AB0">
        <w:rPr>
          <w:rFonts w:ascii="Arial" w:hAnsi="Arial" w:cs="Arial"/>
          <w:sz w:val="24"/>
          <w:szCs w:val="24"/>
        </w:rPr>
        <w:t xml:space="preserve">Федерального закона от 02.03.2007 № 25-ФЗ «О муниципальной службе в Российской Федерации», пунктом 4 статьи 7 Федерального закона от 15.12.2001 № 166-ФЗ «О государственном пенсионном обеспечении в Российской Федерации», статьей 9.1 Закона Новосибирской области от 01.02.2005 № 265-ОЗ «О государственной гражданской службе Новосибирской области» Совет депутатов </w:t>
      </w:r>
      <w:r>
        <w:rPr>
          <w:rFonts w:ascii="Arial" w:hAnsi="Arial" w:cs="Arial"/>
          <w:sz w:val="24"/>
          <w:szCs w:val="24"/>
        </w:rPr>
        <w:t>Ишимского</w:t>
      </w:r>
      <w:r w:rsidRPr="00A83AB0">
        <w:rPr>
          <w:rFonts w:ascii="Arial" w:hAnsi="Arial" w:cs="Arial"/>
          <w:sz w:val="24"/>
          <w:szCs w:val="24"/>
        </w:rPr>
        <w:t xml:space="preserve"> сельсовета </w:t>
      </w:r>
      <w:r w:rsidRPr="00A83AB0">
        <w:rPr>
          <w:rFonts w:ascii="Arial" w:hAnsi="Arial" w:cs="Arial"/>
          <w:color w:val="000000"/>
          <w:sz w:val="24"/>
          <w:szCs w:val="24"/>
        </w:rPr>
        <w:t>Чистоозерного района Новосибирской области</w:t>
      </w:r>
    </w:p>
    <w:p w:rsidR="00F97AF1" w:rsidRPr="00A83AB0" w:rsidRDefault="00F97AF1" w:rsidP="00F97AF1">
      <w:pPr>
        <w:pStyle w:val="26"/>
        <w:numPr>
          <w:ilvl w:val="0"/>
          <w:numId w:val="13"/>
        </w:numPr>
        <w:autoSpaceDE w:val="0"/>
        <w:autoSpaceDN w:val="0"/>
        <w:adjustRightInd w:val="0"/>
        <w:spacing w:after="0" w:line="240" w:lineRule="auto"/>
        <w:ind w:left="0" w:firstLine="0"/>
        <w:jc w:val="both"/>
        <w:rPr>
          <w:rFonts w:ascii="Arial" w:hAnsi="Arial" w:cs="Arial"/>
          <w:sz w:val="24"/>
          <w:szCs w:val="24"/>
          <w:lang w:eastAsia="ru-RU"/>
        </w:rPr>
      </w:pPr>
      <w:r w:rsidRPr="00A83AB0">
        <w:rPr>
          <w:rFonts w:ascii="Arial" w:hAnsi="Arial" w:cs="Arial"/>
          <w:sz w:val="24"/>
          <w:szCs w:val="24"/>
          <w:lang w:eastAsia="ru-RU"/>
        </w:rPr>
        <w:t xml:space="preserve">          РЕШИЛ:</w:t>
      </w:r>
    </w:p>
    <w:p w:rsidR="00F97AF1" w:rsidRPr="00A83AB0" w:rsidRDefault="00F97AF1" w:rsidP="00F97AF1">
      <w:pPr>
        <w:widowControl w:val="0"/>
        <w:autoSpaceDE w:val="0"/>
        <w:autoSpaceDN w:val="0"/>
        <w:adjustRightInd w:val="0"/>
        <w:spacing w:after="0" w:line="240" w:lineRule="auto"/>
        <w:ind w:firstLine="709"/>
        <w:jc w:val="both"/>
        <w:rPr>
          <w:rFonts w:ascii="Arial" w:hAnsi="Arial" w:cs="Arial"/>
          <w:sz w:val="24"/>
          <w:szCs w:val="24"/>
        </w:rPr>
      </w:pPr>
      <w:r w:rsidRPr="00A83AB0">
        <w:rPr>
          <w:rFonts w:ascii="Arial" w:hAnsi="Arial" w:cs="Arial"/>
          <w:sz w:val="24"/>
          <w:szCs w:val="24"/>
        </w:rPr>
        <w:t xml:space="preserve">1. Утвердить Положение об условиях и порядке назначения, </w:t>
      </w:r>
      <w:r>
        <w:rPr>
          <w:rFonts w:ascii="Arial" w:hAnsi="Arial" w:cs="Arial"/>
          <w:sz w:val="24"/>
          <w:szCs w:val="24"/>
        </w:rPr>
        <w:t>выплаты и индексация</w:t>
      </w:r>
      <w:r w:rsidRPr="00A83AB0">
        <w:rPr>
          <w:rFonts w:ascii="Arial" w:hAnsi="Arial" w:cs="Arial"/>
          <w:sz w:val="24"/>
          <w:szCs w:val="24"/>
        </w:rPr>
        <w:t xml:space="preserve"> пенсии за выслугу лет муниципальным служащим в </w:t>
      </w:r>
      <w:r>
        <w:rPr>
          <w:rFonts w:ascii="Arial" w:hAnsi="Arial" w:cs="Arial"/>
          <w:sz w:val="24"/>
          <w:szCs w:val="24"/>
        </w:rPr>
        <w:t>администрации Ишимского сельсовета</w:t>
      </w:r>
      <w:r w:rsidRPr="00A83AB0">
        <w:rPr>
          <w:rFonts w:ascii="Arial" w:hAnsi="Arial" w:cs="Arial"/>
          <w:sz w:val="24"/>
          <w:szCs w:val="24"/>
        </w:rPr>
        <w:t xml:space="preserve"> Чистоозерного района Новосибирской области. </w:t>
      </w:r>
    </w:p>
    <w:p w:rsidR="00F97AF1" w:rsidRPr="00A83AB0" w:rsidRDefault="00F97AF1" w:rsidP="00F97AF1">
      <w:pPr>
        <w:widowControl w:val="0"/>
        <w:autoSpaceDE w:val="0"/>
        <w:autoSpaceDN w:val="0"/>
        <w:adjustRightInd w:val="0"/>
        <w:spacing w:after="0" w:line="240" w:lineRule="auto"/>
        <w:ind w:firstLine="709"/>
        <w:jc w:val="both"/>
        <w:rPr>
          <w:rFonts w:ascii="Arial" w:hAnsi="Arial" w:cs="Arial"/>
          <w:sz w:val="24"/>
          <w:szCs w:val="24"/>
        </w:rPr>
      </w:pPr>
      <w:r w:rsidRPr="00A83AB0">
        <w:rPr>
          <w:rFonts w:ascii="Arial" w:hAnsi="Arial" w:cs="Arial"/>
          <w:sz w:val="24"/>
          <w:szCs w:val="24"/>
        </w:rPr>
        <w:t xml:space="preserve">2. Решение вступает в силу </w:t>
      </w:r>
      <w:r>
        <w:rPr>
          <w:rFonts w:ascii="Arial" w:hAnsi="Arial" w:cs="Arial"/>
          <w:sz w:val="24"/>
          <w:szCs w:val="24"/>
        </w:rPr>
        <w:t>с 19 ноября 2019 года</w:t>
      </w:r>
      <w:r w:rsidRPr="00A83AB0">
        <w:rPr>
          <w:rFonts w:ascii="Arial" w:hAnsi="Arial" w:cs="Arial"/>
          <w:sz w:val="24"/>
          <w:szCs w:val="24"/>
        </w:rPr>
        <w:t>.</w:t>
      </w:r>
    </w:p>
    <w:p w:rsidR="00F97AF1" w:rsidRDefault="00F97AF1" w:rsidP="00F97AF1">
      <w:pPr>
        <w:pStyle w:val="a9"/>
        <w:widowControl w:val="0"/>
        <w:numPr>
          <w:ilvl w:val="0"/>
          <w:numId w:val="14"/>
        </w:numPr>
        <w:autoSpaceDE w:val="0"/>
        <w:autoSpaceDN w:val="0"/>
        <w:adjustRightInd w:val="0"/>
        <w:spacing w:after="0"/>
        <w:jc w:val="both"/>
        <w:rPr>
          <w:rFonts w:ascii="Arial" w:hAnsi="Arial" w:cs="Arial"/>
          <w:bCs/>
          <w:color w:val="000000"/>
          <w:sz w:val="24"/>
          <w:szCs w:val="24"/>
        </w:rPr>
      </w:pPr>
      <w:r>
        <w:rPr>
          <w:rFonts w:ascii="Arial" w:hAnsi="Arial" w:cs="Arial"/>
          <w:bCs/>
          <w:color w:val="000000"/>
          <w:sz w:val="24"/>
          <w:szCs w:val="24"/>
        </w:rPr>
        <w:t xml:space="preserve">Со дня вступления в силу настоящего решения, признать утратившим </w:t>
      </w:r>
    </w:p>
    <w:p w:rsidR="00F97AF1" w:rsidRPr="00D44EFA" w:rsidRDefault="00F97AF1" w:rsidP="00F97AF1">
      <w:pPr>
        <w:pStyle w:val="2"/>
        <w:keepNext w:val="0"/>
        <w:keepLines w:val="0"/>
        <w:numPr>
          <w:ilvl w:val="1"/>
          <w:numId w:val="11"/>
        </w:numPr>
        <w:suppressAutoHyphens/>
        <w:autoSpaceDE w:val="0"/>
        <w:spacing w:before="0"/>
        <w:jc w:val="both"/>
        <w:rPr>
          <w:rFonts w:ascii="Arial" w:hAnsi="Arial" w:cs="Arial"/>
          <w:sz w:val="24"/>
          <w:szCs w:val="24"/>
        </w:rPr>
      </w:pPr>
      <w:r w:rsidRPr="00D44EFA">
        <w:rPr>
          <w:rFonts w:ascii="Arial" w:hAnsi="Arial" w:cs="Arial"/>
          <w:bCs w:val="0"/>
          <w:color w:val="000000"/>
          <w:sz w:val="24"/>
          <w:szCs w:val="24"/>
        </w:rPr>
        <w:t>силу решени</w:t>
      </w:r>
      <w:r>
        <w:rPr>
          <w:rFonts w:ascii="Arial" w:hAnsi="Arial" w:cs="Arial"/>
          <w:bCs w:val="0"/>
          <w:color w:val="000000"/>
          <w:sz w:val="24"/>
          <w:szCs w:val="24"/>
        </w:rPr>
        <w:t>е Совета депутатов Ишимского</w:t>
      </w:r>
      <w:r w:rsidRPr="00D44EFA">
        <w:rPr>
          <w:rFonts w:ascii="Arial" w:hAnsi="Arial" w:cs="Arial"/>
          <w:bCs w:val="0"/>
          <w:color w:val="000000"/>
          <w:sz w:val="24"/>
          <w:szCs w:val="24"/>
        </w:rPr>
        <w:t xml:space="preserve"> сельсовета Чистоозерного района </w:t>
      </w:r>
    </w:p>
    <w:p w:rsidR="00F97AF1" w:rsidRDefault="00F97AF1" w:rsidP="00F97AF1">
      <w:pPr>
        <w:pStyle w:val="2"/>
        <w:keepNext w:val="0"/>
        <w:jc w:val="both"/>
        <w:rPr>
          <w:rFonts w:ascii="Arial" w:hAnsi="Arial" w:cs="Arial"/>
          <w:sz w:val="24"/>
          <w:szCs w:val="24"/>
        </w:rPr>
      </w:pPr>
      <w:r w:rsidRPr="00D44EFA">
        <w:rPr>
          <w:rFonts w:ascii="Arial" w:hAnsi="Arial" w:cs="Arial"/>
          <w:bCs w:val="0"/>
          <w:color w:val="000000"/>
          <w:sz w:val="24"/>
          <w:szCs w:val="24"/>
        </w:rPr>
        <w:t>Новосибирской области четвертого созыва от 31 мая 2010 года № 10 «</w:t>
      </w:r>
      <w:r w:rsidRPr="00D44EFA">
        <w:rPr>
          <w:rFonts w:ascii="Arial" w:hAnsi="Arial" w:cs="Arial"/>
          <w:sz w:val="24"/>
          <w:szCs w:val="24"/>
        </w:rPr>
        <w:t>О положении о порядке н</w:t>
      </w:r>
      <w:r>
        <w:rPr>
          <w:rFonts w:ascii="Arial" w:hAnsi="Arial" w:cs="Arial"/>
          <w:sz w:val="24"/>
          <w:szCs w:val="24"/>
        </w:rPr>
        <w:t>азначения, выплаты и индексация</w:t>
      </w:r>
      <w:r w:rsidRPr="00D44EFA">
        <w:rPr>
          <w:rFonts w:ascii="Arial" w:hAnsi="Arial" w:cs="Arial"/>
          <w:sz w:val="24"/>
          <w:szCs w:val="24"/>
        </w:rPr>
        <w:t xml:space="preserve"> размера ежемесячной доплаты к трудовой пенсии выборным должностным лицам местн</w:t>
      </w:r>
      <w:r>
        <w:rPr>
          <w:rFonts w:ascii="Arial" w:hAnsi="Arial" w:cs="Arial"/>
          <w:sz w:val="24"/>
          <w:szCs w:val="24"/>
        </w:rPr>
        <w:t>ого самоуправления Ишимского</w:t>
      </w:r>
      <w:r w:rsidRPr="00D44EFA">
        <w:rPr>
          <w:rFonts w:ascii="Arial" w:hAnsi="Arial" w:cs="Arial"/>
          <w:sz w:val="24"/>
          <w:szCs w:val="24"/>
        </w:rPr>
        <w:t xml:space="preserve"> сельсовета,  осуществлявшим свои полномочия на постоянной основе, и пенсии за выслугу лет муниципальным служащим в органах местного самоуправления, аппарате изби</w:t>
      </w:r>
      <w:r>
        <w:rPr>
          <w:rFonts w:ascii="Arial" w:hAnsi="Arial" w:cs="Arial"/>
          <w:sz w:val="24"/>
          <w:szCs w:val="24"/>
        </w:rPr>
        <w:t>рательной комиссии Ишимского</w:t>
      </w:r>
      <w:r w:rsidRPr="00D44EFA">
        <w:rPr>
          <w:rFonts w:ascii="Arial" w:hAnsi="Arial" w:cs="Arial"/>
          <w:sz w:val="24"/>
          <w:szCs w:val="24"/>
        </w:rPr>
        <w:t xml:space="preserve"> сельсовета</w:t>
      </w:r>
      <w:r>
        <w:rPr>
          <w:rFonts w:ascii="Arial" w:hAnsi="Arial" w:cs="Arial"/>
          <w:sz w:val="24"/>
          <w:szCs w:val="24"/>
        </w:rPr>
        <w:t>».</w:t>
      </w:r>
    </w:p>
    <w:p w:rsidR="00F97AF1" w:rsidRDefault="00F97AF1" w:rsidP="00F97AF1">
      <w:pPr>
        <w:pStyle w:val="ad"/>
        <w:spacing w:line="276" w:lineRule="auto"/>
        <w:rPr>
          <w:rFonts w:ascii="Arial" w:hAnsi="Arial" w:cs="Arial"/>
        </w:rPr>
      </w:pPr>
    </w:p>
    <w:p w:rsidR="00F97AF1" w:rsidRDefault="00F97AF1" w:rsidP="00F97AF1">
      <w:pPr>
        <w:pStyle w:val="a9"/>
        <w:jc w:val="both"/>
        <w:rPr>
          <w:rFonts w:ascii="Times New Roman" w:hAnsi="Times New Roman"/>
          <w:sz w:val="28"/>
        </w:rPr>
      </w:pPr>
      <w:r>
        <w:rPr>
          <w:rFonts w:ascii="Times New Roman" w:hAnsi="Times New Roman"/>
          <w:sz w:val="28"/>
        </w:rPr>
        <w:t>Глава администрации</w:t>
      </w:r>
    </w:p>
    <w:p w:rsidR="00F97AF1" w:rsidRDefault="00F97AF1" w:rsidP="00F97AF1">
      <w:pPr>
        <w:pStyle w:val="a9"/>
        <w:jc w:val="both"/>
        <w:rPr>
          <w:rFonts w:ascii="Times New Roman" w:hAnsi="Times New Roman"/>
          <w:sz w:val="28"/>
        </w:rPr>
      </w:pPr>
      <w:r>
        <w:rPr>
          <w:rFonts w:ascii="Times New Roman" w:hAnsi="Times New Roman"/>
          <w:sz w:val="28"/>
        </w:rPr>
        <w:lastRenderedPageBreak/>
        <w:t>Ишимского сельсовета</w:t>
      </w:r>
    </w:p>
    <w:p w:rsidR="00F97AF1" w:rsidRDefault="00F97AF1" w:rsidP="00F97AF1">
      <w:pPr>
        <w:pStyle w:val="a9"/>
        <w:jc w:val="both"/>
        <w:rPr>
          <w:rFonts w:ascii="Times New Roman" w:hAnsi="Times New Roman"/>
          <w:sz w:val="28"/>
        </w:rPr>
      </w:pPr>
      <w:r>
        <w:rPr>
          <w:rFonts w:ascii="Times New Roman" w:hAnsi="Times New Roman"/>
          <w:sz w:val="28"/>
        </w:rPr>
        <w:t>Чистоозерного района</w:t>
      </w:r>
    </w:p>
    <w:p w:rsidR="00F97AF1" w:rsidRDefault="00F97AF1" w:rsidP="00F97AF1">
      <w:pPr>
        <w:pStyle w:val="a9"/>
        <w:jc w:val="both"/>
        <w:rPr>
          <w:rFonts w:ascii="Times New Roman" w:hAnsi="Times New Roman"/>
          <w:sz w:val="28"/>
        </w:rPr>
      </w:pPr>
      <w:r>
        <w:rPr>
          <w:rFonts w:ascii="Times New Roman" w:hAnsi="Times New Roman"/>
          <w:sz w:val="28"/>
        </w:rPr>
        <w:t>Новосибирской области                                      В.Н.Попов</w:t>
      </w:r>
    </w:p>
    <w:p w:rsidR="00F97AF1" w:rsidRDefault="00F97AF1" w:rsidP="00F97AF1">
      <w:pPr>
        <w:pStyle w:val="a9"/>
        <w:jc w:val="both"/>
        <w:rPr>
          <w:rFonts w:ascii="Times New Roman" w:hAnsi="Times New Roman"/>
          <w:sz w:val="28"/>
        </w:rPr>
      </w:pPr>
    </w:p>
    <w:p w:rsidR="00F97AF1" w:rsidRDefault="00F97AF1" w:rsidP="00F97AF1">
      <w:pPr>
        <w:pStyle w:val="a9"/>
        <w:jc w:val="both"/>
        <w:rPr>
          <w:rFonts w:ascii="Times New Roman" w:hAnsi="Times New Roman"/>
          <w:sz w:val="28"/>
        </w:rPr>
      </w:pPr>
      <w:r>
        <w:rPr>
          <w:rFonts w:ascii="Times New Roman" w:hAnsi="Times New Roman"/>
          <w:sz w:val="28"/>
        </w:rPr>
        <w:t>Председатель Совета депутатов</w:t>
      </w:r>
    </w:p>
    <w:p w:rsidR="00F97AF1" w:rsidRDefault="00F97AF1" w:rsidP="00F97AF1">
      <w:pPr>
        <w:pStyle w:val="a9"/>
        <w:jc w:val="both"/>
        <w:rPr>
          <w:rFonts w:ascii="Times New Roman" w:hAnsi="Times New Roman"/>
          <w:sz w:val="28"/>
        </w:rPr>
      </w:pPr>
      <w:r>
        <w:rPr>
          <w:rFonts w:ascii="Times New Roman" w:hAnsi="Times New Roman"/>
          <w:sz w:val="28"/>
        </w:rPr>
        <w:t>Ишимского сельсовета</w:t>
      </w:r>
    </w:p>
    <w:p w:rsidR="00F97AF1" w:rsidRDefault="00F97AF1" w:rsidP="00F97AF1">
      <w:pPr>
        <w:pStyle w:val="a9"/>
        <w:jc w:val="both"/>
        <w:rPr>
          <w:rFonts w:ascii="Times New Roman" w:hAnsi="Times New Roman"/>
          <w:sz w:val="28"/>
        </w:rPr>
      </w:pPr>
      <w:r>
        <w:rPr>
          <w:rFonts w:ascii="Times New Roman" w:hAnsi="Times New Roman"/>
          <w:sz w:val="28"/>
        </w:rPr>
        <w:t xml:space="preserve">Чистоозерного района </w:t>
      </w:r>
    </w:p>
    <w:p w:rsidR="00F97AF1" w:rsidRDefault="00F97AF1" w:rsidP="00F97AF1">
      <w:pPr>
        <w:pStyle w:val="a9"/>
        <w:jc w:val="both"/>
        <w:rPr>
          <w:rFonts w:ascii="Times New Roman" w:hAnsi="Times New Roman"/>
          <w:sz w:val="28"/>
        </w:rPr>
      </w:pPr>
      <w:r>
        <w:rPr>
          <w:rFonts w:ascii="Times New Roman" w:hAnsi="Times New Roman"/>
          <w:sz w:val="28"/>
        </w:rPr>
        <w:t>Новосибирской области                                       Н.И.Болтунова</w:t>
      </w:r>
    </w:p>
    <w:p w:rsidR="00F97AF1" w:rsidRDefault="00F97AF1" w:rsidP="00F97AF1">
      <w:pPr>
        <w:pStyle w:val="ad"/>
        <w:spacing w:line="276" w:lineRule="auto"/>
        <w:rPr>
          <w:rFonts w:ascii="Arial" w:hAnsi="Arial" w:cs="Arial"/>
        </w:rPr>
      </w:pPr>
    </w:p>
    <w:p w:rsidR="00F97AF1" w:rsidRDefault="00F97AF1" w:rsidP="00F97AF1">
      <w:pPr>
        <w:pStyle w:val="ad"/>
        <w:spacing w:line="276" w:lineRule="auto"/>
        <w:rPr>
          <w:rFonts w:ascii="Arial" w:hAnsi="Arial" w:cs="Arial"/>
        </w:rPr>
      </w:pPr>
    </w:p>
    <w:p w:rsidR="00F97AF1" w:rsidRDefault="00F97AF1" w:rsidP="00F97AF1">
      <w:pPr>
        <w:pStyle w:val="ad"/>
        <w:spacing w:line="276" w:lineRule="auto"/>
        <w:jc w:val="right"/>
        <w:rPr>
          <w:rFonts w:ascii="Arial" w:hAnsi="Arial" w:cs="Arial"/>
        </w:rPr>
      </w:pPr>
      <w:r>
        <w:rPr>
          <w:rFonts w:ascii="Arial" w:hAnsi="Arial" w:cs="Arial"/>
        </w:rPr>
        <w:t>УТВЕРЖДЕНО</w:t>
      </w:r>
    </w:p>
    <w:p w:rsidR="00F97AF1" w:rsidRDefault="00F97AF1" w:rsidP="00F97AF1">
      <w:pPr>
        <w:pStyle w:val="ad"/>
        <w:spacing w:line="276" w:lineRule="auto"/>
        <w:jc w:val="right"/>
        <w:rPr>
          <w:rFonts w:ascii="Arial" w:hAnsi="Arial" w:cs="Arial"/>
        </w:rPr>
      </w:pPr>
      <w:r>
        <w:rPr>
          <w:rFonts w:ascii="Arial" w:hAnsi="Arial" w:cs="Arial"/>
        </w:rPr>
        <w:t>Решением  Совета депутатов</w:t>
      </w:r>
    </w:p>
    <w:p w:rsidR="00F97AF1" w:rsidRDefault="00F97AF1" w:rsidP="00F97AF1">
      <w:pPr>
        <w:pStyle w:val="ad"/>
        <w:spacing w:line="276" w:lineRule="auto"/>
        <w:jc w:val="right"/>
        <w:rPr>
          <w:rFonts w:ascii="Arial" w:hAnsi="Arial" w:cs="Arial"/>
        </w:rPr>
      </w:pPr>
      <w:r>
        <w:rPr>
          <w:rFonts w:ascii="Arial" w:hAnsi="Arial" w:cs="Arial"/>
        </w:rPr>
        <w:t>Ишимского сельсовета</w:t>
      </w:r>
    </w:p>
    <w:p w:rsidR="00F97AF1" w:rsidRDefault="00F97AF1" w:rsidP="00F97AF1">
      <w:pPr>
        <w:pStyle w:val="ad"/>
        <w:spacing w:line="276" w:lineRule="auto"/>
        <w:jc w:val="right"/>
        <w:rPr>
          <w:rFonts w:ascii="Arial" w:hAnsi="Arial" w:cs="Arial"/>
        </w:rPr>
      </w:pPr>
      <w:r>
        <w:rPr>
          <w:rFonts w:ascii="Arial" w:hAnsi="Arial" w:cs="Arial"/>
        </w:rPr>
        <w:t>Чистоозерного района</w:t>
      </w:r>
    </w:p>
    <w:p w:rsidR="00F97AF1" w:rsidRDefault="00F97AF1" w:rsidP="00F97AF1">
      <w:pPr>
        <w:pStyle w:val="ad"/>
        <w:spacing w:line="276" w:lineRule="auto"/>
        <w:jc w:val="right"/>
        <w:rPr>
          <w:rFonts w:ascii="Arial" w:hAnsi="Arial" w:cs="Arial"/>
        </w:rPr>
      </w:pPr>
      <w:r>
        <w:rPr>
          <w:rFonts w:ascii="Arial" w:hAnsi="Arial" w:cs="Arial"/>
        </w:rPr>
        <w:t>Новосибирской области</w:t>
      </w:r>
    </w:p>
    <w:p w:rsidR="00F97AF1" w:rsidRDefault="00F97AF1" w:rsidP="00F97AF1">
      <w:pPr>
        <w:pStyle w:val="ad"/>
        <w:spacing w:line="276" w:lineRule="auto"/>
        <w:jc w:val="right"/>
        <w:rPr>
          <w:rFonts w:ascii="Arial" w:hAnsi="Arial" w:cs="Arial"/>
        </w:rPr>
      </w:pPr>
      <w:r>
        <w:rPr>
          <w:rFonts w:ascii="Arial" w:hAnsi="Arial" w:cs="Arial"/>
        </w:rPr>
        <w:t>№ 117 от 19.11.2019 г.</w:t>
      </w:r>
    </w:p>
    <w:p w:rsidR="00F97AF1" w:rsidRPr="00BC194F" w:rsidRDefault="00F97AF1" w:rsidP="00F97AF1">
      <w:pPr>
        <w:pStyle w:val="ad"/>
        <w:spacing w:line="276" w:lineRule="auto"/>
        <w:rPr>
          <w:rFonts w:ascii="Arial" w:hAnsi="Arial" w:cs="Arial"/>
        </w:rPr>
      </w:pPr>
    </w:p>
    <w:p w:rsidR="00F97AF1" w:rsidRPr="005E0FD1" w:rsidRDefault="00F97AF1" w:rsidP="00F97AF1">
      <w:pPr>
        <w:widowControl w:val="0"/>
        <w:autoSpaceDE w:val="0"/>
        <w:autoSpaceDN w:val="0"/>
        <w:adjustRightInd w:val="0"/>
        <w:spacing w:after="0" w:line="240" w:lineRule="auto"/>
        <w:jc w:val="both"/>
        <w:rPr>
          <w:rFonts w:ascii="Arial" w:hAnsi="Arial" w:cs="Arial"/>
          <w:b/>
          <w:sz w:val="24"/>
          <w:szCs w:val="24"/>
        </w:rPr>
      </w:pPr>
    </w:p>
    <w:p w:rsidR="00F97AF1" w:rsidRPr="00A83AB0" w:rsidRDefault="00F97AF1" w:rsidP="00F97AF1">
      <w:pPr>
        <w:pStyle w:val="2"/>
        <w:keepNext w:val="0"/>
        <w:keepLines w:val="0"/>
        <w:widowControl w:val="0"/>
        <w:numPr>
          <w:ilvl w:val="1"/>
          <w:numId w:val="11"/>
        </w:numPr>
        <w:suppressAutoHyphens/>
        <w:autoSpaceDE w:val="0"/>
        <w:spacing w:before="0" w:line="240" w:lineRule="auto"/>
        <w:ind w:left="0" w:firstLine="709"/>
        <w:jc w:val="center"/>
        <w:rPr>
          <w:rFonts w:ascii="Arial" w:hAnsi="Arial" w:cs="Arial"/>
          <w:b w:val="0"/>
          <w:sz w:val="24"/>
          <w:szCs w:val="24"/>
        </w:rPr>
      </w:pPr>
    </w:p>
    <w:p w:rsidR="00F97AF1" w:rsidRPr="00A83AB0" w:rsidRDefault="00F97AF1" w:rsidP="00F97AF1">
      <w:pPr>
        <w:pStyle w:val="2"/>
        <w:keepNext w:val="0"/>
        <w:keepLines w:val="0"/>
        <w:widowControl w:val="0"/>
        <w:numPr>
          <w:ilvl w:val="1"/>
          <w:numId w:val="11"/>
        </w:numPr>
        <w:suppressAutoHyphens/>
        <w:autoSpaceDE w:val="0"/>
        <w:spacing w:before="0" w:line="240" w:lineRule="auto"/>
        <w:ind w:left="0" w:firstLine="709"/>
        <w:jc w:val="center"/>
        <w:rPr>
          <w:rFonts w:ascii="Arial" w:hAnsi="Arial" w:cs="Arial"/>
          <w:b w:val="0"/>
          <w:sz w:val="24"/>
          <w:szCs w:val="24"/>
        </w:rPr>
      </w:pPr>
      <w:r w:rsidRPr="00A83AB0">
        <w:rPr>
          <w:rFonts w:ascii="Arial" w:hAnsi="Arial" w:cs="Arial"/>
          <w:b w:val="0"/>
          <w:sz w:val="24"/>
          <w:szCs w:val="24"/>
        </w:rPr>
        <w:t>ПОЛОЖЕНИЕ</w:t>
      </w:r>
    </w:p>
    <w:p w:rsidR="00F97AF1" w:rsidRPr="00A83AB0" w:rsidRDefault="00F97AF1" w:rsidP="00F97AF1">
      <w:pPr>
        <w:pStyle w:val="2"/>
        <w:keepNext w:val="0"/>
        <w:keepLines w:val="0"/>
        <w:widowControl w:val="0"/>
        <w:numPr>
          <w:ilvl w:val="1"/>
          <w:numId w:val="11"/>
        </w:numPr>
        <w:suppressAutoHyphens/>
        <w:autoSpaceDE w:val="0"/>
        <w:spacing w:before="0" w:line="240" w:lineRule="auto"/>
        <w:ind w:left="0" w:firstLine="709"/>
        <w:jc w:val="center"/>
        <w:rPr>
          <w:rFonts w:ascii="Arial" w:hAnsi="Arial" w:cs="Arial"/>
          <w:b w:val="0"/>
          <w:sz w:val="24"/>
          <w:szCs w:val="24"/>
        </w:rPr>
      </w:pPr>
      <w:r w:rsidRPr="00A83AB0">
        <w:rPr>
          <w:rFonts w:ascii="Arial" w:hAnsi="Arial" w:cs="Arial"/>
          <w:b w:val="0"/>
          <w:sz w:val="24"/>
          <w:szCs w:val="24"/>
        </w:rPr>
        <w:t>об условиях и порядке н</w:t>
      </w:r>
      <w:r>
        <w:rPr>
          <w:rFonts w:ascii="Arial" w:hAnsi="Arial" w:cs="Arial"/>
          <w:b w:val="0"/>
          <w:sz w:val="24"/>
          <w:szCs w:val="24"/>
        </w:rPr>
        <w:t>азначения, выплаты и индексация</w:t>
      </w:r>
      <w:r w:rsidRPr="00A83AB0">
        <w:rPr>
          <w:rFonts w:ascii="Arial" w:hAnsi="Arial" w:cs="Arial"/>
          <w:b w:val="0"/>
          <w:sz w:val="24"/>
          <w:szCs w:val="24"/>
        </w:rPr>
        <w:t xml:space="preserve"> пенсии за выслугу лет муниципальным служащим в </w:t>
      </w:r>
      <w:r>
        <w:rPr>
          <w:rFonts w:ascii="Arial" w:hAnsi="Arial" w:cs="Arial"/>
          <w:b w:val="0"/>
          <w:sz w:val="24"/>
          <w:szCs w:val="24"/>
        </w:rPr>
        <w:t>администрации Ишимского сельсовета</w:t>
      </w:r>
      <w:r w:rsidRPr="00A83AB0">
        <w:rPr>
          <w:rFonts w:ascii="Arial" w:hAnsi="Arial" w:cs="Arial"/>
          <w:b w:val="0"/>
          <w:sz w:val="24"/>
          <w:szCs w:val="24"/>
        </w:rPr>
        <w:t xml:space="preserve"> Чистоозерного района Новосибирской области</w:t>
      </w:r>
    </w:p>
    <w:p w:rsidR="00F97AF1" w:rsidRPr="00A83AB0" w:rsidRDefault="00F97AF1" w:rsidP="00F97AF1">
      <w:pPr>
        <w:widowControl w:val="0"/>
        <w:tabs>
          <w:tab w:val="left" w:pos="900"/>
        </w:tabs>
        <w:spacing w:after="0" w:line="240" w:lineRule="auto"/>
        <w:ind w:firstLine="709"/>
        <w:jc w:val="both"/>
        <w:rPr>
          <w:rFonts w:ascii="Arial" w:hAnsi="Arial" w:cs="Arial"/>
          <w:sz w:val="24"/>
          <w:szCs w:val="24"/>
          <w:vertAlign w:val="subscript"/>
        </w:rPr>
      </w:pPr>
    </w:p>
    <w:p w:rsidR="00F97AF1" w:rsidRPr="00A83AB0" w:rsidRDefault="00F97AF1" w:rsidP="00F97AF1">
      <w:pPr>
        <w:widowControl w:val="0"/>
        <w:numPr>
          <w:ilvl w:val="0"/>
          <w:numId w:val="12"/>
        </w:numPr>
        <w:tabs>
          <w:tab w:val="left" w:pos="900"/>
        </w:tabs>
        <w:spacing w:after="0" w:line="240" w:lineRule="auto"/>
        <w:ind w:left="0" w:firstLine="709"/>
        <w:jc w:val="center"/>
        <w:rPr>
          <w:rFonts w:ascii="Arial" w:hAnsi="Arial" w:cs="Arial"/>
          <w:b/>
          <w:sz w:val="24"/>
          <w:szCs w:val="24"/>
        </w:rPr>
      </w:pPr>
      <w:r w:rsidRPr="00A83AB0">
        <w:rPr>
          <w:rFonts w:ascii="Arial" w:hAnsi="Arial" w:cs="Arial"/>
          <w:b/>
          <w:sz w:val="24"/>
          <w:szCs w:val="24"/>
        </w:rPr>
        <w:t>Общие положения</w:t>
      </w:r>
    </w:p>
    <w:p w:rsidR="00F97AF1" w:rsidRPr="00A83AB0" w:rsidRDefault="00F97AF1" w:rsidP="00F97AF1">
      <w:pPr>
        <w:widowControl w:val="0"/>
        <w:tabs>
          <w:tab w:val="left" w:pos="900"/>
        </w:tabs>
        <w:spacing w:after="0" w:line="240" w:lineRule="auto"/>
        <w:ind w:firstLine="709"/>
        <w:jc w:val="center"/>
        <w:rPr>
          <w:rFonts w:ascii="Arial" w:hAnsi="Arial" w:cs="Arial"/>
          <w:b/>
          <w:sz w:val="24"/>
          <w:szCs w:val="24"/>
        </w:rPr>
      </w:pPr>
    </w:p>
    <w:p w:rsidR="00F97AF1" w:rsidRPr="00A83AB0" w:rsidRDefault="00F97AF1" w:rsidP="00F97AF1">
      <w:pPr>
        <w:pStyle w:val="2"/>
        <w:keepNext w:val="0"/>
        <w:keepLines w:val="0"/>
        <w:widowControl w:val="0"/>
        <w:numPr>
          <w:ilvl w:val="1"/>
          <w:numId w:val="12"/>
        </w:numPr>
        <w:autoSpaceDE w:val="0"/>
        <w:autoSpaceDN w:val="0"/>
        <w:spacing w:before="0" w:line="240" w:lineRule="auto"/>
        <w:ind w:left="0" w:firstLine="709"/>
        <w:jc w:val="both"/>
        <w:rPr>
          <w:rFonts w:ascii="Arial" w:hAnsi="Arial" w:cs="Arial"/>
          <w:sz w:val="24"/>
          <w:szCs w:val="24"/>
        </w:rPr>
      </w:pPr>
      <w:r w:rsidRPr="00A83AB0">
        <w:rPr>
          <w:rFonts w:ascii="Arial" w:hAnsi="Arial" w:cs="Arial"/>
          <w:sz w:val="24"/>
          <w:szCs w:val="24"/>
        </w:rPr>
        <w:t>Положение об условиях и порядке на</w:t>
      </w:r>
      <w:r>
        <w:rPr>
          <w:rFonts w:ascii="Arial" w:hAnsi="Arial" w:cs="Arial"/>
          <w:sz w:val="24"/>
          <w:szCs w:val="24"/>
        </w:rPr>
        <w:t xml:space="preserve">значения, выплаты и индексация </w:t>
      </w:r>
      <w:r w:rsidRPr="00A83AB0">
        <w:rPr>
          <w:rFonts w:ascii="Arial" w:hAnsi="Arial" w:cs="Arial"/>
          <w:sz w:val="24"/>
          <w:szCs w:val="24"/>
        </w:rPr>
        <w:t xml:space="preserve">пенсии за выслугу лет муниципальным служащим в </w:t>
      </w:r>
      <w:r>
        <w:rPr>
          <w:rFonts w:ascii="Arial" w:hAnsi="Arial" w:cs="Arial"/>
          <w:sz w:val="24"/>
          <w:szCs w:val="24"/>
        </w:rPr>
        <w:t xml:space="preserve">администрации Ишимского сельсовета </w:t>
      </w:r>
      <w:r w:rsidRPr="00A83AB0">
        <w:rPr>
          <w:rFonts w:ascii="Arial" w:hAnsi="Arial" w:cs="Arial"/>
          <w:sz w:val="24"/>
          <w:szCs w:val="24"/>
        </w:rPr>
        <w:t xml:space="preserve"> Чистоозерного района Новосибирской области </w:t>
      </w:r>
      <w:r w:rsidRPr="00A83AB0">
        <w:rPr>
          <w:rFonts w:ascii="Arial" w:hAnsi="Arial" w:cs="Arial"/>
          <w:color w:val="000000"/>
          <w:sz w:val="24"/>
          <w:szCs w:val="24"/>
        </w:rPr>
        <w:t xml:space="preserve">(далее – Положение) разработано в соответствии со статьей 24 </w:t>
      </w:r>
      <w:r w:rsidRPr="00A83AB0">
        <w:rPr>
          <w:rFonts w:ascii="Arial" w:hAnsi="Arial" w:cs="Arial"/>
          <w:sz w:val="24"/>
          <w:szCs w:val="24"/>
        </w:rPr>
        <w:t xml:space="preserve">Федерального закона от 02.03.2007 № 25-ФЗ «О муниципальной службе в Российской Федерации», пунктом 4 статьи 7 Федерального закона от 15.12.2001 № 166-ФЗ «О государственном пенсионном обеспечении в Российской Федерации», статьей 9.1 Закона Новосибирской области от 01.02.2005 № 265-ОЗ </w:t>
      </w:r>
      <w:r w:rsidRPr="00A83AB0">
        <w:rPr>
          <w:rFonts w:ascii="Arial" w:hAnsi="Arial" w:cs="Arial"/>
          <w:sz w:val="24"/>
          <w:szCs w:val="24"/>
        </w:rPr>
        <w:lastRenderedPageBreak/>
        <w:t xml:space="preserve">«О государственной гражданской службе Новосибирской области». </w:t>
      </w:r>
    </w:p>
    <w:p w:rsidR="00F97AF1" w:rsidRPr="00A83AB0" w:rsidRDefault="00F97AF1" w:rsidP="00F97AF1">
      <w:pPr>
        <w:pStyle w:val="26"/>
        <w:numPr>
          <w:ilvl w:val="1"/>
          <w:numId w:val="12"/>
        </w:numPr>
        <w:autoSpaceDE w:val="0"/>
        <w:autoSpaceDN w:val="0"/>
        <w:adjustRightInd w:val="0"/>
        <w:spacing w:after="0" w:line="240" w:lineRule="auto"/>
        <w:ind w:left="0" w:firstLine="709"/>
        <w:jc w:val="both"/>
        <w:outlineLvl w:val="1"/>
        <w:rPr>
          <w:rFonts w:ascii="Arial" w:hAnsi="Arial" w:cs="Arial"/>
          <w:sz w:val="24"/>
          <w:szCs w:val="24"/>
        </w:rPr>
      </w:pPr>
      <w:r w:rsidRPr="00A83AB0">
        <w:rPr>
          <w:rFonts w:ascii="Arial" w:hAnsi="Arial" w:cs="Arial"/>
          <w:sz w:val="24"/>
          <w:szCs w:val="24"/>
        </w:rPr>
        <w:t>Положение определяет условия предоставления права на пенсию, порядок н</w:t>
      </w:r>
      <w:r>
        <w:rPr>
          <w:rFonts w:ascii="Arial" w:hAnsi="Arial" w:cs="Arial"/>
          <w:sz w:val="24"/>
          <w:szCs w:val="24"/>
        </w:rPr>
        <w:t>азначения, выплаты и индексация</w:t>
      </w:r>
      <w:r w:rsidRPr="00A83AB0">
        <w:rPr>
          <w:rFonts w:ascii="Arial" w:hAnsi="Arial" w:cs="Arial"/>
          <w:sz w:val="24"/>
          <w:szCs w:val="24"/>
        </w:rPr>
        <w:t xml:space="preserve"> пенсии за выслугу лет муниципальным служащим в </w:t>
      </w:r>
      <w:r>
        <w:rPr>
          <w:rFonts w:ascii="Arial" w:hAnsi="Arial" w:cs="Arial"/>
          <w:sz w:val="24"/>
          <w:szCs w:val="24"/>
        </w:rPr>
        <w:t xml:space="preserve">администрации Ишимского сельсовета </w:t>
      </w:r>
      <w:r w:rsidRPr="00A83AB0">
        <w:rPr>
          <w:rFonts w:ascii="Arial" w:hAnsi="Arial" w:cs="Arial"/>
          <w:sz w:val="24"/>
          <w:szCs w:val="24"/>
        </w:rPr>
        <w:t xml:space="preserve"> Чистоозерного района Новосибирской области (далее – муниципальные служащие).</w:t>
      </w:r>
    </w:p>
    <w:p w:rsidR="00F97AF1" w:rsidRPr="00A83AB0" w:rsidRDefault="00F97AF1" w:rsidP="00F97AF1">
      <w:pPr>
        <w:autoSpaceDE w:val="0"/>
        <w:autoSpaceDN w:val="0"/>
        <w:adjustRightInd w:val="0"/>
        <w:spacing w:after="0" w:line="240" w:lineRule="auto"/>
        <w:ind w:firstLine="709"/>
        <w:jc w:val="both"/>
        <w:outlineLvl w:val="1"/>
        <w:rPr>
          <w:rFonts w:ascii="Arial" w:hAnsi="Arial" w:cs="Arial"/>
          <w:sz w:val="24"/>
          <w:szCs w:val="24"/>
        </w:rPr>
      </w:pPr>
    </w:p>
    <w:p w:rsidR="00F97AF1" w:rsidRPr="00A83AB0" w:rsidRDefault="00F97AF1" w:rsidP="00F97AF1">
      <w:pPr>
        <w:autoSpaceDE w:val="0"/>
        <w:autoSpaceDN w:val="0"/>
        <w:adjustRightInd w:val="0"/>
        <w:spacing w:after="0" w:line="240" w:lineRule="auto"/>
        <w:ind w:firstLine="709"/>
        <w:jc w:val="center"/>
        <w:outlineLvl w:val="1"/>
        <w:rPr>
          <w:rFonts w:ascii="Arial" w:hAnsi="Arial" w:cs="Arial"/>
          <w:b/>
          <w:sz w:val="24"/>
          <w:szCs w:val="24"/>
        </w:rPr>
      </w:pPr>
      <w:r w:rsidRPr="00A83AB0">
        <w:rPr>
          <w:rFonts w:ascii="Arial" w:hAnsi="Arial" w:cs="Arial"/>
          <w:b/>
          <w:sz w:val="24"/>
          <w:szCs w:val="24"/>
        </w:rPr>
        <w:t>2. Условия назначения пенсии за выслугу лет</w:t>
      </w:r>
    </w:p>
    <w:p w:rsidR="00F97AF1" w:rsidRPr="00A83AB0" w:rsidRDefault="00F97AF1" w:rsidP="00F97AF1">
      <w:pPr>
        <w:autoSpaceDE w:val="0"/>
        <w:autoSpaceDN w:val="0"/>
        <w:adjustRightInd w:val="0"/>
        <w:spacing w:after="0" w:line="240" w:lineRule="auto"/>
        <w:ind w:firstLine="709"/>
        <w:jc w:val="both"/>
        <w:outlineLvl w:val="1"/>
        <w:rPr>
          <w:rFonts w:ascii="Arial" w:hAnsi="Arial" w:cs="Arial"/>
          <w:sz w:val="24"/>
          <w:szCs w:val="24"/>
        </w:rPr>
      </w:pPr>
    </w:p>
    <w:p w:rsidR="00F97AF1" w:rsidRPr="00A83AB0" w:rsidRDefault="00F97AF1" w:rsidP="00F97AF1">
      <w:pPr>
        <w:autoSpaceDE w:val="0"/>
        <w:autoSpaceDN w:val="0"/>
        <w:adjustRightInd w:val="0"/>
        <w:spacing w:after="0" w:line="240" w:lineRule="auto"/>
        <w:ind w:firstLine="709"/>
        <w:jc w:val="both"/>
        <w:outlineLvl w:val="1"/>
        <w:rPr>
          <w:rFonts w:ascii="Arial" w:hAnsi="Arial" w:cs="Arial"/>
          <w:sz w:val="24"/>
          <w:szCs w:val="24"/>
        </w:rPr>
      </w:pPr>
      <w:r w:rsidRPr="00A83AB0">
        <w:rPr>
          <w:rFonts w:ascii="Arial" w:hAnsi="Arial" w:cs="Arial"/>
          <w:sz w:val="24"/>
          <w:szCs w:val="24"/>
        </w:rPr>
        <w:t>2.1. Пенсия за выслугу лет назначается муниципальным служащим, им</w:t>
      </w:r>
      <w:r>
        <w:rPr>
          <w:rFonts w:ascii="Arial" w:hAnsi="Arial" w:cs="Arial"/>
          <w:sz w:val="24"/>
          <w:szCs w:val="24"/>
        </w:rPr>
        <w:t xml:space="preserve">еющим стаж муниципальной службы, продолжительность которого для назначения пенсии за выслугу лет в соответствующем году определяется согласно приложению к Федеральному закону от23.05.2016 № 143-ФЗ «О внесении изменений в отдельные законодательные акты Российской Федерации в части увеличения пенсионного возраста отдельным категориям граждан» и </w:t>
      </w:r>
      <w:r w:rsidRPr="00A83AB0">
        <w:rPr>
          <w:rFonts w:ascii="Arial" w:hAnsi="Arial" w:cs="Arial"/>
          <w:sz w:val="24"/>
          <w:szCs w:val="24"/>
        </w:rPr>
        <w:t xml:space="preserve">замещавшим должности муниципальной службы до увольнения не менее 12 полных месяцев (с учетом положений, предусмотренных подпунктом 2.2) и уволенным с муниципальной службы в </w:t>
      </w:r>
      <w:r>
        <w:rPr>
          <w:rFonts w:ascii="Arial" w:hAnsi="Arial" w:cs="Arial"/>
          <w:sz w:val="24"/>
          <w:szCs w:val="24"/>
        </w:rPr>
        <w:t>администрации</w:t>
      </w:r>
      <w:r w:rsidRPr="00A83AB0">
        <w:rPr>
          <w:rFonts w:ascii="Arial" w:hAnsi="Arial" w:cs="Arial"/>
          <w:sz w:val="24"/>
          <w:szCs w:val="24"/>
        </w:rPr>
        <w:t xml:space="preserve"> </w:t>
      </w:r>
      <w:r>
        <w:rPr>
          <w:rFonts w:ascii="Arial" w:hAnsi="Arial" w:cs="Arial"/>
          <w:sz w:val="24"/>
          <w:szCs w:val="24"/>
        </w:rPr>
        <w:t xml:space="preserve">Ишимского сельсовета </w:t>
      </w:r>
      <w:r w:rsidRPr="00A83AB0">
        <w:rPr>
          <w:rFonts w:ascii="Arial" w:hAnsi="Arial" w:cs="Arial"/>
          <w:sz w:val="24"/>
          <w:szCs w:val="24"/>
        </w:rPr>
        <w:t>Чистоозерного района Новосибирской области (далее – муниципальная служба) по следующим основаниям:</w:t>
      </w:r>
    </w:p>
    <w:p w:rsidR="00F97AF1" w:rsidRPr="00A83AB0" w:rsidRDefault="00F97AF1" w:rsidP="00F97AF1">
      <w:pPr>
        <w:autoSpaceDE w:val="0"/>
        <w:autoSpaceDN w:val="0"/>
        <w:adjustRightInd w:val="0"/>
        <w:spacing w:after="0" w:line="240" w:lineRule="auto"/>
        <w:ind w:firstLine="709"/>
        <w:jc w:val="both"/>
        <w:outlineLvl w:val="1"/>
        <w:rPr>
          <w:rFonts w:ascii="Arial" w:hAnsi="Arial" w:cs="Arial"/>
          <w:sz w:val="24"/>
          <w:szCs w:val="24"/>
        </w:rPr>
      </w:pPr>
      <w:r w:rsidRPr="00A83AB0">
        <w:rPr>
          <w:rFonts w:ascii="Arial" w:hAnsi="Arial" w:cs="Arial"/>
          <w:sz w:val="24"/>
          <w:szCs w:val="24"/>
        </w:rPr>
        <w:t>1) соглашению сторон трудового договора;</w:t>
      </w:r>
    </w:p>
    <w:p w:rsidR="00F97AF1" w:rsidRPr="00A83AB0" w:rsidRDefault="00F97AF1" w:rsidP="00F97AF1">
      <w:pPr>
        <w:autoSpaceDE w:val="0"/>
        <w:autoSpaceDN w:val="0"/>
        <w:adjustRightInd w:val="0"/>
        <w:spacing w:after="0" w:line="240" w:lineRule="auto"/>
        <w:ind w:firstLine="709"/>
        <w:jc w:val="both"/>
        <w:outlineLvl w:val="1"/>
        <w:rPr>
          <w:rFonts w:ascii="Arial" w:hAnsi="Arial" w:cs="Arial"/>
          <w:sz w:val="24"/>
          <w:szCs w:val="24"/>
        </w:rPr>
      </w:pPr>
      <w:r w:rsidRPr="00A83AB0">
        <w:rPr>
          <w:rFonts w:ascii="Arial" w:hAnsi="Arial" w:cs="Arial"/>
          <w:sz w:val="24"/>
          <w:szCs w:val="24"/>
        </w:rPr>
        <w:t>2) истечении срока трудового договора, за исключением истечения срока трудового договора лица, замещавшего должность муниципальной службы, учреждаемую для непосредственного обеспечения исполнения полномочий лица, замещавшего муниципальную должность;</w:t>
      </w:r>
    </w:p>
    <w:p w:rsidR="00F97AF1" w:rsidRPr="00A83AB0" w:rsidRDefault="00F97AF1" w:rsidP="00F97AF1">
      <w:pPr>
        <w:autoSpaceDE w:val="0"/>
        <w:autoSpaceDN w:val="0"/>
        <w:adjustRightInd w:val="0"/>
        <w:spacing w:after="0" w:line="240" w:lineRule="auto"/>
        <w:ind w:firstLine="709"/>
        <w:jc w:val="both"/>
        <w:outlineLvl w:val="1"/>
        <w:rPr>
          <w:rFonts w:ascii="Arial" w:hAnsi="Arial" w:cs="Arial"/>
          <w:sz w:val="24"/>
          <w:szCs w:val="24"/>
        </w:rPr>
      </w:pPr>
      <w:r w:rsidRPr="00A83AB0">
        <w:rPr>
          <w:rFonts w:ascii="Arial" w:hAnsi="Arial" w:cs="Arial"/>
          <w:sz w:val="24"/>
          <w:szCs w:val="24"/>
        </w:rPr>
        <w:t>3) истечении срока трудового договора муниципального служащего, замещавшего должность муниципальной службы, учреждаемую для непосредственного обеспечения исполнения полномочий лица, замещавшего муниципальную должность;</w:t>
      </w:r>
    </w:p>
    <w:p w:rsidR="00F97AF1" w:rsidRPr="00A83AB0" w:rsidRDefault="00F97AF1" w:rsidP="00F97AF1">
      <w:pPr>
        <w:autoSpaceDE w:val="0"/>
        <w:autoSpaceDN w:val="0"/>
        <w:adjustRightInd w:val="0"/>
        <w:spacing w:after="0" w:line="240" w:lineRule="auto"/>
        <w:ind w:firstLine="709"/>
        <w:jc w:val="both"/>
        <w:outlineLvl w:val="1"/>
        <w:rPr>
          <w:rFonts w:ascii="Arial" w:hAnsi="Arial" w:cs="Arial"/>
          <w:sz w:val="24"/>
          <w:szCs w:val="24"/>
        </w:rPr>
      </w:pPr>
      <w:r w:rsidRPr="00A83AB0">
        <w:rPr>
          <w:rFonts w:ascii="Arial" w:hAnsi="Arial" w:cs="Arial"/>
          <w:sz w:val="24"/>
          <w:szCs w:val="24"/>
        </w:rPr>
        <w:t>4) по инициативе муниципального служащего;</w:t>
      </w:r>
    </w:p>
    <w:p w:rsidR="00F97AF1" w:rsidRPr="00A83AB0" w:rsidRDefault="00F97AF1" w:rsidP="00F97AF1">
      <w:pPr>
        <w:autoSpaceDE w:val="0"/>
        <w:autoSpaceDN w:val="0"/>
        <w:adjustRightInd w:val="0"/>
        <w:spacing w:after="0" w:line="240" w:lineRule="auto"/>
        <w:ind w:firstLine="709"/>
        <w:jc w:val="both"/>
        <w:outlineLvl w:val="1"/>
        <w:rPr>
          <w:rFonts w:ascii="Arial" w:hAnsi="Arial" w:cs="Arial"/>
          <w:sz w:val="24"/>
          <w:szCs w:val="24"/>
        </w:rPr>
      </w:pPr>
      <w:r w:rsidRPr="00A83AB0">
        <w:rPr>
          <w:rFonts w:ascii="Arial" w:hAnsi="Arial" w:cs="Arial"/>
          <w:sz w:val="24"/>
          <w:szCs w:val="24"/>
        </w:rPr>
        <w:t>5) в связи с отказом муниципального служащего от предложенной для замещения иной должности муниципальной службы в связи с изменением существенных условий трудового договора;</w:t>
      </w:r>
    </w:p>
    <w:p w:rsidR="00F97AF1" w:rsidRPr="00A83AB0" w:rsidRDefault="00F97AF1" w:rsidP="00F97AF1">
      <w:pPr>
        <w:autoSpaceDE w:val="0"/>
        <w:autoSpaceDN w:val="0"/>
        <w:adjustRightInd w:val="0"/>
        <w:spacing w:after="0" w:line="240" w:lineRule="auto"/>
        <w:ind w:firstLine="709"/>
        <w:jc w:val="both"/>
        <w:outlineLvl w:val="1"/>
        <w:rPr>
          <w:rFonts w:ascii="Arial" w:hAnsi="Arial" w:cs="Arial"/>
          <w:spacing w:val="-4"/>
          <w:sz w:val="24"/>
          <w:szCs w:val="24"/>
        </w:rPr>
      </w:pPr>
      <w:r w:rsidRPr="00A83AB0">
        <w:rPr>
          <w:rFonts w:ascii="Arial" w:hAnsi="Arial" w:cs="Arial"/>
          <w:sz w:val="24"/>
          <w:szCs w:val="24"/>
        </w:rPr>
        <w:t xml:space="preserve">6) </w:t>
      </w:r>
      <w:r w:rsidRPr="00A83AB0">
        <w:rPr>
          <w:rFonts w:ascii="Arial" w:hAnsi="Arial" w:cs="Arial"/>
          <w:spacing w:val="-4"/>
          <w:sz w:val="24"/>
          <w:szCs w:val="24"/>
        </w:rPr>
        <w:t xml:space="preserve">в связи с отказом </w:t>
      </w:r>
      <w:r w:rsidRPr="00A83AB0">
        <w:rPr>
          <w:rFonts w:ascii="Arial" w:hAnsi="Arial" w:cs="Arial"/>
          <w:sz w:val="24"/>
          <w:szCs w:val="24"/>
        </w:rPr>
        <w:t>муниципального служащего</w:t>
      </w:r>
      <w:r w:rsidRPr="00A83AB0">
        <w:rPr>
          <w:rFonts w:ascii="Arial" w:hAnsi="Arial" w:cs="Arial"/>
          <w:spacing w:val="-4"/>
          <w:sz w:val="24"/>
          <w:szCs w:val="24"/>
        </w:rPr>
        <w:t xml:space="preserve"> от перевода на иную должность муниципальной службы по состоянию здоровья в соответствии с медицинским заключением, либо отсутствием такой должности в том же органе местного самоуправления, муниципальном органе;</w:t>
      </w:r>
    </w:p>
    <w:p w:rsidR="00F97AF1" w:rsidRPr="00A83AB0" w:rsidRDefault="00F97AF1" w:rsidP="00F97AF1">
      <w:pPr>
        <w:autoSpaceDE w:val="0"/>
        <w:autoSpaceDN w:val="0"/>
        <w:adjustRightInd w:val="0"/>
        <w:spacing w:after="0" w:line="240" w:lineRule="auto"/>
        <w:ind w:firstLine="709"/>
        <w:jc w:val="both"/>
        <w:outlineLvl w:val="1"/>
        <w:rPr>
          <w:rFonts w:ascii="Arial" w:hAnsi="Arial" w:cs="Arial"/>
          <w:color w:val="000000"/>
          <w:sz w:val="24"/>
          <w:szCs w:val="24"/>
        </w:rPr>
      </w:pPr>
      <w:r w:rsidRPr="00A83AB0">
        <w:rPr>
          <w:rFonts w:ascii="Arial" w:hAnsi="Arial" w:cs="Arial"/>
          <w:spacing w:val="-4"/>
          <w:sz w:val="24"/>
          <w:szCs w:val="24"/>
        </w:rPr>
        <w:t xml:space="preserve">7) </w:t>
      </w:r>
      <w:r w:rsidRPr="00A83AB0">
        <w:rPr>
          <w:rFonts w:ascii="Arial" w:hAnsi="Arial" w:cs="Arial"/>
          <w:color w:val="000000"/>
          <w:sz w:val="24"/>
          <w:szCs w:val="24"/>
        </w:rPr>
        <w:t>в связи с отказом муниципального служащего от перевода в другую местность вместе с органом местного самоуправления;</w:t>
      </w:r>
    </w:p>
    <w:p w:rsidR="00F97AF1" w:rsidRPr="00A83AB0" w:rsidRDefault="00F97AF1" w:rsidP="00F97AF1">
      <w:pPr>
        <w:autoSpaceDE w:val="0"/>
        <w:autoSpaceDN w:val="0"/>
        <w:adjustRightInd w:val="0"/>
        <w:spacing w:after="0" w:line="240" w:lineRule="auto"/>
        <w:ind w:firstLine="709"/>
        <w:jc w:val="both"/>
        <w:outlineLvl w:val="1"/>
        <w:rPr>
          <w:rFonts w:ascii="Arial" w:hAnsi="Arial" w:cs="Arial"/>
          <w:spacing w:val="-6"/>
          <w:sz w:val="24"/>
          <w:szCs w:val="24"/>
        </w:rPr>
      </w:pPr>
      <w:r w:rsidRPr="00A83AB0">
        <w:rPr>
          <w:rFonts w:ascii="Arial" w:hAnsi="Arial" w:cs="Arial"/>
          <w:spacing w:val="-6"/>
          <w:sz w:val="24"/>
          <w:szCs w:val="24"/>
        </w:rPr>
        <w:t xml:space="preserve">8) </w:t>
      </w:r>
      <w:r w:rsidRPr="00A83AB0">
        <w:rPr>
          <w:rFonts w:ascii="Arial" w:hAnsi="Arial" w:cs="Arial"/>
          <w:color w:val="000000"/>
          <w:sz w:val="24"/>
          <w:szCs w:val="24"/>
        </w:rPr>
        <w:t>в связи с несоответствием муниципального служащего замещаемой должности муниципальной службы по состоянию здоровья в соответствии с медицинским заключением;</w:t>
      </w:r>
    </w:p>
    <w:p w:rsidR="00F97AF1" w:rsidRPr="00A83AB0" w:rsidRDefault="00F97AF1" w:rsidP="00F97AF1">
      <w:pPr>
        <w:autoSpaceDE w:val="0"/>
        <w:autoSpaceDN w:val="0"/>
        <w:adjustRightInd w:val="0"/>
        <w:spacing w:after="0" w:line="240" w:lineRule="auto"/>
        <w:ind w:firstLine="709"/>
        <w:jc w:val="both"/>
        <w:outlineLvl w:val="1"/>
        <w:rPr>
          <w:rFonts w:ascii="Arial" w:hAnsi="Arial" w:cs="Arial"/>
          <w:color w:val="000000"/>
          <w:sz w:val="24"/>
          <w:szCs w:val="24"/>
        </w:rPr>
      </w:pPr>
      <w:r w:rsidRPr="00A83AB0">
        <w:rPr>
          <w:rFonts w:ascii="Arial" w:hAnsi="Arial" w:cs="Arial"/>
          <w:sz w:val="24"/>
          <w:szCs w:val="24"/>
        </w:rPr>
        <w:t xml:space="preserve">9) </w:t>
      </w:r>
      <w:r w:rsidRPr="00A83AB0">
        <w:rPr>
          <w:rFonts w:ascii="Arial" w:hAnsi="Arial" w:cs="Arial"/>
          <w:color w:val="000000"/>
          <w:sz w:val="24"/>
          <w:szCs w:val="24"/>
        </w:rPr>
        <w:t>в связи с несоответствием муниципального служащего замещаемой должности муниципальной службы вследствие недостаточной квалификации, подтвержденной результатами аттестации;</w:t>
      </w:r>
    </w:p>
    <w:p w:rsidR="00F97AF1" w:rsidRPr="00A83AB0" w:rsidRDefault="00F97AF1" w:rsidP="00F97AF1">
      <w:pPr>
        <w:pStyle w:val="13"/>
        <w:shd w:val="clear" w:color="auto" w:fill="auto"/>
        <w:tabs>
          <w:tab w:val="left" w:pos="1134"/>
        </w:tabs>
        <w:spacing w:line="240" w:lineRule="auto"/>
        <w:ind w:firstLine="709"/>
        <w:rPr>
          <w:rFonts w:ascii="Arial" w:hAnsi="Arial" w:cs="Arial"/>
          <w:sz w:val="24"/>
          <w:szCs w:val="24"/>
        </w:rPr>
      </w:pPr>
      <w:r w:rsidRPr="00A83AB0">
        <w:rPr>
          <w:rFonts w:ascii="Arial" w:hAnsi="Arial" w:cs="Arial"/>
          <w:color w:val="000000"/>
          <w:sz w:val="24"/>
          <w:szCs w:val="24"/>
        </w:rPr>
        <w:t>10) в связи с восстановлением на службе муниципального служащего, ранее замещавшего эту должность муниципальной службы, по решению суда;</w:t>
      </w:r>
    </w:p>
    <w:p w:rsidR="00F97AF1" w:rsidRPr="00A83AB0" w:rsidRDefault="00F97AF1" w:rsidP="00F97AF1">
      <w:pPr>
        <w:autoSpaceDE w:val="0"/>
        <w:autoSpaceDN w:val="0"/>
        <w:adjustRightInd w:val="0"/>
        <w:spacing w:after="0" w:line="240" w:lineRule="auto"/>
        <w:ind w:firstLine="709"/>
        <w:jc w:val="both"/>
        <w:outlineLvl w:val="1"/>
        <w:rPr>
          <w:rFonts w:ascii="Arial" w:hAnsi="Arial" w:cs="Arial"/>
          <w:spacing w:val="-6"/>
          <w:sz w:val="24"/>
          <w:szCs w:val="24"/>
        </w:rPr>
      </w:pPr>
      <w:r w:rsidRPr="00A83AB0">
        <w:rPr>
          <w:rFonts w:ascii="Arial" w:hAnsi="Arial" w:cs="Arial"/>
          <w:spacing w:val="-6"/>
          <w:sz w:val="24"/>
          <w:szCs w:val="24"/>
        </w:rPr>
        <w:lastRenderedPageBreak/>
        <w:t>11) в связи с избранием или назначением на государственную должность Российской Федерации, государственную должность субъекта Российской Федерации или муниципальную должность либо избранием муниципального служащего на оплачиваемую выборную должность в органе профессионального союза, в том числе в выборном органе первичной профсоюзной организации, созданной в органе местного самоуправления, муниципальном органе;</w:t>
      </w:r>
    </w:p>
    <w:p w:rsidR="00F97AF1" w:rsidRPr="00A83AB0" w:rsidRDefault="00F97AF1" w:rsidP="00F97AF1">
      <w:pPr>
        <w:autoSpaceDE w:val="0"/>
        <w:autoSpaceDN w:val="0"/>
        <w:adjustRightInd w:val="0"/>
        <w:spacing w:after="0" w:line="240" w:lineRule="auto"/>
        <w:ind w:firstLine="709"/>
        <w:jc w:val="both"/>
        <w:outlineLvl w:val="1"/>
        <w:rPr>
          <w:rFonts w:ascii="Arial" w:hAnsi="Arial" w:cs="Arial"/>
          <w:sz w:val="24"/>
          <w:szCs w:val="24"/>
        </w:rPr>
      </w:pPr>
      <w:r w:rsidRPr="00A83AB0">
        <w:rPr>
          <w:rFonts w:ascii="Arial" w:hAnsi="Arial" w:cs="Arial"/>
          <w:sz w:val="24"/>
          <w:szCs w:val="24"/>
        </w:rPr>
        <w:t>12) в связи с наступлением чрезвычайных обстоятельств, препятствующих продолжению отношений, связанных с муниципальной службой (военных действий, катастрофы, стихийного бедствия, крупной аварии, эпидемии и других чрезвычайных обстоятельств), если данное обстоятельство признано чрезвычайным решением Президента Российской Федерации или органа государственной власти Новосибирской области;</w:t>
      </w:r>
    </w:p>
    <w:p w:rsidR="00F97AF1" w:rsidRPr="00A83AB0" w:rsidRDefault="00F97AF1" w:rsidP="00F97AF1">
      <w:pPr>
        <w:autoSpaceDE w:val="0"/>
        <w:autoSpaceDN w:val="0"/>
        <w:adjustRightInd w:val="0"/>
        <w:spacing w:after="0" w:line="240" w:lineRule="auto"/>
        <w:ind w:firstLine="709"/>
        <w:jc w:val="both"/>
        <w:outlineLvl w:val="1"/>
        <w:rPr>
          <w:rFonts w:ascii="Arial" w:hAnsi="Arial" w:cs="Arial"/>
          <w:sz w:val="24"/>
          <w:szCs w:val="24"/>
        </w:rPr>
      </w:pPr>
      <w:r w:rsidRPr="00A83AB0">
        <w:rPr>
          <w:rFonts w:ascii="Arial" w:hAnsi="Arial" w:cs="Arial"/>
          <w:sz w:val="24"/>
          <w:szCs w:val="24"/>
        </w:rPr>
        <w:t>13) в связи с признанием муниципального служащего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F97AF1" w:rsidRPr="00A83AB0" w:rsidRDefault="00F97AF1" w:rsidP="00F97AF1">
      <w:pPr>
        <w:autoSpaceDE w:val="0"/>
        <w:autoSpaceDN w:val="0"/>
        <w:adjustRightInd w:val="0"/>
        <w:spacing w:after="0" w:line="240" w:lineRule="auto"/>
        <w:ind w:firstLine="709"/>
        <w:jc w:val="both"/>
        <w:outlineLvl w:val="1"/>
        <w:rPr>
          <w:rFonts w:ascii="Arial" w:hAnsi="Arial" w:cs="Arial"/>
          <w:sz w:val="24"/>
          <w:szCs w:val="24"/>
        </w:rPr>
      </w:pPr>
      <w:r w:rsidRPr="00A83AB0">
        <w:rPr>
          <w:rFonts w:ascii="Arial" w:hAnsi="Arial" w:cs="Arial"/>
          <w:sz w:val="24"/>
          <w:szCs w:val="24"/>
        </w:rPr>
        <w:t>14) в связи с признанием муниципального служащего недееспособным или ограниченно дееспособным решением суда, вступившим в законную силу;</w:t>
      </w:r>
    </w:p>
    <w:p w:rsidR="00F97AF1" w:rsidRPr="00A83AB0" w:rsidRDefault="00F97AF1" w:rsidP="00F97AF1">
      <w:pPr>
        <w:autoSpaceDE w:val="0"/>
        <w:autoSpaceDN w:val="0"/>
        <w:adjustRightInd w:val="0"/>
        <w:spacing w:after="0" w:line="240" w:lineRule="auto"/>
        <w:ind w:firstLine="709"/>
        <w:jc w:val="both"/>
        <w:outlineLvl w:val="1"/>
        <w:rPr>
          <w:rFonts w:ascii="Arial" w:hAnsi="Arial" w:cs="Arial"/>
          <w:sz w:val="24"/>
          <w:szCs w:val="24"/>
        </w:rPr>
      </w:pPr>
      <w:r w:rsidRPr="00A83AB0">
        <w:rPr>
          <w:rFonts w:ascii="Arial" w:hAnsi="Arial" w:cs="Arial"/>
          <w:spacing w:val="-6"/>
          <w:sz w:val="24"/>
          <w:szCs w:val="24"/>
        </w:rPr>
        <w:t xml:space="preserve">15) </w:t>
      </w:r>
      <w:r w:rsidRPr="00A83AB0">
        <w:rPr>
          <w:rFonts w:ascii="Arial" w:hAnsi="Arial" w:cs="Arial"/>
          <w:sz w:val="24"/>
          <w:szCs w:val="24"/>
        </w:rPr>
        <w:t>в связи с достижением муниципальным служащим предельного возраста пребывания на муниципальной службе, за исключением случаев, когда в соответствии с пунктом 2 статьей 19 Федерального закона от 02.03.2007 № 25-ФЗ «О муниципальной службе в Российской Федерации» срок муниципальной службы муниципальному служащему продлен сверх установленного предельного возраста пребывания на муниципальной службе;</w:t>
      </w:r>
    </w:p>
    <w:p w:rsidR="00F97AF1" w:rsidRPr="00A83AB0" w:rsidRDefault="00F97AF1" w:rsidP="00F97AF1">
      <w:pPr>
        <w:autoSpaceDE w:val="0"/>
        <w:autoSpaceDN w:val="0"/>
        <w:adjustRightInd w:val="0"/>
        <w:spacing w:after="0" w:line="240" w:lineRule="auto"/>
        <w:ind w:firstLine="709"/>
        <w:jc w:val="both"/>
        <w:outlineLvl w:val="1"/>
        <w:rPr>
          <w:rFonts w:ascii="Arial" w:hAnsi="Arial" w:cs="Arial"/>
          <w:spacing w:val="-6"/>
          <w:sz w:val="24"/>
          <w:szCs w:val="24"/>
        </w:rPr>
      </w:pPr>
      <w:r w:rsidRPr="00A83AB0">
        <w:rPr>
          <w:rFonts w:ascii="Arial" w:hAnsi="Arial" w:cs="Arial"/>
          <w:sz w:val="24"/>
          <w:szCs w:val="24"/>
        </w:rPr>
        <w:t xml:space="preserve">16) </w:t>
      </w:r>
      <w:r w:rsidRPr="00A83AB0">
        <w:rPr>
          <w:rFonts w:ascii="Arial" w:hAnsi="Arial" w:cs="Arial"/>
          <w:color w:val="000000"/>
          <w:sz w:val="24"/>
          <w:szCs w:val="24"/>
        </w:rPr>
        <w:t>в случае сокращения должностей муниципальной службы в органе местного самоуправления, муниципальном органе;</w:t>
      </w:r>
    </w:p>
    <w:p w:rsidR="00F97AF1" w:rsidRPr="00A83AB0" w:rsidRDefault="00F97AF1" w:rsidP="00F97AF1">
      <w:pPr>
        <w:autoSpaceDE w:val="0"/>
        <w:autoSpaceDN w:val="0"/>
        <w:adjustRightInd w:val="0"/>
        <w:spacing w:after="0" w:line="240" w:lineRule="auto"/>
        <w:ind w:firstLine="709"/>
        <w:jc w:val="both"/>
        <w:outlineLvl w:val="1"/>
        <w:rPr>
          <w:rFonts w:ascii="Arial" w:hAnsi="Arial" w:cs="Arial"/>
          <w:spacing w:val="-6"/>
          <w:sz w:val="24"/>
          <w:szCs w:val="24"/>
        </w:rPr>
      </w:pPr>
      <w:r w:rsidRPr="00A83AB0">
        <w:rPr>
          <w:rFonts w:ascii="Arial" w:hAnsi="Arial" w:cs="Arial"/>
          <w:color w:val="000000"/>
          <w:sz w:val="24"/>
          <w:szCs w:val="24"/>
        </w:rPr>
        <w:t>17) в случае упразднения органа местного самоуправления, муниципального органа.</w:t>
      </w:r>
    </w:p>
    <w:p w:rsidR="00F97AF1" w:rsidRPr="00A83AB0" w:rsidRDefault="00F97AF1" w:rsidP="00F97AF1">
      <w:pPr>
        <w:autoSpaceDE w:val="0"/>
        <w:autoSpaceDN w:val="0"/>
        <w:adjustRightInd w:val="0"/>
        <w:spacing w:after="0" w:line="240" w:lineRule="auto"/>
        <w:ind w:firstLine="709"/>
        <w:jc w:val="both"/>
        <w:outlineLvl w:val="1"/>
        <w:rPr>
          <w:rFonts w:ascii="Arial" w:hAnsi="Arial" w:cs="Arial"/>
          <w:spacing w:val="-6"/>
          <w:sz w:val="24"/>
          <w:szCs w:val="24"/>
        </w:rPr>
      </w:pPr>
      <w:r w:rsidRPr="00A83AB0">
        <w:rPr>
          <w:rFonts w:ascii="Arial" w:hAnsi="Arial" w:cs="Arial"/>
          <w:spacing w:val="-6"/>
          <w:sz w:val="24"/>
          <w:szCs w:val="24"/>
        </w:rPr>
        <w:t xml:space="preserve">2.2. </w:t>
      </w:r>
      <w:r w:rsidRPr="00A83AB0">
        <w:rPr>
          <w:rFonts w:ascii="Arial" w:hAnsi="Arial" w:cs="Arial"/>
          <w:color w:val="000000"/>
          <w:sz w:val="24"/>
          <w:szCs w:val="24"/>
        </w:rPr>
        <w:t xml:space="preserve">Муниципальные служащие при увольнении с муниципальной службы по основаниям, предусмотренным подпунктами 1, 2, 4, 5, 9 и 15 пункта 2.1 настоящего раздела, </w:t>
      </w:r>
      <w:r w:rsidRPr="00A83AB0">
        <w:rPr>
          <w:rFonts w:ascii="Arial" w:hAnsi="Arial" w:cs="Arial"/>
          <w:sz w:val="24"/>
          <w:szCs w:val="24"/>
        </w:rPr>
        <w:t>имеют право на пенсию за выслугу лет, если на момент освобождения от должности они имели право на страховую пенсию по старости (инвалидности) и непосредственно перед увольнением замещали должности муниципальной службы не менее 12 полных месяцев.</w:t>
      </w:r>
    </w:p>
    <w:p w:rsidR="00F97AF1" w:rsidRPr="00A83AB0" w:rsidRDefault="00F97AF1" w:rsidP="00F97AF1">
      <w:pPr>
        <w:pStyle w:val="13"/>
        <w:shd w:val="clear" w:color="auto" w:fill="auto"/>
        <w:tabs>
          <w:tab w:val="left" w:pos="1134"/>
        </w:tabs>
        <w:spacing w:line="240" w:lineRule="auto"/>
        <w:ind w:firstLine="709"/>
        <w:rPr>
          <w:rFonts w:ascii="Arial" w:hAnsi="Arial" w:cs="Arial"/>
          <w:color w:val="000000"/>
          <w:sz w:val="24"/>
          <w:szCs w:val="24"/>
        </w:rPr>
      </w:pPr>
      <w:r w:rsidRPr="00A83AB0">
        <w:rPr>
          <w:rFonts w:ascii="Arial" w:hAnsi="Arial" w:cs="Arial"/>
          <w:color w:val="000000"/>
          <w:sz w:val="24"/>
          <w:szCs w:val="24"/>
        </w:rPr>
        <w:t xml:space="preserve">Муниципальные служащие при увольнении с муниципальной службы по основаниям, предусмотренным подпунктами 3, 6-8, 10-14, 16 </w:t>
      </w:r>
      <w:r w:rsidRPr="00A83AB0">
        <w:rPr>
          <w:rStyle w:val="3pt"/>
          <w:rFonts w:ascii="Arial" w:hAnsi="Arial" w:cs="Arial"/>
          <w:szCs w:val="24"/>
        </w:rPr>
        <w:t>и</w:t>
      </w:r>
      <w:r w:rsidRPr="00A83AB0">
        <w:rPr>
          <w:rFonts w:ascii="Arial" w:hAnsi="Arial" w:cs="Arial"/>
          <w:color w:val="000000"/>
          <w:sz w:val="24"/>
          <w:szCs w:val="24"/>
        </w:rPr>
        <w:t xml:space="preserve"> 17 пункта 2.1 настоящего раздела, имеют право на пенсию за выслугу лет, если непосредственно перед увольнением они замещали должности муниципальной службы не менее одного полного месяца, при этом суммарная продолжительность замещения таких должностей составляет не менее 12 полных месяцев.</w:t>
      </w:r>
    </w:p>
    <w:p w:rsidR="00F97AF1" w:rsidRPr="00A83AB0" w:rsidRDefault="00F97AF1" w:rsidP="00F97AF1">
      <w:pPr>
        <w:autoSpaceDE w:val="0"/>
        <w:autoSpaceDN w:val="0"/>
        <w:adjustRightInd w:val="0"/>
        <w:spacing w:after="0" w:line="240" w:lineRule="auto"/>
        <w:ind w:firstLine="709"/>
        <w:jc w:val="both"/>
        <w:rPr>
          <w:rFonts w:ascii="Arial" w:hAnsi="Arial" w:cs="Arial"/>
          <w:sz w:val="24"/>
          <w:szCs w:val="24"/>
        </w:rPr>
      </w:pPr>
      <w:r w:rsidRPr="00A83AB0">
        <w:rPr>
          <w:rFonts w:ascii="Arial" w:hAnsi="Arial" w:cs="Arial"/>
          <w:sz w:val="24"/>
          <w:szCs w:val="24"/>
        </w:rPr>
        <w:t>2.3. Пенсия за выслугу лет устанавливается к страховой пенсии по старости либо к страховой пенсии по инвалидности, назначенной в соответствии с Федеральным законом от 28.12.2013 № 400-ФЗ «О страховых пенсиях» (далее – Федеральный закон «О страховых пенсиях»), либо к страховой пенсии по старости, досрочно назначенной в соответствии с Законом Российской Федерации от 19.04.1991 № 1032-1 «О занятости населения в Российской Федерации».</w:t>
      </w:r>
    </w:p>
    <w:p w:rsidR="00F97AF1" w:rsidRPr="00A83AB0" w:rsidRDefault="00F97AF1" w:rsidP="00F97AF1">
      <w:pPr>
        <w:spacing w:after="0" w:line="240" w:lineRule="auto"/>
        <w:ind w:firstLine="709"/>
        <w:jc w:val="both"/>
        <w:rPr>
          <w:rFonts w:ascii="Arial" w:hAnsi="Arial" w:cs="Arial"/>
          <w:bCs/>
          <w:sz w:val="24"/>
          <w:szCs w:val="24"/>
        </w:rPr>
      </w:pPr>
      <w:r w:rsidRPr="00A83AB0">
        <w:rPr>
          <w:rFonts w:ascii="Arial" w:hAnsi="Arial" w:cs="Arial"/>
          <w:bCs/>
          <w:sz w:val="24"/>
          <w:szCs w:val="24"/>
        </w:rPr>
        <w:t xml:space="preserve">Лицам, имеющим одновременно право на пенсию за выслугу лет, предусмотренную настоящим Положением, ежемесячное пожизненное содержание или дополнительное (пожизненное) ежемесячное материальное обеспечение, назначаемые в соответствии с федеральными законами, актами Президента Российской Федерации и Правительства Российской Федерации, на </w:t>
      </w:r>
      <w:r w:rsidRPr="00A83AB0">
        <w:rPr>
          <w:rFonts w:ascii="Arial" w:hAnsi="Arial" w:cs="Arial"/>
          <w:bCs/>
          <w:sz w:val="24"/>
          <w:szCs w:val="24"/>
        </w:rPr>
        <w:lastRenderedPageBreak/>
        <w:t>предусмотренную федеральным законодательством, законодательством Новосибирской области ежемесячную доплату к пенсии, устанавливаемую лицам, замещавшим должности в органах государственной власти и управления Союза ССР и РСФСР, на ежемесячную доплату к пенсии (за исключением ежемесячной доплаты гражданам, награжденным знаком отличия «За заслуги перед Новосибирской областью»), пенсию за выслугу лет, назначаемые в соответствии с федеральным законодательством, законодательством Новосибирской области, муниципальными правовыми актами города Новосибирска в связи с замещением государственных должностей Российской Федерации, должностей государственной гражданской службы Российской Федерации, государственных должностей субъектов Российской Федерации, должностей государственной гражданской службы субъектов Российской Федерации, муниципальных должностей и должностей муниципальной службы, назначается пенсия за выслугу лет, предусмотренная настоящим Положением, или одна из указанных выплат по их выбору.</w:t>
      </w:r>
    </w:p>
    <w:p w:rsidR="00F97AF1" w:rsidRPr="00A83AB0" w:rsidRDefault="00F97AF1" w:rsidP="00F97AF1">
      <w:pPr>
        <w:autoSpaceDE w:val="0"/>
        <w:autoSpaceDN w:val="0"/>
        <w:adjustRightInd w:val="0"/>
        <w:spacing w:after="0" w:line="240" w:lineRule="auto"/>
        <w:ind w:firstLine="709"/>
        <w:jc w:val="both"/>
        <w:outlineLvl w:val="1"/>
        <w:rPr>
          <w:rFonts w:ascii="Arial" w:hAnsi="Arial" w:cs="Arial"/>
          <w:i/>
          <w:sz w:val="24"/>
          <w:szCs w:val="24"/>
        </w:rPr>
      </w:pPr>
      <w:r w:rsidRPr="00A83AB0">
        <w:rPr>
          <w:rFonts w:ascii="Arial" w:hAnsi="Arial" w:cs="Arial"/>
          <w:bCs/>
          <w:sz w:val="24"/>
          <w:szCs w:val="24"/>
        </w:rPr>
        <w:t xml:space="preserve">2.4. </w:t>
      </w:r>
      <w:r w:rsidRPr="00A83AB0">
        <w:rPr>
          <w:rFonts w:ascii="Arial" w:hAnsi="Arial" w:cs="Arial"/>
          <w:sz w:val="24"/>
          <w:szCs w:val="24"/>
        </w:rPr>
        <w:t xml:space="preserve">Пенсия за выслугу </w:t>
      </w:r>
      <w:r w:rsidRPr="00A83AB0">
        <w:rPr>
          <w:rFonts w:ascii="Arial" w:hAnsi="Arial" w:cs="Arial"/>
          <w:color w:val="000000"/>
          <w:sz w:val="24"/>
          <w:szCs w:val="24"/>
        </w:rPr>
        <w:t xml:space="preserve">лет назначается при наличии стажа муниципальной службы 15 лет в размере 45 процентов среднемесячного денежного содержания муниципального служащего (далее – среднемесячное денежное содержание) за вычетом страховой пенсии по старости (инвалидности), фиксированной выплаты к страховой пенсии по старости (инвалидности) и повышений фиксированной выплаты к страховой пенсии по старости (инвалидности), установленных в соответствии с Федеральным законом «О страховых пенсиях». За каждый полный год стажа муниципальной службы сверх </w:t>
      </w:r>
      <w:r>
        <w:rPr>
          <w:rFonts w:ascii="Arial" w:hAnsi="Arial" w:cs="Arial"/>
          <w:color w:val="000000"/>
          <w:sz w:val="24"/>
          <w:szCs w:val="24"/>
        </w:rPr>
        <w:t xml:space="preserve">указанного стажа, </w:t>
      </w:r>
      <w:r w:rsidRPr="00A83AB0">
        <w:rPr>
          <w:rFonts w:ascii="Arial" w:hAnsi="Arial" w:cs="Arial"/>
          <w:color w:val="000000"/>
          <w:sz w:val="24"/>
          <w:szCs w:val="24"/>
        </w:rPr>
        <w:t xml:space="preserve"> пенсия за выслугу лет увеличивается на 3 процента среднемесячного денежного содержания. При этом общая сумма пенсии за выслугу лет и страховой пенсии по старости (инвалидности), фиксированной выплаты к страховой пенсии по старости (инвалидности) и повышений фиксированной выплаты к страховой пенсии по старости (инвалидности) не может превышать 75 процентов среднемесячного денежного содержания муниципального служащего, определенного в соответствии с пунктом 2.6. настоящего раздела.</w:t>
      </w:r>
      <w:r w:rsidRPr="00A83AB0">
        <w:rPr>
          <w:rFonts w:ascii="Arial" w:hAnsi="Arial" w:cs="Arial"/>
          <w:i/>
          <w:sz w:val="24"/>
          <w:szCs w:val="24"/>
        </w:rPr>
        <w:t xml:space="preserve"> </w:t>
      </w:r>
    </w:p>
    <w:p w:rsidR="00F97AF1" w:rsidRPr="00A83AB0" w:rsidRDefault="00F97AF1" w:rsidP="00F97AF1">
      <w:pPr>
        <w:pStyle w:val="13"/>
        <w:shd w:val="clear" w:color="auto" w:fill="auto"/>
        <w:tabs>
          <w:tab w:val="left" w:pos="1134"/>
        </w:tabs>
        <w:spacing w:line="240" w:lineRule="auto"/>
        <w:ind w:firstLine="709"/>
        <w:rPr>
          <w:rFonts w:ascii="Arial" w:hAnsi="Arial" w:cs="Arial"/>
          <w:sz w:val="24"/>
          <w:szCs w:val="24"/>
        </w:rPr>
      </w:pPr>
      <w:r w:rsidRPr="00A83AB0">
        <w:rPr>
          <w:rFonts w:ascii="Arial" w:hAnsi="Arial" w:cs="Arial"/>
          <w:sz w:val="24"/>
          <w:szCs w:val="24"/>
        </w:rPr>
        <w:t>2.5. В стаж муниципальной службы для назначения пенсии за выслугу лет включаются периоды службы (работы) в должностях, определенных Перечнем должностей, периоды службы (работы) в которых включаются в стаж муниципальной службы для назначения пенсии за выслугу лет муниципальных служащих, утвержденным постановлением Губернатора Новосибирской области от 01.06.2011 № 134.</w:t>
      </w:r>
    </w:p>
    <w:p w:rsidR="00F97AF1" w:rsidRPr="00A83AB0" w:rsidRDefault="00F97AF1" w:rsidP="00F97AF1">
      <w:pPr>
        <w:pStyle w:val="13"/>
        <w:shd w:val="clear" w:color="auto" w:fill="auto"/>
        <w:tabs>
          <w:tab w:val="left" w:pos="1134"/>
        </w:tabs>
        <w:spacing w:line="240" w:lineRule="auto"/>
        <w:ind w:firstLine="709"/>
        <w:rPr>
          <w:rFonts w:ascii="Arial" w:hAnsi="Arial" w:cs="Arial"/>
          <w:color w:val="000000"/>
          <w:sz w:val="24"/>
          <w:szCs w:val="24"/>
        </w:rPr>
      </w:pPr>
      <w:r w:rsidRPr="00A83AB0">
        <w:rPr>
          <w:rFonts w:ascii="Arial" w:hAnsi="Arial" w:cs="Arial"/>
          <w:color w:val="000000"/>
          <w:sz w:val="24"/>
          <w:szCs w:val="24"/>
        </w:rPr>
        <w:t>При определении размера пенсии за выслугу лет не учитываются суммы повышений фиксированной выплаты к страховой пенсии по старости (инвалидности), приходящиеся на нетрудоспособных членов семьи, в связи с достижением возраста 80 лет или наличием инвалидности 1 группы, суммы, полагающиеся в связи с валоризацией пенсионных прав в соответствии с Федеральным законом от 17.12.2001 № 173-ФЗ «О трудовых пенсиях в Российской Федерации», размер доли страховой пенсии по старости (инвалидности), установленной и исчисленной в соответствии с Федеральным законом «О страховых пенсиях», а также суммы повышений размеров страховой пенсии по старости и фиксированной выплаты при назначении страховой пенсии по старости впервые (в том числе досрочно) позднее возникновения права на нее, восстановлении выплаты указанной пенсии или назначении указанной пенсии вновь после отказа от получения установленной (в том числе досрочно) страховой пенсии по старости.</w:t>
      </w:r>
    </w:p>
    <w:p w:rsidR="00F97AF1" w:rsidRPr="00A83AB0" w:rsidRDefault="00F97AF1" w:rsidP="00F97AF1">
      <w:pPr>
        <w:pStyle w:val="13"/>
        <w:shd w:val="clear" w:color="auto" w:fill="auto"/>
        <w:tabs>
          <w:tab w:val="left" w:pos="1134"/>
        </w:tabs>
        <w:spacing w:line="240" w:lineRule="auto"/>
        <w:ind w:firstLine="709"/>
        <w:rPr>
          <w:rFonts w:ascii="Arial" w:hAnsi="Arial" w:cs="Arial"/>
          <w:color w:val="000000"/>
          <w:sz w:val="24"/>
          <w:szCs w:val="24"/>
        </w:rPr>
      </w:pPr>
      <w:r w:rsidRPr="00A83AB0">
        <w:rPr>
          <w:rFonts w:ascii="Arial" w:hAnsi="Arial" w:cs="Arial"/>
          <w:color w:val="000000"/>
          <w:sz w:val="24"/>
          <w:szCs w:val="24"/>
        </w:rPr>
        <w:t xml:space="preserve">2.6. Размер пенсии за выслугу лет муниципальным служащим исчисляется по их выбору исходя из среднемесячного денежного содержания за последние 12 полных месяцев муниципальной службы, предшествовавших дню ее прекращения либо </w:t>
      </w:r>
      <w:r w:rsidRPr="00A83AB0">
        <w:rPr>
          <w:rFonts w:ascii="Arial" w:hAnsi="Arial" w:cs="Arial"/>
          <w:color w:val="000000"/>
          <w:sz w:val="24"/>
          <w:szCs w:val="24"/>
        </w:rPr>
        <w:lastRenderedPageBreak/>
        <w:t>дню достижения ими возраста, дающего право н</w:t>
      </w:r>
      <w:r>
        <w:rPr>
          <w:rFonts w:ascii="Arial" w:hAnsi="Arial" w:cs="Arial"/>
          <w:color w:val="000000"/>
          <w:sz w:val="24"/>
          <w:szCs w:val="24"/>
        </w:rPr>
        <w:t xml:space="preserve">а страховую пенсию по старости в соответствии с частью 1 статьи 8 и статьями 30-33 </w:t>
      </w:r>
      <w:r w:rsidRPr="00A83AB0">
        <w:rPr>
          <w:rFonts w:ascii="Arial" w:hAnsi="Arial" w:cs="Arial"/>
          <w:color w:val="000000"/>
          <w:sz w:val="24"/>
          <w:szCs w:val="24"/>
        </w:rPr>
        <w:t>Федеральн</w:t>
      </w:r>
      <w:r>
        <w:rPr>
          <w:rFonts w:ascii="Arial" w:hAnsi="Arial" w:cs="Arial"/>
          <w:color w:val="000000"/>
          <w:sz w:val="24"/>
          <w:szCs w:val="24"/>
        </w:rPr>
        <w:t>ого</w:t>
      </w:r>
      <w:r w:rsidRPr="00A83AB0">
        <w:rPr>
          <w:rFonts w:ascii="Arial" w:hAnsi="Arial" w:cs="Arial"/>
          <w:color w:val="000000"/>
          <w:sz w:val="24"/>
          <w:szCs w:val="24"/>
        </w:rPr>
        <w:t xml:space="preserve"> закон</w:t>
      </w:r>
      <w:r>
        <w:rPr>
          <w:rFonts w:ascii="Arial" w:hAnsi="Arial" w:cs="Arial"/>
          <w:color w:val="000000"/>
          <w:sz w:val="24"/>
          <w:szCs w:val="24"/>
        </w:rPr>
        <w:t>а</w:t>
      </w:r>
      <w:r w:rsidRPr="00A83AB0">
        <w:rPr>
          <w:rFonts w:ascii="Arial" w:hAnsi="Arial" w:cs="Arial"/>
          <w:color w:val="000000"/>
          <w:sz w:val="24"/>
          <w:szCs w:val="24"/>
        </w:rPr>
        <w:t xml:space="preserve"> «О страховых пенсиях» (дававшего право на трудовую пенсию по старости в соответствии с Федеральным законом от 17.12.2001 № 173-ФЗ «О трудовых пенсиях в Российской Федерации»).</w:t>
      </w:r>
    </w:p>
    <w:p w:rsidR="00F97AF1" w:rsidRPr="00A83AB0" w:rsidRDefault="00F97AF1" w:rsidP="00F97AF1">
      <w:pPr>
        <w:pStyle w:val="13"/>
        <w:shd w:val="clear" w:color="auto" w:fill="auto"/>
        <w:tabs>
          <w:tab w:val="left" w:pos="1134"/>
        </w:tabs>
        <w:spacing w:line="240" w:lineRule="auto"/>
        <w:ind w:firstLine="709"/>
        <w:rPr>
          <w:rFonts w:ascii="Arial" w:hAnsi="Arial" w:cs="Arial"/>
          <w:color w:val="000000"/>
          <w:sz w:val="24"/>
          <w:szCs w:val="24"/>
        </w:rPr>
      </w:pPr>
      <w:r w:rsidRPr="00A83AB0">
        <w:rPr>
          <w:rFonts w:ascii="Arial" w:hAnsi="Arial" w:cs="Arial"/>
          <w:color w:val="000000"/>
          <w:sz w:val="24"/>
          <w:szCs w:val="24"/>
        </w:rPr>
        <w:t>Размер среднемесячного денежного содержания, исходя из которого муниципальному служащему исчисляется пенсия за выслугу лет, не может превышать 2,8 должностного оклада, установленного муниципальному служащему в соответствующем периоде либо сохраненного в соответствующем периоде в соответствии с законодательством Российской Федерации и Новосибирской области, с учетом районного коэффициента.</w:t>
      </w:r>
    </w:p>
    <w:p w:rsidR="00F97AF1" w:rsidRPr="00A83AB0" w:rsidRDefault="00F97AF1" w:rsidP="00F97AF1">
      <w:pPr>
        <w:pStyle w:val="13"/>
        <w:shd w:val="clear" w:color="auto" w:fill="auto"/>
        <w:tabs>
          <w:tab w:val="left" w:pos="1134"/>
        </w:tabs>
        <w:spacing w:line="240" w:lineRule="auto"/>
        <w:ind w:firstLine="709"/>
        <w:rPr>
          <w:rFonts w:ascii="Arial" w:hAnsi="Arial" w:cs="Arial"/>
          <w:color w:val="000000"/>
          <w:sz w:val="24"/>
          <w:szCs w:val="24"/>
        </w:rPr>
      </w:pPr>
      <w:r w:rsidRPr="00A83AB0">
        <w:rPr>
          <w:rFonts w:ascii="Arial" w:hAnsi="Arial" w:cs="Arial"/>
          <w:color w:val="000000"/>
          <w:sz w:val="24"/>
          <w:szCs w:val="24"/>
        </w:rPr>
        <w:t>2.7. Размер пенсии за выслугу лет не может быть ниже установленного Федеральным законом «О страховых пенсиях» размера фиксированной выплаты к страховой пенсии по старости (инвалидности) (за исключением фиксированной выплаты к страховой пенсии по инвалидности инвалидам III группы), с учетом районного коэффициента.</w:t>
      </w:r>
    </w:p>
    <w:p w:rsidR="00F97AF1" w:rsidRPr="00A83AB0" w:rsidRDefault="00F97AF1" w:rsidP="00F97AF1">
      <w:pPr>
        <w:pStyle w:val="13"/>
        <w:shd w:val="clear" w:color="auto" w:fill="auto"/>
        <w:tabs>
          <w:tab w:val="left" w:pos="1134"/>
        </w:tabs>
        <w:spacing w:line="240" w:lineRule="auto"/>
        <w:ind w:firstLine="709"/>
        <w:rPr>
          <w:rFonts w:ascii="Arial" w:hAnsi="Arial" w:cs="Arial"/>
          <w:color w:val="000000"/>
          <w:sz w:val="24"/>
          <w:szCs w:val="24"/>
        </w:rPr>
      </w:pPr>
    </w:p>
    <w:p w:rsidR="00F97AF1" w:rsidRPr="00A83AB0" w:rsidRDefault="00F97AF1" w:rsidP="00F97AF1">
      <w:pPr>
        <w:autoSpaceDE w:val="0"/>
        <w:autoSpaceDN w:val="0"/>
        <w:adjustRightInd w:val="0"/>
        <w:spacing w:after="0" w:line="240" w:lineRule="auto"/>
        <w:ind w:firstLine="709"/>
        <w:jc w:val="center"/>
        <w:outlineLvl w:val="1"/>
        <w:rPr>
          <w:rFonts w:ascii="Arial" w:hAnsi="Arial" w:cs="Arial"/>
          <w:b/>
          <w:spacing w:val="-6"/>
          <w:sz w:val="24"/>
          <w:szCs w:val="24"/>
        </w:rPr>
      </w:pPr>
      <w:r w:rsidRPr="00A83AB0">
        <w:rPr>
          <w:rFonts w:ascii="Arial" w:hAnsi="Arial" w:cs="Arial"/>
          <w:b/>
          <w:spacing w:val="-6"/>
          <w:sz w:val="24"/>
          <w:szCs w:val="24"/>
        </w:rPr>
        <w:t>3. Порядок назначения и выплаты пенсии за выслугу лет</w:t>
      </w:r>
    </w:p>
    <w:p w:rsidR="00F97AF1" w:rsidRPr="00A83AB0" w:rsidRDefault="00F97AF1" w:rsidP="00F97AF1">
      <w:pPr>
        <w:pStyle w:val="13"/>
        <w:shd w:val="clear" w:color="auto" w:fill="auto"/>
        <w:tabs>
          <w:tab w:val="left" w:pos="1134"/>
        </w:tabs>
        <w:spacing w:line="240" w:lineRule="auto"/>
        <w:ind w:firstLine="709"/>
        <w:rPr>
          <w:rFonts w:ascii="Arial" w:hAnsi="Arial" w:cs="Arial"/>
          <w:color w:val="000000"/>
          <w:sz w:val="24"/>
          <w:szCs w:val="24"/>
        </w:rPr>
      </w:pPr>
    </w:p>
    <w:p w:rsidR="00F97AF1" w:rsidRPr="00A83AB0" w:rsidRDefault="00F97AF1" w:rsidP="00F97AF1">
      <w:pPr>
        <w:autoSpaceDE w:val="0"/>
        <w:autoSpaceDN w:val="0"/>
        <w:adjustRightInd w:val="0"/>
        <w:spacing w:after="0" w:line="240" w:lineRule="auto"/>
        <w:ind w:firstLine="709"/>
        <w:jc w:val="both"/>
        <w:outlineLvl w:val="1"/>
        <w:rPr>
          <w:rFonts w:ascii="Arial" w:hAnsi="Arial" w:cs="Arial"/>
          <w:color w:val="000000"/>
          <w:sz w:val="24"/>
          <w:szCs w:val="24"/>
        </w:rPr>
      </w:pPr>
      <w:r w:rsidRPr="00A83AB0">
        <w:rPr>
          <w:rFonts w:ascii="Arial" w:hAnsi="Arial" w:cs="Arial"/>
          <w:spacing w:val="-6"/>
          <w:sz w:val="24"/>
          <w:szCs w:val="24"/>
        </w:rPr>
        <w:t xml:space="preserve">3.1. </w:t>
      </w:r>
      <w:r w:rsidRPr="00A83AB0">
        <w:rPr>
          <w:rFonts w:ascii="Arial" w:hAnsi="Arial" w:cs="Arial"/>
          <w:color w:val="000000"/>
          <w:sz w:val="24"/>
          <w:szCs w:val="24"/>
        </w:rPr>
        <w:t>Пенсия за выслугу лет назначается по заявлению муниципального служащего пожизненно с первого числа месяца подачи заявления, но не ранее дня, следующего за днем освобождения от должности по основаниям, указанным в пункте 2.1 раздела 2 настоящего Положения, и дня назначения страховой пенсии по старости (инвалидности) в соответствии с Федеральным законом «О страховых пенсиях» или страховой пенсии по старости в соответствии с Законом Российской Федерации «О занятости населения в Российской Федерации».</w:t>
      </w:r>
    </w:p>
    <w:p w:rsidR="00F97AF1" w:rsidRPr="00A83AB0" w:rsidRDefault="00F97AF1" w:rsidP="00F97AF1">
      <w:pPr>
        <w:widowControl w:val="0"/>
        <w:tabs>
          <w:tab w:val="left" w:pos="900"/>
        </w:tabs>
        <w:spacing w:after="0" w:line="240" w:lineRule="auto"/>
        <w:ind w:firstLine="709"/>
        <w:jc w:val="both"/>
        <w:rPr>
          <w:rFonts w:ascii="Arial" w:hAnsi="Arial" w:cs="Arial"/>
          <w:bCs/>
          <w:color w:val="000000"/>
          <w:sz w:val="24"/>
          <w:szCs w:val="24"/>
          <w:lang w:eastAsia="x-none"/>
        </w:rPr>
      </w:pPr>
      <w:r w:rsidRPr="00A83AB0">
        <w:rPr>
          <w:rFonts w:ascii="Arial" w:hAnsi="Arial" w:cs="Arial"/>
          <w:spacing w:val="-6"/>
          <w:sz w:val="24"/>
          <w:szCs w:val="24"/>
        </w:rPr>
        <w:t xml:space="preserve">3.2. </w:t>
      </w:r>
      <w:r w:rsidRPr="00A83AB0">
        <w:rPr>
          <w:rFonts w:ascii="Arial" w:hAnsi="Arial" w:cs="Arial"/>
          <w:bCs/>
          <w:color w:val="000000"/>
          <w:sz w:val="24"/>
          <w:szCs w:val="24"/>
          <w:lang w:eastAsia="x-none"/>
        </w:rPr>
        <w:t xml:space="preserve">Решение о назначении пенсии за выслугу лет принимается Главой </w:t>
      </w:r>
      <w:r>
        <w:rPr>
          <w:rFonts w:ascii="Arial" w:hAnsi="Arial" w:cs="Arial"/>
          <w:bCs/>
          <w:color w:val="000000"/>
          <w:sz w:val="24"/>
          <w:szCs w:val="24"/>
          <w:lang w:eastAsia="x-none"/>
        </w:rPr>
        <w:t xml:space="preserve">Ишимского сельсовета </w:t>
      </w:r>
      <w:r w:rsidRPr="00A83AB0">
        <w:rPr>
          <w:rFonts w:ascii="Arial" w:hAnsi="Arial" w:cs="Arial"/>
          <w:bCs/>
          <w:color w:val="000000"/>
          <w:sz w:val="24"/>
          <w:szCs w:val="24"/>
          <w:lang w:eastAsia="x-none"/>
        </w:rPr>
        <w:t>Чистоозерного района Новосибирской области (далее - Глава) на основании следующих документов:</w:t>
      </w:r>
    </w:p>
    <w:p w:rsidR="00F97AF1" w:rsidRPr="00A83AB0" w:rsidRDefault="00F97AF1" w:rsidP="00F97AF1">
      <w:pPr>
        <w:widowControl w:val="0"/>
        <w:tabs>
          <w:tab w:val="left" w:pos="900"/>
          <w:tab w:val="left" w:pos="1080"/>
        </w:tabs>
        <w:spacing w:after="0" w:line="240" w:lineRule="auto"/>
        <w:ind w:firstLine="709"/>
        <w:jc w:val="both"/>
        <w:rPr>
          <w:rFonts w:ascii="Arial" w:hAnsi="Arial" w:cs="Arial"/>
          <w:bCs/>
          <w:color w:val="000000"/>
          <w:sz w:val="24"/>
          <w:szCs w:val="24"/>
          <w:lang w:eastAsia="x-none"/>
        </w:rPr>
      </w:pPr>
      <w:r w:rsidRPr="00A83AB0">
        <w:rPr>
          <w:rFonts w:ascii="Arial" w:hAnsi="Arial" w:cs="Arial"/>
          <w:bCs/>
          <w:color w:val="000000"/>
          <w:sz w:val="24"/>
          <w:szCs w:val="24"/>
          <w:lang w:eastAsia="x-none"/>
        </w:rPr>
        <w:t xml:space="preserve">1) личного заявления о назначении пенсии за выслугу лет по форме согласно </w:t>
      </w:r>
      <w:r w:rsidRPr="00D019C1">
        <w:rPr>
          <w:rFonts w:ascii="Arial" w:hAnsi="Arial" w:cs="Arial"/>
          <w:bCs/>
          <w:color w:val="000000"/>
          <w:sz w:val="24"/>
          <w:szCs w:val="24"/>
          <w:lang w:eastAsia="x-none"/>
        </w:rPr>
        <w:t>Приложению № 1</w:t>
      </w:r>
      <w:r w:rsidRPr="00A83AB0">
        <w:rPr>
          <w:rFonts w:ascii="Arial" w:hAnsi="Arial" w:cs="Arial"/>
          <w:bCs/>
          <w:color w:val="000000"/>
          <w:sz w:val="24"/>
          <w:szCs w:val="24"/>
          <w:lang w:eastAsia="x-none"/>
        </w:rPr>
        <w:t xml:space="preserve"> к настоящему Положению;</w:t>
      </w:r>
    </w:p>
    <w:p w:rsidR="00F97AF1" w:rsidRPr="00A83AB0" w:rsidRDefault="00F97AF1" w:rsidP="00F97AF1">
      <w:pPr>
        <w:widowControl w:val="0"/>
        <w:tabs>
          <w:tab w:val="left" w:pos="900"/>
          <w:tab w:val="left" w:pos="1080"/>
        </w:tabs>
        <w:spacing w:after="0" w:line="240" w:lineRule="auto"/>
        <w:ind w:firstLine="709"/>
        <w:jc w:val="both"/>
        <w:rPr>
          <w:rFonts w:ascii="Arial" w:hAnsi="Arial" w:cs="Arial"/>
          <w:bCs/>
          <w:color w:val="000000"/>
          <w:sz w:val="24"/>
          <w:szCs w:val="24"/>
          <w:lang w:eastAsia="x-none"/>
        </w:rPr>
      </w:pPr>
      <w:r w:rsidRPr="00A83AB0">
        <w:rPr>
          <w:rFonts w:ascii="Arial" w:hAnsi="Arial" w:cs="Arial"/>
          <w:bCs/>
          <w:color w:val="000000"/>
          <w:sz w:val="24"/>
          <w:szCs w:val="24"/>
          <w:lang w:eastAsia="x-none"/>
        </w:rPr>
        <w:t xml:space="preserve">2) представления непосредственного руководителя органа местного самоуправления, муниципального органа по форме согласно </w:t>
      </w:r>
      <w:r w:rsidRPr="00D019C1">
        <w:rPr>
          <w:rFonts w:ascii="Arial" w:hAnsi="Arial" w:cs="Arial"/>
          <w:bCs/>
          <w:color w:val="000000"/>
          <w:sz w:val="24"/>
          <w:szCs w:val="24"/>
          <w:lang w:eastAsia="x-none"/>
        </w:rPr>
        <w:t>Приложению № 2</w:t>
      </w:r>
      <w:r w:rsidRPr="00A83AB0">
        <w:rPr>
          <w:rFonts w:ascii="Arial" w:hAnsi="Arial" w:cs="Arial"/>
          <w:bCs/>
          <w:color w:val="000000"/>
          <w:sz w:val="24"/>
          <w:szCs w:val="24"/>
          <w:lang w:eastAsia="x-none"/>
        </w:rPr>
        <w:t xml:space="preserve"> к настоящему Положению;</w:t>
      </w:r>
    </w:p>
    <w:p w:rsidR="00F97AF1" w:rsidRPr="00A83AB0" w:rsidRDefault="00F97AF1" w:rsidP="00F97AF1">
      <w:pPr>
        <w:widowControl w:val="0"/>
        <w:tabs>
          <w:tab w:val="left" w:pos="900"/>
          <w:tab w:val="left" w:pos="1080"/>
        </w:tabs>
        <w:spacing w:after="0" w:line="240" w:lineRule="auto"/>
        <w:ind w:firstLine="709"/>
        <w:jc w:val="both"/>
        <w:rPr>
          <w:rFonts w:ascii="Arial" w:hAnsi="Arial" w:cs="Arial"/>
          <w:bCs/>
          <w:color w:val="000000"/>
          <w:sz w:val="24"/>
          <w:szCs w:val="24"/>
          <w:lang w:eastAsia="x-none"/>
        </w:rPr>
      </w:pPr>
      <w:r w:rsidRPr="00A83AB0">
        <w:rPr>
          <w:rFonts w:ascii="Arial" w:hAnsi="Arial" w:cs="Arial"/>
          <w:bCs/>
          <w:color w:val="000000"/>
          <w:sz w:val="24"/>
          <w:szCs w:val="24"/>
          <w:lang w:eastAsia="x-none"/>
        </w:rPr>
        <w:t>3) копии трудовой книжки (прошитой, пронумерованной и заверенной специалистом, ответственным за ведение кадровой работы);</w:t>
      </w:r>
    </w:p>
    <w:p w:rsidR="00F97AF1" w:rsidRPr="00A83AB0" w:rsidRDefault="00F97AF1" w:rsidP="00F97AF1">
      <w:pPr>
        <w:widowControl w:val="0"/>
        <w:tabs>
          <w:tab w:val="left" w:pos="900"/>
          <w:tab w:val="left" w:pos="1080"/>
        </w:tabs>
        <w:spacing w:after="0" w:line="240" w:lineRule="auto"/>
        <w:ind w:firstLine="709"/>
        <w:jc w:val="both"/>
        <w:rPr>
          <w:rFonts w:ascii="Arial" w:hAnsi="Arial" w:cs="Arial"/>
          <w:bCs/>
          <w:color w:val="000000"/>
          <w:sz w:val="24"/>
          <w:szCs w:val="24"/>
          <w:lang w:eastAsia="x-none"/>
        </w:rPr>
      </w:pPr>
      <w:r w:rsidRPr="00A83AB0">
        <w:rPr>
          <w:rFonts w:ascii="Arial" w:hAnsi="Arial" w:cs="Arial"/>
          <w:bCs/>
          <w:color w:val="000000"/>
          <w:sz w:val="24"/>
          <w:szCs w:val="24"/>
          <w:lang w:eastAsia="x-none"/>
        </w:rPr>
        <w:t>4) </w:t>
      </w:r>
      <w:r w:rsidRPr="00A83AB0">
        <w:rPr>
          <w:rFonts w:ascii="Arial" w:hAnsi="Arial" w:cs="Arial"/>
          <w:spacing w:val="-6"/>
          <w:sz w:val="24"/>
          <w:szCs w:val="24"/>
        </w:rPr>
        <w:t>справки о периодах службы (работы), включаемых в стаж муниципальной службы для назначения пенсии за выслугу лет, по форме согласно</w:t>
      </w:r>
      <w:r w:rsidRPr="00A83AB0">
        <w:rPr>
          <w:rFonts w:ascii="Arial" w:hAnsi="Arial" w:cs="Arial"/>
          <w:bCs/>
          <w:color w:val="000000"/>
          <w:sz w:val="24"/>
          <w:szCs w:val="24"/>
          <w:lang w:eastAsia="x-none"/>
        </w:rPr>
        <w:t xml:space="preserve"> </w:t>
      </w:r>
      <w:r w:rsidRPr="00D019C1">
        <w:rPr>
          <w:rFonts w:ascii="Arial" w:hAnsi="Arial" w:cs="Arial"/>
          <w:bCs/>
          <w:color w:val="000000"/>
          <w:sz w:val="24"/>
          <w:szCs w:val="24"/>
          <w:lang w:eastAsia="x-none"/>
        </w:rPr>
        <w:t xml:space="preserve">Приложению № 3 </w:t>
      </w:r>
      <w:r w:rsidRPr="00A83AB0">
        <w:rPr>
          <w:rFonts w:ascii="Arial" w:hAnsi="Arial" w:cs="Arial"/>
          <w:bCs/>
          <w:color w:val="000000"/>
          <w:sz w:val="24"/>
          <w:szCs w:val="24"/>
          <w:lang w:eastAsia="x-none"/>
        </w:rPr>
        <w:t>к настоящему Положению;</w:t>
      </w:r>
    </w:p>
    <w:p w:rsidR="00F97AF1" w:rsidRPr="00A83AB0" w:rsidRDefault="00F97AF1" w:rsidP="00F97AF1">
      <w:pPr>
        <w:widowControl w:val="0"/>
        <w:tabs>
          <w:tab w:val="left" w:pos="900"/>
          <w:tab w:val="left" w:pos="1080"/>
        </w:tabs>
        <w:spacing w:after="0" w:line="240" w:lineRule="auto"/>
        <w:ind w:firstLine="709"/>
        <w:jc w:val="both"/>
        <w:rPr>
          <w:rFonts w:ascii="Arial" w:hAnsi="Arial" w:cs="Arial"/>
          <w:bCs/>
          <w:color w:val="000000"/>
          <w:sz w:val="24"/>
          <w:szCs w:val="24"/>
          <w:lang w:eastAsia="x-none"/>
        </w:rPr>
      </w:pPr>
      <w:r w:rsidRPr="00A83AB0">
        <w:rPr>
          <w:rFonts w:ascii="Arial" w:hAnsi="Arial" w:cs="Arial"/>
          <w:bCs/>
          <w:color w:val="000000"/>
          <w:sz w:val="24"/>
          <w:szCs w:val="24"/>
          <w:lang w:eastAsia="x-none"/>
        </w:rPr>
        <w:t>5) </w:t>
      </w:r>
      <w:r w:rsidRPr="00A83AB0">
        <w:rPr>
          <w:rFonts w:ascii="Arial" w:hAnsi="Arial" w:cs="Arial"/>
          <w:spacing w:val="-6"/>
          <w:sz w:val="24"/>
          <w:szCs w:val="24"/>
        </w:rPr>
        <w:t>справки о размере среднемесячного денежного содержания по форме согласно</w:t>
      </w:r>
      <w:r w:rsidRPr="00A83AB0">
        <w:rPr>
          <w:rFonts w:ascii="Arial" w:hAnsi="Arial" w:cs="Arial"/>
          <w:bCs/>
          <w:color w:val="000000"/>
          <w:sz w:val="24"/>
          <w:szCs w:val="24"/>
          <w:lang w:eastAsia="x-none"/>
        </w:rPr>
        <w:t xml:space="preserve"> </w:t>
      </w:r>
      <w:r w:rsidRPr="00D019C1">
        <w:rPr>
          <w:rFonts w:ascii="Arial" w:hAnsi="Arial" w:cs="Arial"/>
          <w:bCs/>
          <w:color w:val="000000"/>
          <w:sz w:val="24"/>
          <w:szCs w:val="24"/>
          <w:lang w:eastAsia="x-none"/>
        </w:rPr>
        <w:t>Приложению № 4</w:t>
      </w:r>
      <w:r w:rsidRPr="00A83AB0">
        <w:rPr>
          <w:rFonts w:ascii="Arial" w:hAnsi="Arial" w:cs="Arial"/>
          <w:bCs/>
          <w:color w:val="000000"/>
          <w:sz w:val="24"/>
          <w:szCs w:val="24"/>
          <w:lang w:eastAsia="x-none"/>
        </w:rPr>
        <w:t xml:space="preserve"> к настоящему Положению;</w:t>
      </w:r>
    </w:p>
    <w:p w:rsidR="00F97AF1" w:rsidRPr="00A83AB0" w:rsidRDefault="00F97AF1" w:rsidP="00F97AF1">
      <w:pPr>
        <w:widowControl w:val="0"/>
        <w:tabs>
          <w:tab w:val="left" w:pos="900"/>
          <w:tab w:val="left" w:pos="1080"/>
        </w:tabs>
        <w:spacing w:after="0" w:line="240" w:lineRule="auto"/>
        <w:ind w:firstLine="709"/>
        <w:jc w:val="both"/>
        <w:rPr>
          <w:rFonts w:ascii="Arial" w:hAnsi="Arial" w:cs="Arial"/>
          <w:bCs/>
          <w:color w:val="000000"/>
          <w:sz w:val="24"/>
          <w:szCs w:val="24"/>
          <w:lang w:eastAsia="x-none"/>
        </w:rPr>
      </w:pPr>
      <w:r w:rsidRPr="00A83AB0">
        <w:rPr>
          <w:rFonts w:ascii="Arial" w:hAnsi="Arial" w:cs="Arial"/>
          <w:bCs/>
          <w:color w:val="000000"/>
          <w:sz w:val="24"/>
          <w:szCs w:val="24"/>
          <w:lang w:eastAsia="x-none"/>
        </w:rPr>
        <w:t>6) справки о размере страховой пенсии по старости (инвалидности), получаемой на момент подачи заявления</w:t>
      </w:r>
      <w:r w:rsidRPr="00A83AB0">
        <w:rPr>
          <w:rFonts w:ascii="Arial" w:hAnsi="Arial" w:cs="Arial"/>
          <w:spacing w:val="-6"/>
          <w:sz w:val="24"/>
          <w:szCs w:val="24"/>
        </w:rPr>
        <w:t xml:space="preserve"> о назначении пенсии за выслугу лет представляется заявителем</w:t>
      </w:r>
      <w:r w:rsidRPr="00A83AB0">
        <w:rPr>
          <w:rFonts w:ascii="Arial" w:hAnsi="Arial" w:cs="Arial"/>
          <w:bCs/>
          <w:sz w:val="24"/>
          <w:szCs w:val="24"/>
          <w:lang w:eastAsia="x-none"/>
        </w:rPr>
        <w:t xml:space="preserve">, по форме согласно </w:t>
      </w:r>
      <w:r w:rsidRPr="00D019C1">
        <w:rPr>
          <w:rFonts w:ascii="Arial" w:hAnsi="Arial" w:cs="Arial"/>
          <w:bCs/>
          <w:sz w:val="24"/>
          <w:szCs w:val="24"/>
          <w:lang w:eastAsia="x-none"/>
        </w:rPr>
        <w:t>Приложению № 5</w:t>
      </w:r>
      <w:r w:rsidRPr="00A83AB0">
        <w:rPr>
          <w:rFonts w:ascii="Arial" w:hAnsi="Arial" w:cs="Arial"/>
          <w:bCs/>
          <w:sz w:val="24"/>
          <w:szCs w:val="24"/>
          <w:lang w:eastAsia="x-none"/>
        </w:rPr>
        <w:t xml:space="preserve"> к настоящему Положению;</w:t>
      </w:r>
    </w:p>
    <w:p w:rsidR="00F97AF1" w:rsidRPr="00A83AB0" w:rsidRDefault="00F97AF1" w:rsidP="00F97AF1">
      <w:pPr>
        <w:autoSpaceDE w:val="0"/>
        <w:autoSpaceDN w:val="0"/>
        <w:adjustRightInd w:val="0"/>
        <w:spacing w:after="0" w:line="240" w:lineRule="auto"/>
        <w:ind w:firstLine="709"/>
        <w:jc w:val="both"/>
        <w:outlineLvl w:val="1"/>
        <w:rPr>
          <w:rFonts w:ascii="Arial" w:hAnsi="Arial" w:cs="Arial"/>
          <w:spacing w:val="-6"/>
          <w:sz w:val="24"/>
          <w:szCs w:val="24"/>
        </w:rPr>
      </w:pPr>
      <w:r w:rsidRPr="00A83AB0">
        <w:rPr>
          <w:rFonts w:ascii="Arial" w:hAnsi="Arial" w:cs="Arial"/>
          <w:spacing w:val="-6"/>
          <w:sz w:val="24"/>
          <w:szCs w:val="24"/>
        </w:rPr>
        <w:t>7) заверенной копии распоряжения (приказа) об увольнении с муниципальной службы;</w:t>
      </w:r>
    </w:p>
    <w:p w:rsidR="00F97AF1" w:rsidRPr="00A83AB0" w:rsidRDefault="00F97AF1" w:rsidP="00F97AF1">
      <w:pPr>
        <w:autoSpaceDE w:val="0"/>
        <w:autoSpaceDN w:val="0"/>
        <w:adjustRightInd w:val="0"/>
        <w:spacing w:after="0" w:line="240" w:lineRule="auto"/>
        <w:ind w:firstLine="709"/>
        <w:jc w:val="both"/>
        <w:outlineLvl w:val="1"/>
        <w:rPr>
          <w:rFonts w:ascii="Arial" w:hAnsi="Arial" w:cs="Arial"/>
          <w:spacing w:val="-6"/>
          <w:sz w:val="24"/>
          <w:szCs w:val="24"/>
        </w:rPr>
      </w:pPr>
      <w:r w:rsidRPr="00A83AB0">
        <w:rPr>
          <w:rFonts w:ascii="Arial" w:hAnsi="Arial" w:cs="Arial"/>
          <w:spacing w:val="-6"/>
          <w:sz w:val="24"/>
          <w:szCs w:val="24"/>
        </w:rPr>
        <w:t>8) заверенной копии военного билета;</w:t>
      </w:r>
    </w:p>
    <w:p w:rsidR="00F97AF1" w:rsidRPr="00A83AB0" w:rsidRDefault="00F97AF1" w:rsidP="00F97AF1">
      <w:pPr>
        <w:autoSpaceDE w:val="0"/>
        <w:autoSpaceDN w:val="0"/>
        <w:adjustRightInd w:val="0"/>
        <w:spacing w:after="0" w:line="240" w:lineRule="auto"/>
        <w:ind w:firstLine="709"/>
        <w:jc w:val="both"/>
        <w:outlineLvl w:val="1"/>
        <w:rPr>
          <w:rFonts w:ascii="Arial" w:hAnsi="Arial" w:cs="Arial"/>
          <w:spacing w:val="-6"/>
          <w:sz w:val="24"/>
          <w:szCs w:val="24"/>
        </w:rPr>
      </w:pPr>
      <w:r w:rsidRPr="00A83AB0">
        <w:rPr>
          <w:rFonts w:ascii="Arial" w:hAnsi="Arial" w:cs="Arial"/>
          <w:spacing w:val="-6"/>
          <w:sz w:val="24"/>
          <w:szCs w:val="24"/>
        </w:rPr>
        <w:t xml:space="preserve">9) других документов, подтверждающих периоды, включаемые в стаж муниципальной службы, в том числе заверенной копии решения комиссии по рассмотрению вопросов о включении в стаж муниципальной службы муниципального служащего иных периодов </w:t>
      </w:r>
      <w:r w:rsidRPr="00A83AB0">
        <w:rPr>
          <w:rFonts w:ascii="Arial" w:hAnsi="Arial" w:cs="Arial"/>
          <w:spacing w:val="-6"/>
          <w:sz w:val="24"/>
          <w:szCs w:val="24"/>
        </w:rPr>
        <w:lastRenderedPageBreak/>
        <w:t>трудовой деятельности, опыт и знания по которой необходимы для выполнения должностных обязанностей по замещаемой должности муниципальной службы.</w:t>
      </w:r>
    </w:p>
    <w:p w:rsidR="00F97AF1" w:rsidRPr="00A83AB0" w:rsidRDefault="00F97AF1" w:rsidP="00F97AF1">
      <w:pPr>
        <w:autoSpaceDE w:val="0"/>
        <w:autoSpaceDN w:val="0"/>
        <w:adjustRightInd w:val="0"/>
        <w:spacing w:after="0" w:line="240" w:lineRule="auto"/>
        <w:ind w:firstLine="709"/>
        <w:jc w:val="both"/>
        <w:outlineLvl w:val="1"/>
        <w:rPr>
          <w:rFonts w:ascii="Arial" w:hAnsi="Arial" w:cs="Arial"/>
          <w:spacing w:val="-6"/>
          <w:sz w:val="24"/>
          <w:szCs w:val="24"/>
        </w:rPr>
      </w:pPr>
      <w:r w:rsidRPr="00A83AB0">
        <w:rPr>
          <w:rFonts w:ascii="Arial" w:hAnsi="Arial" w:cs="Arial"/>
          <w:spacing w:val="-6"/>
          <w:sz w:val="24"/>
          <w:szCs w:val="24"/>
        </w:rPr>
        <w:t xml:space="preserve">В случае представления копий документов, не заверенных в установленном законодательством Российской Федерации порядке, заявителем представляются их подлинники, которые после заверения соответствующих копий специалистом по кадровой работе администрации </w:t>
      </w:r>
      <w:r>
        <w:rPr>
          <w:rFonts w:ascii="Arial" w:hAnsi="Arial" w:cs="Arial"/>
          <w:spacing w:val="-6"/>
          <w:sz w:val="24"/>
          <w:szCs w:val="24"/>
        </w:rPr>
        <w:t xml:space="preserve">Польяновского сельсовета </w:t>
      </w:r>
      <w:r w:rsidRPr="00A83AB0">
        <w:rPr>
          <w:rFonts w:ascii="Arial" w:hAnsi="Arial" w:cs="Arial"/>
          <w:spacing w:val="-6"/>
          <w:sz w:val="24"/>
          <w:szCs w:val="24"/>
        </w:rPr>
        <w:t xml:space="preserve">Чистоозерного района Новосибирской области возвращаются заявителю. </w:t>
      </w:r>
    </w:p>
    <w:p w:rsidR="00F97AF1" w:rsidRPr="00A83AB0" w:rsidRDefault="00F97AF1" w:rsidP="00F97AF1">
      <w:pPr>
        <w:widowControl w:val="0"/>
        <w:tabs>
          <w:tab w:val="left" w:pos="900"/>
          <w:tab w:val="left" w:pos="1080"/>
        </w:tabs>
        <w:spacing w:after="0" w:line="240" w:lineRule="auto"/>
        <w:ind w:firstLine="709"/>
        <w:jc w:val="both"/>
        <w:rPr>
          <w:rFonts w:ascii="Arial" w:hAnsi="Arial" w:cs="Arial"/>
          <w:spacing w:val="-6"/>
          <w:sz w:val="24"/>
          <w:szCs w:val="24"/>
        </w:rPr>
      </w:pPr>
      <w:r w:rsidRPr="00A83AB0">
        <w:rPr>
          <w:rFonts w:ascii="Arial" w:hAnsi="Arial" w:cs="Arial"/>
          <w:bCs/>
          <w:color w:val="000000"/>
          <w:sz w:val="24"/>
          <w:szCs w:val="24"/>
          <w:lang w:eastAsia="x-none"/>
        </w:rPr>
        <w:t xml:space="preserve">3.3. Перечисленные </w:t>
      </w:r>
      <w:r w:rsidRPr="00A83AB0">
        <w:rPr>
          <w:rFonts w:ascii="Arial" w:hAnsi="Arial" w:cs="Arial"/>
          <w:spacing w:val="-6"/>
          <w:sz w:val="24"/>
          <w:szCs w:val="24"/>
        </w:rPr>
        <w:t xml:space="preserve">в пункте 3.2 настоящего Положения документы направляются </w:t>
      </w:r>
      <w:r>
        <w:rPr>
          <w:rFonts w:ascii="Arial" w:hAnsi="Arial" w:cs="Arial"/>
          <w:spacing w:val="-6"/>
          <w:sz w:val="24"/>
          <w:szCs w:val="24"/>
        </w:rPr>
        <w:t xml:space="preserve">заместителю главы администрации Ишимского сельсовета </w:t>
      </w:r>
      <w:r w:rsidRPr="00A83AB0">
        <w:rPr>
          <w:rFonts w:ascii="Arial" w:hAnsi="Arial" w:cs="Arial"/>
          <w:spacing w:val="-6"/>
          <w:sz w:val="24"/>
          <w:szCs w:val="24"/>
        </w:rPr>
        <w:t xml:space="preserve">Чистоозерного района Новосибирской области, который в течение десяти дней осуществляет их проверку и определяет размер пенсии за выслугу лет, после чего готовит проект распоряжения </w:t>
      </w:r>
      <w:r>
        <w:rPr>
          <w:rFonts w:ascii="Arial" w:hAnsi="Arial" w:cs="Arial"/>
          <w:spacing w:val="-6"/>
          <w:sz w:val="24"/>
          <w:szCs w:val="24"/>
        </w:rPr>
        <w:t>Г</w:t>
      </w:r>
      <w:r w:rsidRPr="00A83AB0">
        <w:rPr>
          <w:rFonts w:ascii="Arial" w:hAnsi="Arial" w:cs="Arial"/>
          <w:spacing w:val="-6"/>
          <w:sz w:val="24"/>
          <w:szCs w:val="24"/>
        </w:rPr>
        <w:t>лавы и представляет его на рассмотрение либо письменно уведомляет заявителя об отказе в установлении пенсии за выслугу лет в случае несоблюдения указанных требований в разделе 2 настоящего Положения.</w:t>
      </w:r>
    </w:p>
    <w:p w:rsidR="00F97AF1" w:rsidRPr="00A83AB0" w:rsidRDefault="00F97AF1" w:rsidP="00F97AF1">
      <w:pPr>
        <w:widowControl w:val="0"/>
        <w:tabs>
          <w:tab w:val="left" w:pos="900"/>
          <w:tab w:val="left" w:pos="1080"/>
        </w:tabs>
        <w:spacing w:after="0" w:line="240" w:lineRule="auto"/>
        <w:ind w:firstLine="709"/>
        <w:jc w:val="both"/>
        <w:rPr>
          <w:rFonts w:ascii="Arial" w:hAnsi="Arial" w:cs="Arial"/>
          <w:color w:val="000000"/>
          <w:sz w:val="24"/>
          <w:szCs w:val="24"/>
        </w:rPr>
      </w:pPr>
      <w:r w:rsidRPr="00A83AB0">
        <w:rPr>
          <w:rFonts w:ascii="Arial" w:hAnsi="Arial" w:cs="Arial"/>
          <w:spacing w:val="-6"/>
          <w:sz w:val="24"/>
          <w:szCs w:val="24"/>
        </w:rPr>
        <w:t xml:space="preserve">В 7-дневный срок после принятия </w:t>
      </w:r>
      <w:r w:rsidRPr="00A83AB0">
        <w:rPr>
          <w:rFonts w:ascii="Arial" w:hAnsi="Arial" w:cs="Arial"/>
          <w:color w:val="000000"/>
          <w:sz w:val="24"/>
          <w:szCs w:val="24"/>
        </w:rPr>
        <w:t xml:space="preserve">Главой решения о назначении пенсии за выслугу лет заявителю направляется уведомление по форме согласно </w:t>
      </w:r>
      <w:r w:rsidRPr="00D019C1">
        <w:rPr>
          <w:rFonts w:ascii="Arial" w:hAnsi="Arial" w:cs="Arial"/>
          <w:sz w:val="24"/>
          <w:szCs w:val="24"/>
        </w:rPr>
        <w:t>П</w:t>
      </w:r>
      <w:r w:rsidRPr="00D019C1">
        <w:rPr>
          <w:rFonts w:ascii="Arial" w:hAnsi="Arial" w:cs="Arial"/>
          <w:color w:val="000000"/>
          <w:sz w:val="24"/>
          <w:szCs w:val="24"/>
        </w:rPr>
        <w:t>риложению № 6</w:t>
      </w:r>
      <w:r w:rsidRPr="00A83AB0">
        <w:rPr>
          <w:rFonts w:ascii="Arial" w:hAnsi="Arial" w:cs="Arial"/>
          <w:color w:val="000000"/>
          <w:sz w:val="24"/>
          <w:szCs w:val="24"/>
        </w:rPr>
        <w:t xml:space="preserve"> к настоящему Положению.</w:t>
      </w:r>
    </w:p>
    <w:p w:rsidR="00F97AF1" w:rsidRPr="00A83AB0" w:rsidRDefault="00F97AF1" w:rsidP="00F97AF1">
      <w:pPr>
        <w:pStyle w:val="13"/>
        <w:shd w:val="clear" w:color="auto" w:fill="auto"/>
        <w:spacing w:line="240" w:lineRule="auto"/>
        <w:ind w:firstLine="709"/>
        <w:rPr>
          <w:rFonts w:ascii="Arial" w:hAnsi="Arial" w:cs="Arial"/>
          <w:color w:val="000000"/>
          <w:sz w:val="24"/>
          <w:szCs w:val="24"/>
        </w:rPr>
      </w:pPr>
      <w:r w:rsidRPr="00A83AB0">
        <w:rPr>
          <w:rFonts w:ascii="Arial" w:hAnsi="Arial" w:cs="Arial"/>
          <w:color w:val="000000"/>
          <w:sz w:val="24"/>
          <w:szCs w:val="24"/>
        </w:rPr>
        <w:t xml:space="preserve">3.4. Выплата пенсии за выслугу лет осуществляется ежемесячно администрацией муниципального образования в трехдневный срок после поступления средств на лицевой счет на эти цели. </w:t>
      </w:r>
    </w:p>
    <w:p w:rsidR="00F97AF1" w:rsidRPr="00A83AB0" w:rsidRDefault="00F97AF1" w:rsidP="00F97AF1">
      <w:pPr>
        <w:autoSpaceDE w:val="0"/>
        <w:autoSpaceDN w:val="0"/>
        <w:adjustRightInd w:val="0"/>
        <w:spacing w:after="0" w:line="240" w:lineRule="auto"/>
        <w:ind w:firstLine="709"/>
        <w:jc w:val="both"/>
        <w:outlineLvl w:val="1"/>
        <w:rPr>
          <w:rFonts w:ascii="Arial" w:hAnsi="Arial" w:cs="Arial"/>
          <w:spacing w:val="-6"/>
          <w:sz w:val="24"/>
          <w:szCs w:val="24"/>
        </w:rPr>
      </w:pPr>
      <w:r w:rsidRPr="00A83AB0">
        <w:rPr>
          <w:rFonts w:ascii="Arial" w:hAnsi="Arial" w:cs="Arial"/>
          <w:spacing w:val="-6"/>
          <w:sz w:val="24"/>
          <w:szCs w:val="24"/>
        </w:rPr>
        <w:t>При выезде получателя пенсии за выслугу лет за пределы муниципального образования пенсия за выслугу лет перечисляется на счет в банке либо по месту его фактического проживания на основании личного заявления.</w:t>
      </w:r>
    </w:p>
    <w:p w:rsidR="00F97AF1" w:rsidRPr="00A83AB0" w:rsidRDefault="00F97AF1" w:rsidP="00F97AF1">
      <w:pPr>
        <w:pStyle w:val="13"/>
        <w:shd w:val="clear" w:color="auto" w:fill="auto"/>
        <w:spacing w:line="240" w:lineRule="auto"/>
        <w:ind w:firstLine="709"/>
        <w:rPr>
          <w:rFonts w:ascii="Arial" w:hAnsi="Arial" w:cs="Arial"/>
          <w:color w:val="000000"/>
          <w:sz w:val="24"/>
          <w:szCs w:val="24"/>
        </w:rPr>
      </w:pPr>
    </w:p>
    <w:p w:rsidR="00F97AF1" w:rsidRPr="00A83AB0" w:rsidRDefault="00F97AF1" w:rsidP="00F97AF1">
      <w:pPr>
        <w:autoSpaceDE w:val="0"/>
        <w:autoSpaceDN w:val="0"/>
        <w:adjustRightInd w:val="0"/>
        <w:spacing w:after="0" w:line="240" w:lineRule="auto"/>
        <w:ind w:firstLine="709"/>
        <w:jc w:val="center"/>
        <w:outlineLvl w:val="1"/>
        <w:rPr>
          <w:rFonts w:ascii="Arial" w:hAnsi="Arial" w:cs="Arial"/>
          <w:b/>
          <w:sz w:val="24"/>
          <w:szCs w:val="24"/>
        </w:rPr>
      </w:pPr>
      <w:r w:rsidRPr="00A83AB0">
        <w:rPr>
          <w:rFonts w:ascii="Arial" w:hAnsi="Arial" w:cs="Arial"/>
          <w:b/>
          <w:sz w:val="24"/>
          <w:szCs w:val="24"/>
        </w:rPr>
        <w:t>4. Порядок приостановления, возобновления и прекращения</w:t>
      </w:r>
    </w:p>
    <w:p w:rsidR="00F97AF1" w:rsidRPr="00A83AB0" w:rsidRDefault="00F97AF1" w:rsidP="00F97AF1">
      <w:pPr>
        <w:autoSpaceDE w:val="0"/>
        <w:autoSpaceDN w:val="0"/>
        <w:adjustRightInd w:val="0"/>
        <w:spacing w:after="0" w:line="240" w:lineRule="auto"/>
        <w:ind w:firstLine="709"/>
        <w:jc w:val="center"/>
        <w:outlineLvl w:val="1"/>
        <w:rPr>
          <w:rFonts w:ascii="Arial" w:hAnsi="Arial" w:cs="Arial"/>
          <w:b/>
          <w:sz w:val="24"/>
          <w:szCs w:val="24"/>
        </w:rPr>
      </w:pPr>
      <w:r w:rsidRPr="00A83AB0">
        <w:rPr>
          <w:rFonts w:ascii="Arial" w:hAnsi="Arial" w:cs="Arial"/>
          <w:b/>
          <w:sz w:val="24"/>
          <w:szCs w:val="24"/>
        </w:rPr>
        <w:t>выплаты пенсии за выслугу лет</w:t>
      </w:r>
    </w:p>
    <w:p w:rsidR="00F97AF1" w:rsidRPr="00A83AB0" w:rsidRDefault="00F97AF1" w:rsidP="00F97AF1">
      <w:pPr>
        <w:pStyle w:val="13"/>
        <w:shd w:val="clear" w:color="auto" w:fill="auto"/>
        <w:spacing w:line="240" w:lineRule="auto"/>
        <w:ind w:firstLine="709"/>
        <w:rPr>
          <w:rFonts w:ascii="Arial" w:hAnsi="Arial" w:cs="Arial"/>
          <w:color w:val="000000"/>
          <w:sz w:val="24"/>
          <w:szCs w:val="24"/>
        </w:rPr>
      </w:pPr>
    </w:p>
    <w:p w:rsidR="00F97AF1" w:rsidRPr="00A83AB0" w:rsidRDefault="00F97AF1" w:rsidP="00F97AF1">
      <w:pPr>
        <w:autoSpaceDE w:val="0"/>
        <w:autoSpaceDN w:val="0"/>
        <w:adjustRightInd w:val="0"/>
        <w:spacing w:after="0" w:line="240" w:lineRule="auto"/>
        <w:ind w:firstLine="709"/>
        <w:jc w:val="both"/>
        <w:outlineLvl w:val="1"/>
        <w:rPr>
          <w:rFonts w:ascii="Arial" w:hAnsi="Arial" w:cs="Arial"/>
          <w:spacing w:val="-6"/>
          <w:sz w:val="24"/>
          <w:szCs w:val="24"/>
        </w:rPr>
      </w:pPr>
      <w:r w:rsidRPr="00A83AB0">
        <w:rPr>
          <w:rFonts w:ascii="Arial" w:hAnsi="Arial" w:cs="Arial"/>
          <w:spacing w:val="-6"/>
          <w:sz w:val="24"/>
          <w:szCs w:val="24"/>
        </w:rPr>
        <w:t xml:space="preserve">4.1. При замещении лицом, получающим пенсию за выслугу лет, государственной должности Российской Федерации, государственной должности субъекта Российской Федерации, выборной </w:t>
      </w:r>
      <w:r w:rsidRPr="00A83AB0">
        <w:rPr>
          <w:rFonts w:ascii="Arial" w:hAnsi="Arial" w:cs="Arial"/>
          <w:sz w:val="24"/>
          <w:szCs w:val="24"/>
        </w:rPr>
        <w:t>муниципальной должности</w:t>
      </w:r>
      <w:r w:rsidRPr="00A83AB0">
        <w:rPr>
          <w:rFonts w:ascii="Arial" w:hAnsi="Arial" w:cs="Arial"/>
          <w:spacing w:val="-6"/>
          <w:sz w:val="24"/>
          <w:szCs w:val="24"/>
        </w:rPr>
        <w:t>, должности государственной службы, должности муниципальной службы выплата пенсии за выслугу лет приостанавливается со дня замещения одной из указанных должностей.</w:t>
      </w:r>
    </w:p>
    <w:p w:rsidR="00F97AF1" w:rsidRPr="00A83AB0" w:rsidRDefault="00F97AF1" w:rsidP="00F97AF1">
      <w:pPr>
        <w:autoSpaceDE w:val="0"/>
        <w:autoSpaceDN w:val="0"/>
        <w:adjustRightInd w:val="0"/>
        <w:spacing w:after="0" w:line="240" w:lineRule="auto"/>
        <w:ind w:firstLine="709"/>
        <w:jc w:val="both"/>
        <w:outlineLvl w:val="1"/>
        <w:rPr>
          <w:rFonts w:ascii="Arial" w:hAnsi="Arial" w:cs="Arial"/>
          <w:spacing w:val="-6"/>
          <w:sz w:val="24"/>
          <w:szCs w:val="24"/>
        </w:rPr>
      </w:pPr>
      <w:r w:rsidRPr="00A83AB0">
        <w:rPr>
          <w:rFonts w:ascii="Arial" w:hAnsi="Arial" w:cs="Arial"/>
          <w:spacing w:val="-6"/>
          <w:sz w:val="24"/>
          <w:szCs w:val="24"/>
        </w:rPr>
        <w:t>Лицо, получающее пенсию за выслугу лет и назначенное на одну из указанных должностей, обязано в течение 5 дней с даты назначения на должность сообщить об этом в письменной форме в</w:t>
      </w:r>
      <w:r>
        <w:rPr>
          <w:rFonts w:ascii="Arial" w:hAnsi="Arial" w:cs="Arial"/>
          <w:spacing w:val="-6"/>
          <w:sz w:val="24"/>
          <w:szCs w:val="24"/>
        </w:rPr>
        <w:t xml:space="preserve"> </w:t>
      </w:r>
      <w:r w:rsidRPr="00A83AB0">
        <w:rPr>
          <w:rFonts w:ascii="Arial" w:hAnsi="Arial" w:cs="Arial"/>
          <w:spacing w:val="-6"/>
          <w:sz w:val="24"/>
          <w:szCs w:val="24"/>
        </w:rPr>
        <w:t xml:space="preserve"> администраци</w:t>
      </w:r>
      <w:r>
        <w:rPr>
          <w:rFonts w:ascii="Arial" w:hAnsi="Arial" w:cs="Arial"/>
          <w:spacing w:val="-6"/>
          <w:sz w:val="24"/>
          <w:szCs w:val="24"/>
        </w:rPr>
        <w:t>ю Ишимского сельсовета</w:t>
      </w:r>
      <w:r w:rsidRPr="00A83AB0">
        <w:rPr>
          <w:rFonts w:ascii="Arial" w:hAnsi="Arial" w:cs="Arial"/>
          <w:spacing w:val="-6"/>
          <w:sz w:val="24"/>
          <w:szCs w:val="24"/>
        </w:rPr>
        <w:t xml:space="preserve"> Чистоозерного района Новосибирской области.</w:t>
      </w:r>
    </w:p>
    <w:p w:rsidR="00F97AF1" w:rsidRPr="00A83AB0" w:rsidRDefault="00F97AF1" w:rsidP="00F97AF1">
      <w:pPr>
        <w:autoSpaceDE w:val="0"/>
        <w:autoSpaceDN w:val="0"/>
        <w:adjustRightInd w:val="0"/>
        <w:spacing w:after="0" w:line="240" w:lineRule="auto"/>
        <w:ind w:firstLine="709"/>
        <w:jc w:val="both"/>
        <w:outlineLvl w:val="1"/>
        <w:rPr>
          <w:rFonts w:ascii="Arial" w:hAnsi="Arial" w:cs="Arial"/>
          <w:sz w:val="24"/>
          <w:szCs w:val="24"/>
        </w:rPr>
      </w:pPr>
      <w:r w:rsidRPr="00A83AB0">
        <w:rPr>
          <w:rFonts w:ascii="Arial" w:hAnsi="Arial" w:cs="Arial"/>
          <w:spacing w:val="-6"/>
          <w:sz w:val="24"/>
          <w:szCs w:val="24"/>
        </w:rPr>
        <w:t xml:space="preserve">4.2. </w:t>
      </w:r>
      <w:r w:rsidRPr="00A83AB0">
        <w:rPr>
          <w:rFonts w:ascii="Arial" w:hAnsi="Arial" w:cs="Arial"/>
          <w:sz w:val="24"/>
          <w:szCs w:val="24"/>
        </w:rPr>
        <w:t>При освобождении от государственной должности Российской Федерации, государственной должности субъекта Российской Федерации, выборной муниципальной должности, должности государственной службы, должности муниципальной службы выплата пенсии за выслугу лет возобновляется со дня, следующего за днем освобождения от указанных должностей, в соответствии с порядком, которым она назначается.</w:t>
      </w:r>
    </w:p>
    <w:p w:rsidR="00F97AF1" w:rsidRPr="00A83AB0" w:rsidRDefault="00F97AF1" w:rsidP="00F97AF1">
      <w:pPr>
        <w:pStyle w:val="ConsPlusNormal"/>
        <w:ind w:firstLine="709"/>
        <w:jc w:val="both"/>
        <w:rPr>
          <w:rFonts w:ascii="Arial" w:hAnsi="Arial" w:cs="Arial"/>
          <w:b/>
        </w:rPr>
      </w:pPr>
      <w:r w:rsidRPr="00A83AB0">
        <w:rPr>
          <w:rFonts w:ascii="Arial" w:hAnsi="Arial" w:cs="Arial"/>
          <w:b/>
          <w:spacing w:val="-6"/>
        </w:rPr>
        <w:t xml:space="preserve">4.3. </w:t>
      </w:r>
      <w:bookmarkStart w:id="0" w:name="Par0"/>
      <w:bookmarkEnd w:id="0"/>
      <w:r w:rsidRPr="00A83AB0">
        <w:rPr>
          <w:rFonts w:ascii="Arial" w:hAnsi="Arial" w:cs="Arial"/>
          <w:b/>
        </w:rPr>
        <w:t xml:space="preserve">Выплата пенсии за выслугу лет прекращается в случаях назначения ежемесячного пожизненного содержания или дополнительного (пожизненного) ежемесячного материального обеспечения в соответствии с федеральными законами, актами Президента Российской Федерации и Правительства Российской Федерации, ежемесячной доплаты к пенсии (за исключением </w:t>
      </w:r>
      <w:r w:rsidRPr="00A83AB0">
        <w:rPr>
          <w:rFonts w:ascii="Arial" w:hAnsi="Arial" w:cs="Arial"/>
          <w:b/>
        </w:rPr>
        <w:lastRenderedPageBreak/>
        <w:t>ежемесячной доплаты гражданам, награжденным знаком отличия «За заслуги перед Новосибирской областью», и ежемесячной доплаты гражданам, удостоенным почетного звания «Почетный гражданин Новосибирской области»), пенсии за выслугу лет в соответствии с федеральным законодательством, законодательством субъектов Российской Федерации, законодательством Новосибирской области, актами органов местного самоуправления в связи с замещением государственных должностей Российской Федерации, государственных должностей субъектов Российской Федерации, должностей государственной гражданской службы Российской Федерации, должностей государственной гражданской службы субъектов Российской Федерации, муниципальных должностей и должностей муниципальной службы.</w:t>
      </w:r>
    </w:p>
    <w:p w:rsidR="00F97AF1" w:rsidRPr="00A83AB0" w:rsidRDefault="00F97AF1" w:rsidP="00F97AF1">
      <w:pPr>
        <w:autoSpaceDE w:val="0"/>
        <w:autoSpaceDN w:val="0"/>
        <w:adjustRightInd w:val="0"/>
        <w:spacing w:after="0" w:line="240" w:lineRule="auto"/>
        <w:ind w:firstLine="709"/>
        <w:jc w:val="both"/>
        <w:rPr>
          <w:rFonts w:ascii="Arial" w:hAnsi="Arial" w:cs="Arial"/>
          <w:sz w:val="24"/>
          <w:szCs w:val="24"/>
        </w:rPr>
      </w:pPr>
      <w:r w:rsidRPr="00A83AB0">
        <w:rPr>
          <w:rFonts w:ascii="Arial" w:hAnsi="Arial" w:cs="Arial"/>
          <w:sz w:val="24"/>
          <w:szCs w:val="24"/>
        </w:rPr>
        <w:t xml:space="preserve">Выплата пенсии за выслугу лет прекращается по распоряжению Главы на основании письменного заявления гражданина со дня назначения выплат, указанных в </w:t>
      </w:r>
      <w:hyperlink w:anchor="Par0" w:history="1">
        <w:r w:rsidRPr="00A83AB0">
          <w:rPr>
            <w:rFonts w:ascii="Arial" w:hAnsi="Arial" w:cs="Arial"/>
            <w:sz w:val="24"/>
            <w:szCs w:val="24"/>
          </w:rPr>
          <w:t>абзаце первом</w:t>
        </w:r>
      </w:hyperlink>
      <w:r w:rsidRPr="00A83AB0">
        <w:rPr>
          <w:rFonts w:ascii="Arial" w:hAnsi="Arial" w:cs="Arial"/>
          <w:sz w:val="24"/>
          <w:szCs w:val="24"/>
        </w:rPr>
        <w:t xml:space="preserve"> настоящего пункта.</w:t>
      </w:r>
    </w:p>
    <w:p w:rsidR="00F97AF1" w:rsidRPr="00A83AB0" w:rsidRDefault="00F97AF1" w:rsidP="00F97AF1">
      <w:pPr>
        <w:pStyle w:val="ConsPlusNormal"/>
        <w:ind w:firstLine="709"/>
        <w:jc w:val="both"/>
        <w:rPr>
          <w:rFonts w:ascii="Arial" w:hAnsi="Arial" w:cs="Arial"/>
          <w:b/>
        </w:rPr>
      </w:pPr>
      <w:r w:rsidRPr="00A83AB0">
        <w:rPr>
          <w:rFonts w:ascii="Arial" w:hAnsi="Arial" w:cs="Arial"/>
          <w:b/>
        </w:rPr>
        <w:t>4.4. В случае смерти лица, получавшего пенсию за выслугу лет, ее выплата прекращается с 1 числа месяца, следующего за тем, в котором наступила смерть получателя.</w:t>
      </w:r>
    </w:p>
    <w:p w:rsidR="00F97AF1" w:rsidRPr="00A83AB0" w:rsidRDefault="00F97AF1" w:rsidP="00F97AF1">
      <w:pPr>
        <w:pStyle w:val="ConsPlusNormal"/>
        <w:ind w:firstLine="709"/>
        <w:jc w:val="both"/>
        <w:rPr>
          <w:rFonts w:ascii="Arial" w:hAnsi="Arial" w:cs="Arial"/>
          <w:b/>
        </w:rPr>
      </w:pPr>
      <w:r w:rsidRPr="00A83AB0">
        <w:rPr>
          <w:rFonts w:ascii="Arial" w:hAnsi="Arial" w:cs="Arial"/>
          <w:b/>
        </w:rPr>
        <w:t>4.5. Суммы пенсии за выслугу лет, излишне выплаченные лицу вследствие его злоупотребления доверием, возмещаются этим лицом, а в случае его несогласия взыскиваются в судебном порядке.</w:t>
      </w:r>
    </w:p>
    <w:p w:rsidR="00F97AF1" w:rsidRPr="00A83AB0" w:rsidRDefault="00F97AF1" w:rsidP="00F97AF1">
      <w:pPr>
        <w:autoSpaceDE w:val="0"/>
        <w:autoSpaceDN w:val="0"/>
        <w:adjustRightInd w:val="0"/>
        <w:spacing w:after="0" w:line="240" w:lineRule="auto"/>
        <w:ind w:firstLine="709"/>
        <w:jc w:val="center"/>
        <w:outlineLvl w:val="1"/>
        <w:rPr>
          <w:rFonts w:ascii="Arial" w:hAnsi="Arial" w:cs="Arial"/>
          <w:b/>
          <w:sz w:val="24"/>
          <w:szCs w:val="24"/>
        </w:rPr>
      </w:pPr>
    </w:p>
    <w:p w:rsidR="00F97AF1" w:rsidRPr="00A83AB0" w:rsidRDefault="00F97AF1" w:rsidP="00F97AF1">
      <w:pPr>
        <w:autoSpaceDE w:val="0"/>
        <w:autoSpaceDN w:val="0"/>
        <w:adjustRightInd w:val="0"/>
        <w:spacing w:after="0" w:line="240" w:lineRule="auto"/>
        <w:ind w:firstLine="709"/>
        <w:jc w:val="center"/>
        <w:outlineLvl w:val="1"/>
        <w:rPr>
          <w:rFonts w:ascii="Arial" w:hAnsi="Arial" w:cs="Arial"/>
          <w:sz w:val="24"/>
          <w:szCs w:val="24"/>
        </w:rPr>
      </w:pPr>
      <w:r>
        <w:rPr>
          <w:rFonts w:ascii="Arial" w:hAnsi="Arial" w:cs="Arial"/>
          <w:b/>
          <w:sz w:val="24"/>
          <w:szCs w:val="24"/>
        </w:rPr>
        <w:t xml:space="preserve">5. Порядок индексации </w:t>
      </w:r>
      <w:r w:rsidRPr="00A83AB0">
        <w:rPr>
          <w:rFonts w:ascii="Arial" w:hAnsi="Arial" w:cs="Arial"/>
          <w:b/>
          <w:sz w:val="24"/>
          <w:szCs w:val="24"/>
        </w:rPr>
        <w:t xml:space="preserve"> пенсии за выслугу лет</w:t>
      </w:r>
    </w:p>
    <w:p w:rsidR="00F97AF1" w:rsidRPr="00A83AB0" w:rsidRDefault="00F97AF1" w:rsidP="00F97AF1">
      <w:pPr>
        <w:autoSpaceDE w:val="0"/>
        <w:autoSpaceDN w:val="0"/>
        <w:adjustRightInd w:val="0"/>
        <w:spacing w:after="0" w:line="240" w:lineRule="auto"/>
        <w:ind w:firstLine="709"/>
        <w:jc w:val="both"/>
        <w:outlineLvl w:val="1"/>
        <w:rPr>
          <w:rFonts w:ascii="Arial" w:hAnsi="Arial" w:cs="Arial"/>
          <w:sz w:val="24"/>
          <w:szCs w:val="24"/>
        </w:rPr>
      </w:pPr>
    </w:p>
    <w:p w:rsidR="00F97AF1" w:rsidRPr="00A83AB0" w:rsidRDefault="00F97AF1" w:rsidP="00F97AF1">
      <w:pPr>
        <w:autoSpaceDE w:val="0"/>
        <w:autoSpaceDN w:val="0"/>
        <w:adjustRightInd w:val="0"/>
        <w:spacing w:after="0" w:line="240" w:lineRule="auto"/>
        <w:ind w:firstLine="709"/>
        <w:jc w:val="both"/>
        <w:outlineLvl w:val="1"/>
        <w:rPr>
          <w:rFonts w:ascii="Arial" w:hAnsi="Arial" w:cs="Arial"/>
          <w:spacing w:val="-6"/>
          <w:sz w:val="24"/>
          <w:szCs w:val="24"/>
        </w:rPr>
      </w:pPr>
      <w:r>
        <w:rPr>
          <w:rFonts w:ascii="Arial" w:hAnsi="Arial" w:cs="Arial"/>
          <w:spacing w:val="-6"/>
          <w:sz w:val="24"/>
          <w:szCs w:val="24"/>
        </w:rPr>
        <w:t xml:space="preserve">5.1. Индексация </w:t>
      </w:r>
      <w:r w:rsidRPr="00A83AB0">
        <w:rPr>
          <w:rFonts w:ascii="Arial" w:hAnsi="Arial" w:cs="Arial"/>
          <w:spacing w:val="-6"/>
          <w:sz w:val="24"/>
          <w:szCs w:val="24"/>
        </w:rPr>
        <w:t xml:space="preserve"> пенсии за выслугу лет производится в случаях:</w:t>
      </w:r>
    </w:p>
    <w:p w:rsidR="00F97AF1" w:rsidRPr="00A83AB0" w:rsidRDefault="00F97AF1" w:rsidP="00F97AF1">
      <w:pPr>
        <w:autoSpaceDE w:val="0"/>
        <w:autoSpaceDN w:val="0"/>
        <w:adjustRightInd w:val="0"/>
        <w:spacing w:after="0" w:line="240" w:lineRule="auto"/>
        <w:ind w:firstLine="709"/>
        <w:jc w:val="both"/>
        <w:outlineLvl w:val="1"/>
        <w:rPr>
          <w:rFonts w:ascii="Arial" w:hAnsi="Arial" w:cs="Arial"/>
          <w:spacing w:val="-6"/>
          <w:sz w:val="24"/>
          <w:szCs w:val="24"/>
        </w:rPr>
      </w:pPr>
      <w:r w:rsidRPr="00A83AB0">
        <w:rPr>
          <w:rFonts w:ascii="Arial" w:hAnsi="Arial" w:cs="Arial"/>
          <w:spacing w:val="-6"/>
          <w:sz w:val="24"/>
          <w:szCs w:val="24"/>
        </w:rPr>
        <w:t>1) изменения</w:t>
      </w:r>
      <w:r>
        <w:rPr>
          <w:rFonts w:ascii="Arial" w:hAnsi="Arial" w:cs="Arial"/>
          <w:spacing w:val="-6"/>
          <w:sz w:val="24"/>
          <w:szCs w:val="24"/>
        </w:rPr>
        <w:t xml:space="preserve"> фиксированного базового</w:t>
      </w:r>
      <w:r w:rsidRPr="00A83AB0">
        <w:rPr>
          <w:rFonts w:ascii="Arial" w:hAnsi="Arial" w:cs="Arial"/>
          <w:spacing w:val="-6"/>
          <w:sz w:val="24"/>
          <w:szCs w:val="24"/>
        </w:rPr>
        <w:t xml:space="preserve"> размера страховой</w:t>
      </w:r>
      <w:r>
        <w:rPr>
          <w:rFonts w:ascii="Arial" w:hAnsi="Arial" w:cs="Arial"/>
          <w:spacing w:val="-6"/>
          <w:sz w:val="24"/>
          <w:szCs w:val="24"/>
        </w:rPr>
        <w:t xml:space="preserve"> части трудовой</w:t>
      </w:r>
      <w:r w:rsidRPr="00A83AB0">
        <w:rPr>
          <w:rFonts w:ascii="Arial" w:hAnsi="Arial" w:cs="Arial"/>
          <w:spacing w:val="-6"/>
          <w:sz w:val="24"/>
          <w:szCs w:val="24"/>
        </w:rPr>
        <w:t xml:space="preserve"> пенсии по старости (инвалидности);</w:t>
      </w:r>
    </w:p>
    <w:p w:rsidR="00F97AF1" w:rsidRPr="00A83AB0" w:rsidRDefault="00F97AF1" w:rsidP="00F97AF1">
      <w:pPr>
        <w:autoSpaceDE w:val="0"/>
        <w:autoSpaceDN w:val="0"/>
        <w:adjustRightInd w:val="0"/>
        <w:spacing w:after="0" w:line="240" w:lineRule="auto"/>
        <w:ind w:firstLine="709"/>
        <w:jc w:val="both"/>
        <w:outlineLvl w:val="1"/>
        <w:rPr>
          <w:rFonts w:ascii="Arial" w:hAnsi="Arial" w:cs="Arial"/>
          <w:spacing w:val="-6"/>
          <w:sz w:val="24"/>
          <w:szCs w:val="24"/>
        </w:rPr>
      </w:pPr>
      <w:r w:rsidRPr="00A83AB0">
        <w:rPr>
          <w:rFonts w:ascii="Arial" w:hAnsi="Arial" w:cs="Arial"/>
          <w:spacing w:val="-6"/>
          <w:sz w:val="24"/>
          <w:szCs w:val="24"/>
        </w:rPr>
        <w:t>2) при повышении денежного содержания муниципальных служащих;</w:t>
      </w:r>
    </w:p>
    <w:p w:rsidR="00F97AF1" w:rsidRPr="00A83AB0" w:rsidRDefault="00F97AF1" w:rsidP="00F97AF1">
      <w:pPr>
        <w:autoSpaceDE w:val="0"/>
        <w:autoSpaceDN w:val="0"/>
        <w:adjustRightInd w:val="0"/>
        <w:spacing w:after="0" w:line="240" w:lineRule="auto"/>
        <w:ind w:firstLine="709"/>
        <w:jc w:val="both"/>
        <w:outlineLvl w:val="1"/>
        <w:rPr>
          <w:rFonts w:ascii="Arial" w:hAnsi="Arial" w:cs="Arial"/>
          <w:i/>
          <w:spacing w:val="-6"/>
          <w:sz w:val="24"/>
          <w:szCs w:val="24"/>
        </w:rPr>
      </w:pPr>
      <w:r w:rsidRPr="00A83AB0">
        <w:rPr>
          <w:rFonts w:ascii="Arial" w:hAnsi="Arial" w:cs="Arial"/>
          <w:spacing w:val="-6"/>
          <w:sz w:val="24"/>
          <w:szCs w:val="24"/>
        </w:rPr>
        <w:t xml:space="preserve">5.2. </w:t>
      </w:r>
      <w:r>
        <w:rPr>
          <w:rFonts w:ascii="Arial" w:hAnsi="Arial" w:cs="Arial"/>
          <w:sz w:val="24"/>
          <w:szCs w:val="24"/>
        </w:rPr>
        <w:t xml:space="preserve">Индексация </w:t>
      </w:r>
      <w:r w:rsidRPr="00A83AB0">
        <w:rPr>
          <w:rFonts w:ascii="Arial" w:hAnsi="Arial" w:cs="Arial"/>
          <w:sz w:val="24"/>
          <w:szCs w:val="24"/>
        </w:rPr>
        <w:t>пенсии за выслугу лет в случае изменения</w:t>
      </w:r>
      <w:r>
        <w:rPr>
          <w:rFonts w:ascii="Arial" w:hAnsi="Arial" w:cs="Arial"/>
          <w:sz w:val="24"/>
          <w:szCs w:val="24"/>
        </w:rPr>
        <w:t xml:space="preserve"> фиксированного базового</w:t>
      </w:r>
      <w:r w:rsidRPr="00A83AB0">
        <w:rPr>
          <w:rFonts w:ascii="Arial" w:hAnsi="Arial" w:cs="Arial"/>
          <w:sz w:val="24"/>
          <w:szCs w:val="24"/>
        </w:rPr>
        <w:t xml:space="preserve"> размера страховой</w:t>
      </w:r>
      <w:r>
        <w:rPr>
          <w:rFonts w:ascii="Arial" w:hAnsi="Arial" w:cs="Arial"/>
          <w:sz w:val="24"/>
          <w:szCs w:val="24"/>
        </w:rPr>
        <w:t xml:space="preserve"> части трудовой</w:t>
      </w:r>
      <w:r w:rsidRPr="00A83AB0">
        <w:rPr>
          <w:rFonts w:ascii="Arial" w:hAnsi="Arial" w:cs="Arial"/>
          <w:sz w:val="24"/>
          <w:szCs w:val="24"/>
        </w:rPr>
        <w:t xml:space="preserve"> пенсии по старости (инвалидности) производится на основании информации, получаемой </w:t>
      </w:r>
      <w:r>
        <w:rPr>
          <w:rFonts w:ascii="Arial" w:hAnsi="Arial" w:cs="Arial"/>
          <w:sz w:val="24"/>
          <w:szCs w:val="24"/>
        </w:rPr>
        <w:t xml:space="preserve">администрацией Ишимского сельсовета </w:t>
      </w:r>
      <w:r w:rsidRPr="00A83AB0">
        <w:rPr>
          <w:rFonts w:ascii="Arial" w:hAnsi="Arial" w:cs="Arial"/>
          <w:sz w:val="24"/>
          <w:szCs w:val="24"/>
        </w:rPr>
        <w:t xml:space="preserve"> Чистоозерного района Новосибирской области по межведомственному запросу из органов Пенсионного фонда Российской Федерации в рамках межведомственного информационного взаимодействия.</w:t>
      </w:r>
      <w:r w:rsidRPr="00A83AB0">
        <w:rPr>
          <w:rFonts w:ascii="Arial" w:hAnsi="Arial" w:cs="Arial"/>
          <w:i/>
          <w:spacing w:val="-6"/>
          <w:sz w:val="24"/>
          <w:szCs w:val="24"/>
        </w:rPr>
        <w:t xml:space="preserve"> </w:t>
      </w:r>
    </w:p>
    <w:p w:rsidR="00F97AF1" w:rsidRPr="00A83AB0" w:rsidRDefault="00F97AF1" w:rsidP="00F97AF1">
      <w:pPr>
        <w:autoSpaceDE w:val="0"/>
        <w:autoSpaceDN w:val="0"/>
        <w:adjustRightInd w:val="0"/>
        <w:spacing w:after="0" w:line="240" w:lineRule="auto"/>
        <w:ind w:firstLine="709"/>
        <w:jc w:val="both"/>
        <w:outlineLvl w:val="1"/>
        <w:rPr>
          <w:rFonts w:ascii="Arial" w:hAnsi="Arial" w:cs="Arial"/>
          <w:spacing w:val="-6"/>
          <w:sz w:val="24"/>
          <w:szCs w:val="24"/>
        </w:rPr>
      </w:pPr>
      <w:r>
        <w:rPr>
          <w:rFonts w:ascii="Arial" w:hAnsi="Arial" w:cs="Arial"/>
          <w:spacing w:val="-6"/>
          <w:sz w:val="24"/>
          <w:szCs w:val="24"/>
        </w:rPr>
        <w:t xml:space="preserve">5.3. Индексация </w:t>
      </w:r>
      <w:r w:rsidRPr="00A83AB0">
        <w:rPr>
          <w:rFonts w:ascii="Arial" w:hAnsi="Arial" w:cs="Arial"/>
          <w:spacing w:val="-6"/>
          <w:sz w:val="24"/>
          <w:szCs w:val="24"/>
        </w:rPr>
        <w:t>пенсии за выслугу лет при повышении денежного содержания муниципальных служащих производится на основании муниципального правового акта о повышении должностных окладов муниципальных служащих со дня повышения.</w:t>
      </w:r>
    </w:p>
    <w:p w:rsidR="00F97AF1" w:rsidRPr="00A83AB0" w:rsidRDefault="00F97AF1" w:rsidP="00F97AF1">
      <w:pPr>
        <w:autoSpaceDE w:val="0"/>
        <w:autoSpaceDN w:val="0"/>
        <w:adjustRightInd w:val="0"/>
        <w:spacing w:after="0" w:line="240" w:lineRule="auto"/>
        <w:ind w:firstLine="709"/>
        <w:jc w:val="both"/>
        <w:outlineLvl w:val="1"/>
        <w:rPr>
          <w:rFonts w:ascii="Arial" w:hAnsi="Arial" w:cs="Arial"/>
          <w:sz w:val="24"/>
          <w:szCs w:val="24"/>
        </w:rPr>
      </w:pPr>
      <w:r>
        <w:rPr>
          <w:rFonts w:ascii="Arial" w:hAnsi="Arial" w:cs="Arial"/>
          <w:sz w:val="24"/>
          <w:szCs w:val="24"/>
        </w:rPr>
        <w:t xml:space="preserve">5.4. Индексация </w:t>
      </w:r>
      <w:r w:rsidRPr="00A83AB0">
        <w:rPr>
          <w:rFonts w:ascii="Arial" w:hAnsi="Arial" w:cs="Arial"/>
          <w:sz w:val="24"/>
          <w:szCs w:val="24"/>
        </w:rPr>
        <w:t xml:space="preserve"> пенсий за выслугу лет муниципальным служащим, замещавшим государственные должности Российской Федерации, государственные должности субъекта Российской Федерации, выборные муниципальные должности, должности государственной службы, должности муниципальной службы после назначения им пенсии за выслугу лет, в связи с чем ее выплата приостанавливалась, производится в соответствии с пунктами 2.4 и 2.6 настоящего Положения, с учетом увеличения продолжительности стажа муниципальной службы и (или) замещения должности муниципальной службы не менее 12 полных месяцев с более высоким должностным окладом.</w:t>
      </w:r>
    </w:p>
    <w:p w:rsidR="00F97AF1" w:rsidRPr="00A83AB0" w:rsidRDefault="00F97AF1" w:rsidP="00F97AF1">
      <w:pPr>
        <w:autoSpaceDE w:val="0"/>
        <w:autoSpaceDN w:val="0"/>
        <w:adjustRightInd w:val="0"/>
        <w:spacing w:after="0" w:line="240" w:lineRule="auto"/>
        <w:ind w:firstLine="709"/>
        <w:jc w:val="both"/>
        <w:outlineLvl w:val="1"/>
        <w:rPr>
          <w:rFonts w:ascii="Arial" w:hAnsi="Arial" w:cs="Arial"/>
          <w:spacing w:val="-4"/>
          <w:sz w:val="24"/>
          <w:szCs w:val="24"/>
        </w:rPr>
      </w:pPr>
      <w:r w:rsidRPr="00A83AB0">
        <w:rPr>
          <w:rFonts w:ascii="Arial" w:hAnsi="Arial" w:cs="Arial"/>
          <w:spacing w:val="-4"/>
          <w:sz w:val="24"/>
          <w:szCs w:val="24"/>
        </w:rPr>
        <w:t xml:space="preserve">5.5. В случае принятия комиссией по рассмотрению вопросов о включении в стаж муниципальной службы для назначения пенсии за выслугу лет муниципальных служащих </w:t>
      </w:r>
      <w:r>
        <w:rPr>
          <w:rFonts w:ascii="Arial" w:hAnsi="Arial" w:cs="Arial"/>
          <w:spacing w:val="-4"/>
          <w:sz w:val="24"/>
          <w:szCs w:val="24"/>
        </w:rPr>
        <w:t xml:space="preserve">администрации Ишимского сельсовета </w:t>
      </w:r>
      <w:r w:rsidRPr="00A83AB0">
        <w:rPr>
          <w:rFonts w:ascii="Arial" w:hAnsi="Arial" w:cs="Arial"/>
          <w:spacing w:val="-4"/>
          <w:sz w:val="24"/>
          <w:szCs w:val="24"/>
        </w:rPr>
        <w:t xml:space="preserve">Чистоозерного района Новосибирской области периодов работы на отдельных должностях руководителей и специалистов в организациях решения о включении в стаж муниципальной службы периодов работы на отдельных должностях руководителей и специалистов в организациях, перерасчет </w:t>
      </w:r>
      <w:r w:rsidRPr="00A83AB0">
        <w:rPr>
          <w:rFonts w:ascii="Arial" w:hAnsi="Arial" w:cs="Arial"/>
          <w:spacing w:val="-4"/>
          <w:sz w:val="24"/>
          <w:szCs w:val="24"/>
        </w:rPr>
        <w:lastRenderedPageBreak/>
        <w:t>размера пенсии за выслугу лет производится с первого числа месяца подачи заявления о перерасчете размера пенсии за выслугу лет, но не ранее дня принятия комиссией по вопросам муниципальной службы решения.</w:t>
      </w:r>
    </w:p>
    <w:p w:rsidR="00F97AF1" w:rsidRPr="00A83AB0" w:rsidRDefault="00F97AF1" w:rsidP="00F97AF1">
      <w:pPr>
        <w:autoSpaceDE w:val="0"/>
        <w:autoSpaceDN w:val="0"/>
        <w:adjustRightInd w:val="0"/>
        <w:spacing w:after="0" w:line="240" w:lineRule="auto"/>
        <w:ind w:firstLine="709"/>
        <w:jc w:val="both"/>
        <w:outlineLvl w:val="1"/>
        <w:rPr>
          <w:rFonts w:ascii="Arial" w:hAnsi="Arial" w:cs="Arial"/>
          <w:spacing w:val="-6"/>
          <w:sz w:val="24"/>
          <w:szCs w:val="24"/>
        </w:rPr>
      </w:pPr>
      <w:r w:rsidRPr="00A83AB0">
        <w:rPr>
          <w:rFonts w:ascii="Arial" w:hAnsi="Arial" w:cs="Arial"/>
          <w:spacing w:val="-4"/>
          <w:sz w:val="24"/>
          <w:szCs w:val="24"/>
        </w:rPr>
        <w:t>5.</w:t>
      </w:r>
      <w:r>
        <w:rPr>
          <w:rFonts w:ascii="Arial" w:hAnsi="Arial" w:cs="Arial"/>
          <w:spacing w:val="-4"/>
          <w:sz w:val="24"/>
          <w:szCs w:val="24"/>
        </w:rPr>
        <w:t xml:space="preserve">6. Индексация </w:t>
      </w:r>
      <w:r w:rsidRPr="00A83AB0">
        <w:rPr>
          <w:rFonts w:ascii="Arial" w:hAnsi="Arial" w:cs="Arial"/>
          <w:spacing w:val="-4"/>
          <w:sz w:val="24"/>
          <w:szCs w:val="24"/>
        </w:rPr>
        <w:t>пенсии за выслугу лет в случаях, предусмотренных подпунктами</w:t>
      </w:r>
      <w:r>
        <w:rPr>
          <w:rFonts w:ascii="Arial" w:hAnsi="Arial" w:cs="Arial"/>
          <w:spacing w:val="-4"/>
          <w:sz w:val="24"/>
          <w:szCs w:val="24"/>
        </w:rPr>
        <w:t xml:space="preserve"> </w:t>
      </w:r>
      <w:r w:rsidRPr="00A83AB0">
        <w:rPr>
          <w:rFonts w:ascii="Arial" w:hAnsi="Arial" w:cs="Arial"/>
          <w:spacing w:val="-4"/>
          <w:sz w:val="24"/>
          <w:szCs w:val="24"/>
        </w:rPr>
        <w:t xml:space="preserve"> 5.4 и 5.5 производится на основании личного заявления получателей пенсии за выслугу лет.</w:t>
      </w:r>
    </w:p>
    <w:p w:rsidR="00F97AF1" w:rsidRPr="00A83AB0" w:rsidRDefault="00F97AF1" w:rsidP="00F97AF1">
      <w:pPr>
        <w:autoSpaceDE w:val="0"/>
        <w:autoSpaceDN w:val="0"/>
        <w:adjustRightInd w:val="0"/>
        <w:spacing w:after="0" w:line="240" w:lineRule="auto"/>
        <w:ind w:firstLine="709"/>
        <w:jc w:val="both"/>
        <w:outlineLvl w:val="1"/>
        <w:rPr>
          <w:rFonts w:ascii="Arial" w:hAnsi="Arial" w:cs="Arial"/>
          <w:spacing w:val="-4"/>
          <w:sz w:val="24"/>
          <w:szCs w:val="24"/>
        </w:rPr>
      </w:pPr>
      <w:r>
        <w:rPr>
          <w:rFonts w:ascii="Arial" w:hAnsi="Arial" w:cs="Arial"/>
          <w:spacing w:val="-4"/>
          <w:sz w:val="24"/>
          <w:szCs w:val="24"/>
        </w:rPr>
        <w:t>5.7. Индексация</w:t>
      </w:r>
      <w:r w:rsidRPr="00A83AB0">
        <w:rPr>
          <w:rFonts w:ascii="Arial" w:hAnsi="Arial" w:cs="Arial"/>
          <w:spacing w:val="-4"/>
          <w:sz w:val="24"/>
          <w:szCs w:val="24"/>
        </w:rPr>
        <w:t xml:space="preserve"> размера пенсии за выслугу лет во всех, предусмотренных разделом 5 случаях, осуществляет </w:t>
      </w:r>
      <w:r>
        <w:rPr>
          <w:rFonts w:ascii="Arial" w:hAnsi="Arial" w:cs="Arial"/>
          <w:spacing w:val="-4"/>
          <w:sz w:val="24"/>
          <w:szCs w:val="24"/>
        </w:rPr>
        <w:t xml:space="preserve"> глава администрации</w:t>
      </w:r>
      <w:r w:rsidRPr="00A83AB0">
        <w:rPr>
          <w:rFonts w:ascii="Arial" w:hAnsi="Arial" w:cs="Arial"/>
          <w:spacing w:val="-4"/>
          <w:sz w:val="24"/>
          <w:szCs w:val="24"/>
        </w:rPr>
        <w:t>.</w:t>
      </w:r>
    </w:p>
    <w:p w:rsidR="00F97AF1" w:rsidRPr="00A83AB0" w:rsidRDefault="00F97AF1" w:rsidP="00F97AF1">
      <w:pPr>
        <w:autoSpaceDE w:val="0"/>
        <w:autoSpaceDN w:val="0"/>
        <w:adjustRightInd w:val="0"/>
        <w:spacing w:after="0" w:line="240" w:lineRule="auto"/>
        <w:ind w:firstLine="5245"/>
        <w:jc w:val="right"/>
        <w:outlineLvl w:val="1"/>
        <w:rPr>
          <w:rFonts w:ascii="Arial" w:hAnsi="Arial" w:cs="Arial"/>
          <w:sz w:val="24"/>
          <w:szCs w:val="24"/>
        </w:rPr>
      </w:pPr>
      <w:r w:rsidRPr="00A83AB0">
        <w:rPr>
          <w:rFonts w:ascii="Arial" w:hAnsi="Arial" w:cs="Arial"/>
          <w:i/>
          <w:spacing w:val="-6"/>
          <w:sz w:val="24"/>
          <w:szCs w:val="24"/>
          <w:highlight w:val="yellow"/>
          <w:vertAlign w:val="subscript"/>
        </w:rPr>
        <w:br w:type="column"/>
      </w:r>
      <w:r w:rsidRPr="00A83AB0">
        <w:rPr>
          <w:rFonts w:ascii="Arial" w:hAnsi="Arial" w:cs="Arial"/>
          <w:sz w:val="24"/>
          <w:szCs w:val="24"/>
        </w:rPr>
        <w:lastRenderedPageBreak/>
        <w:t>Приложение № 1</w:t>
      </w:r>
    </w:p>
    <w:p w:rsidR="00F97AF1" w:rsidRPr="00A83AB0" w:rsidRDefault="00F97AF1" w:rsidP="00F97AF1">
      <w:pPr>
        <w:autoSpaceDE w:val="0"/>
        <w:autoSpaceDN w:val="0"/>
        <w:adjustRightInd w:val="0"/>
        <w:spacing w:after="0" w:line="240" w:lineRule="auto"/>
        <w:ind w:firstLine="4536"/>
        <w:jc w:val="right"/>
        <w:outlineLvl w:val="1"/>
        <w:rPr>
          <w:rFonts w:ascii="Arial" w:hAnsi="Arial" w:cs="Arial"/>
          <w:sz w:val="24"/>
          <w:szCs w:val="24"/>
        </w:rPr>
      </w:pPr>
      <w:r w:rsidRPr="00A83AB0">
        <w:rPr>
          <w:rFonts w:ascii="Arial" w:hAnsi="Arial" w:cs="Arial"/>
          <w:sz w:val="24"/>
          <w:szCs w:val="24"/>
        </w:rPr>
        <w:t xml:space="preserve">к Положению об условиях и порядке назначения, выплаты и перерасчета </w:t>
      </w:r>
    </w:p>
    <w:p w:rsidR="00F97AF1" w:rsidRPr="00A83AB0" w:rsidRDefault="00F97AF1" w:rsidP="00F97AF1">
      <w:pPr>
        <w:autoSpaceDE w:val="0"/>
        <w:autoSpaceDN w:val="0"/>
        <w:adjustRightInd w:val="0"/>
        <w:spacing w:after="0" w:line="240" w:lineRule="auto"/>
        <w:jc w:val="right"/>
        <w:outlineLvl w:val="1"/>
        <w:rPr>
          <w:rFonts w:ascii="Arial" w:hAnsi="Arial" w:cs="Arial"/>
          <w:sz w:val="24"/>
          <w:szCs w:val="24"/>
        </w:rPr>
      </w:pPr>
      <w:r w:rsidRPr="00A83AB0">
        <w:rPr>
          <w:rFonts w:ascii="Arial" w:hAnsi="Arial" w:cs="Arial"/>
          <w:sz w:val="24"/>
          <w:szCs w:val="24"/>
        </w:rPr>
        <w:t>пенсии за выслугу лет муниципальным служащим</w:t>
      </w:r>
    </w:p>
    <w:p w:rsidR="00F97AF1" w:rsidRPr="00A83AB0" w:rsidRDefault="00F97AF1" w:rsidP="00F97AF1">
      <w:pPr>
        <w:autoSpaceDE w:val="0"/>
        <w:autoSpaceDN w:val="0"/>
        <w:adjustRightInd w:val="0"/>
        <w:spacing w:after="0" w:line="240" w:lineRule="auto"/>
        <w:ind w:firstLine="4536"/>
        <w:jc w:val="right"/>
        <w:outlineLvl w:val="1"/>
        <w:rPr>
          <w:rFonts w:ascii="Arial" w:hAnsi="Arial" w:cs="Arial"/>
          <w:sz w:val="24"/>
          <w:szCs w:val="24"/>
        </w:rPr>
      </w:pPr>
      <w:r w:rsidRPr="00A83AB0">
        <w:rPr>
          <w:rFonts w:ascii="Arial" w:hAnsi="Arial" w:cs="Arial"/>
          <w:sz w:val="24"/>
          <w:szCs w:val="24"/>
        </w:rPr>
        <w:t xml:space="preserve">в </w:t>
      </w:r>
      <w:r>
        <w:rPr>
          <w:rFonts w:ascii="Arial" w:hAnsi="Arial" w:cs="Arial"/>
          <w:sz w:val="24"/>
          <w:szCs w:val="24"/>
        </w:rPr>
        <w:t>администрации Ишимского сельсовета</w:t>
      </w:r>
      <w:r w:rsidRPr="00A83AB0">
        <w:rPr>
          <w:rFonts w:ascii="Arial" w:hAnsi="Arial" w:cs="Arial"/>
          <w:sz w:val="24"/>
          <w:szCs w:val="24"/>
        </w:rPr>
        <w:t xml:space="preserve"> Чистоозерного района  Новосибирской области</w:t>
      </w:r>
    </w:p>
    <w:p w:rsidR="00F97AF1" w:rsidRPr="00A83AB0" w:rsidRDefault="00F97AF1" w:rsidP="00F97AF1">
      <w:pPr>
        <w:autoSpaceDE w:val="0"/>
        <w:autoSpaceDN w:val="0"/>
        <w:adjustRightInd w:val="0"/>
        <w:spacing w:after="0" w:line="240" w:lineRule="auto"/>
        <w:ind w:firstLine="540"/>
        <w:jc w:val="both"/>
        <w:outlineLvl w:val="1"/>
        <w:rPr>
          <w:rFonts w:ascii="Arial" w:hAnsi="Arial" w:cs="Arial"/>
          <w:i/>
          <w:sz w:val="24"/>
          <w:szCs w:val="24"/>
        </w:rPr>
      </w:pPr>
    </w:p>
    <w:p w:rsidR="00F97AF1" w:rsidRPr="00A83AB0" w:rsidRDefault="00F97AF1" w:rsidP="00F97AF1">
      <w:pPr>
        <w:spacing w:after="0" w:line="240" w:lineRule="auto"/>
        <w:jc w:val="both"/>
        <w:rPr>
          <w:rFonts w:ascii="Arial" w:hAnsi="Arial" w:cs="Arial"/>
          <w:sz w:val="24"/>
          <w:szCs w:val="24"/>
        </w:rPr>
      </w:pPr>
      <w:r w:rsidRPr="00A83AB0">
        <w:rPr>
          <w:rFonts w:ascii="Arial" w:hAnsi="Arial" w:cs="Arial"/>
          <w:sz w:val="24"/>
          <w:szCs w:val="24"/>
        </w:rPr>
        <w:t>Главе___________________________</w:t>
      </w:r>
    </w:p>
    <w:p w:rsidR="00F97AF1" w:rsidRPr="00A83AB0" w:rsidRDefault="00F97AF1" w:rsidP="00F97AF1">
      <w:pPr>
        <w:widowControl w:val="0"/>
        <w:autoSpaceDE w:val="0"/>
        <w:autoSpaceDN w:val="0"/>
        <w:spacing w:after="0" w:line="240" w:lineRule="auto"/>
        <w:ind w:firstLine="709"/>
        <w:outlineLvl w:val="1"/>
        <w:rPr>
          <w:rFonts w:ascii="Arial" w:hAnsi="Arial" w:cs="Arial"/>
          <w:i/>
          <w:sz w:val="24"/>
          <w:szCs w:val="24"/>
          <w:vertAlign w:val="subscript"/>
        </w:rPr>
      </w:pPr>
      <w:r w:rsidRPr="00A83AB0">
        <w:rPr>
          <w:rFonts w:ascii="Arial" w:hAnsi="Arial" w:cs="Arial"/>
          <w:i/>
          <w:sz w:val="24"/>
          <w:szCs w:val="24"/>
          <w:vertAlign w:val="subscript"/>
        </w:rPr>
        <w:t>(наименование муниципального образования)</w:t>
      </w:r>
    </w:p>
    <w:p w:rsidR="00F97AF1" w:rsidRPr="00A83AB0" w:rsidRDefault="00F97AF1" w:rsidP="00F97AF1">
      <w:pPr>
        <w:spacing w:after="0" w:line="240" w:lineRule="auto"/>
        <w:jc w:val="both"/>
        <w:rPr>
          <w:rFonts w:ascii="Arial" w:hAnsi="Arial" w:cs="Arial"/>
          <w:sz w:val="24"/>
          <w:szCs w:val="24"/>
        </w:rPr>
      </w:pPr>
      <w:r w:rsidRPr="00A83AB0">
        <w:rPr>
          <w:rFonts w:ascii="Arial" w:hAnsi="Arial" w:cs="Arial"/>
          <w:sz w:val="24"/>
          <w:szCs w:val="24"/>
        </w:rPr>
        <w:t>от______________________________</w:t>
      </w:r>
    </w:p>
    <w:p w:rsidR="00F97AF1" w:rsidRPr="00A83AB0" w:rsidRDefault="00F97AF1" w:rsidP="00F97AF1">
      <w:pPr>
        <w:spacing w:after="0" w:line="240" w:lineRule="auto"/>
        <w:rPr>
          <w:rFonts w:ascii="Arial" w:hAnsi="Arial" w:cs="Arial"/>
          <w:i/>
          <w:sz w:val="24"/>
          <w:szCs w:val="24"/>
          <w:vertAlign w:val="subscript"/>
        </w:rPr>
      </w:pPr>
      <w:r w:rsidRPr="00A83AB0">
        <w:rPr>
          <w:rFonts w:ascii="Arial" w:hAnsi="Arial" w:cs="Arial"/>
          <w:i/>
          <w:sz w:val="24"/>
          <w:szCs w:val="24"/>
          <w:vertAlign w:val="subscript"/>
        </w:rPr>
        <w:t xml:space="preserve">                              (фамилия, имя, отчество)</w:t>
      </w:r>
    </w:p>
    <w:p w:rsidR="00F97AF1" w:rsidRPr="00A83AB0" w:rsidRDefault="00F97AF1" w:rsidP="00F97AF1">
      <w:pPr>
        <w:spacing w:after="0" w:line="240" w:lineRule="auto"/>
        <w:jc w:val="both"/>
        <w:rPr>
          <w:rFonts w:ascii="Arial" w:hAnsi="Arial" w:cs="Arial"/>
          <w:sz w:val="24"/>
          <w:szCs w:val="24"/>
        </w:rPr>
      </w:pPr>
      <w:r w:rsidRPr="00A83AB0">
        <w:rPr>
          <w:rFonts w:ascii="Arial" w:hAnsi="Arial" w:cs="Arial"/>
          <w:sz w:val="24"/>
          <w:szCs w:val="24"/>
        </w:rPr>
        <w:t xml:space="preserve">проживающего по адресу: </w:t>
      </w:r>
    </w:p>
    <w:p w:rsidR="00F97AF1" w:rsidRPr="00A83AB0" w:rsidRDefault="00F97AF1" w:rsidP="00F97AF1">
      <w:pPr>
        <w:spacing w:after="0" w:line="240" w:lineRule="auto"/>
        <w:jc w:val="both"/>
        <w:rPr>
          <w:rFonts w:ascii="Arial" w:hAnsi="Arial" w:cs="Arial"/>
          <w:sz w:val="24"/>
          <w:szCs w:val="24"/>
        </w:rPr>
      </w:pPr>
      <w:r w:rsidRPr="00A83AB0">
        <w:rPr>
          <w:rFonts w:ascii="Arial" w:hAnsi="Arial" w:cs="Arial"/>
          <w:sz w:val="24"/>
          <w:szCs w:val="24"/>
        </w:rPr>
        <w:t>________________________________,</w:t>
      </w:r>
    </w:p>
    <w:p w:rsidR="00F97AF1" w:rsidRPr="00A83AB0" w:rsidRDefault="00F97AF1" w:rsidP="00F97AF1">
      <w:pPr>
        <w:spacing w:after="0" w:line="240" w:lineRule="auto"/>
        <w:jc w:val="both"/>
        <w:rPr>
          <w:rFonts w:ascii="Arial" w:hAnsi="Arial" w:cs="Arial"/>
          <w:sz w:val="24"/>
          <w:szCs w:val="24"/>
        </w:rPr>
      </w:pPr>
      <w:r w:rsidRPr="00A83AB0">
        <w:rPr>
          <w:rFonts w:ascii="Arial" w:hAnsi="Arial" w:cs="Arial"/>
          <w:sz w:val="24"/>
          <w:szCs w:val="24"/>
        </w:rPr>
        <w:t>контактный телефон: _____________</w:t>
      </w:r>
    </w:p>
    <w:p w:rsidR="00F97AF1" w:rsidRPr="00A83AB0" w:rsidRDefault="00F97AF1" w:rsidP="00F97AF1">
      <w:pPr>
        <w:spacing w:after="0" w:line="240" w:lineRule="auto"/>
        <w:jc w:val="both"/>
        <w:rPr>
          <w:rFonts w:ascii="Arial" w:hAnsi="Arial" w:cs="Arial"/>
          <w:sz w:val="24"/>
          <w:szCs w:val="24"/>
        </w:rPr>
      </w:pPr>
    </w:p>
    <w:p w:rsidR="00F97AF1" w:rsidRPr="00A83AB0" w:rsidRDefault="00F97AF1" w:rsidP="00F97AF1">
      <w:pPr>
        <w:spacing w:after="0" w:line="240" w:lineRule="auto"/>
        <w:jc w:val="center"/>
        <w:rPr>
          <w:rFonts w:ascii="Arial" w:hAnsi="Arial" w:cs="Arial"/>
          <w:sz w:val="24"/>
          <w:szCs w:val="24"/>
        </w:rPr>
      </w:pPr>
      <w:r w:rsidRPr="00A83AB0">
        <w:rPr>
          <w:rFonts w:ascii="Arial" w:hAnsi="Arial" w:cs="Arial"/>
          <w:sz w:val="24"/>
          <w:szCs w:val="24"/>
        </w:rPr>
        <w:t>ЗАЯВЛЕНИЕ</w:t>
      </w:r>
    </w:p>
    <w:p w:rsidR="00F97AF1" w:rsidRPr="00A83AB0" w:rsidRDefault="00F97AF1" w:rsidP="00F97AF1">
      <w:pPr>
        <w:spacing w:after="0" w:line="240" w:lineRule="auto"/>
        <w:jc w:val="center"/>
        <w:rPr>
          <w:rFonts w:ascii="Arial" w:hAnsi="Arial" w:cs="Arial"/>
          <w:sz w:val="24"/>
          <w:szCs w:val="24"/>
        </w:rPr>
      </w:pPr>
    </w:p>
    <w:p w:rsidR="00F97AF1" w:rsidRPr="00A83AB0" w:rsidRDefault="00F97AF1" w:rsidP="00F97AF1">
      <w:pPr>
        <w:spacing w:after="0" w:line="240" w:lineRule="auto"/>
        <w:ind w:firstLine="709"/>
        <w:jc w:val="both"/>
        <w:rPr>
          <w:rFonts w:ascii="Arial" w:hAnsi="Arial" w:cs="Arial"/>
          <w:sz w:val="24"/>
          <w:szCs w:val="24"/>
        </w:rPr>
      </w:pPr>
      <w:r w:rsidRPr="00A83AB0">
        <w:rPr>
          <w:rFonts w:ascii="Arial" w:hAnsi="Arial" w:cs="Arial"/>
          <w:sz w:val="24"/>
          <w:szCs w:val="24"/>
        </w:rPr>
        <w:t xml:space="preserve">В соответствии с Федеральным </w:t>
      </w:r>
      <w:r w:rsidRPr="00A83AB0">
        <w:rPr>
          <w:rFonts w:ascii="Arial" w:hAnsi="Arial" w:cs="Arial"/>
          <w:color w:val="000000"/>
          <w:sz w:val="24"/>
          <w:szCs w:val="24"/>
        </w:rPr>
        <w:t xml:space="preserve">законом от 02.03.2007 № 25-ФЗ «О муниципальной службе в Российской Федерации», </w:t>
      </w:r>
      <w:r w:rsidRPr="00A83AB0">
        <w:rPr>
          <w:rFonts w:ascii="Arial" w:hAnsi="Arial" w:cs="Arial"/>
          <w:sz w:val="24"/>
          <w:szCs w:val="24"/>
        </w:rPr>
        <w:t xml:space="preserve">прошу назначить мне, замещавшему должность муниципальной службы </w:t>
      </w:r>
    </w:p>
    <w:p w:rsidR="00F97AF1" w:rsidRPr="00A83AB0" w:rsidRDefault="00F97AF1" w:rsidP="00F97AF1">
      <w:pPr>
        <w:spacing w:after="0" w:line="240" w:lineRule="auto"/>
        <w:jc w:val="both"/>
        <w:rPr>
          <w:rFonts w:ascii="Arial" w:hAnsi="Arial" w:cs="Arial"/>
          <w:sz w:val="24"/>
          <w:szCs w:val="24"/>
        </w:rPr>
      </w:pPr>
      <w:r w:rsidRPr="00A83AB0">
        <w:rPr>
          <w:rFonts w:ascii="Arial" w:hAnsi="Arial" w:cs="Arial"/>
          <w:sz w:val="24"/>
          <w:szCs w:val="24"/>
        </w:rPr>
        <w:t>______________________________________________________________________</w:t>
      </w:r>
    </w:p>
    <w:p w:rsidR="00F97AF1" w:rsidRPr="00A83AB0" w:rsidRDefault="00F97AF1" w:rsidP="00F97AF1">
      <w:pPr>
        <w:spacing w:after="0" w:line="240" w:lineRule="auto"/>
        <w:jc w:val="center"/>
        <w:rPr>
          <w:rFonts w:ascii="Arial" w:hAnsi="Arial" w:cs="Arial"/>
          <w:i/>
          <w:sz w:val="24"/>
          <w:szCs w:val="24"/>
          <w:vertAlign w:val="subscript"/>
        </w:rPr>
      </w:pPr>
      <w:r w:rsidRPr="00A83AB0">
        <w:rPr>
          <w:rFonts w:ascii="Arial" w:hAnsi="Arial" w:cs="Arial"/>
          <w:i/>
          <w:sz w:val="24"/>
          <w:szCs w:val="24"/>
          <w:vertAlign w:val="subscript"/>
        </w:rPr>
        <w:t>(наименование должности)</w:t>
      </w:r>
    </w:p>
    <w:p w:rsidR="00F97AF1" w:rsidRPr="00A83AB0" w:rsidRDefault="00F97AF1" w:rsidP="00F97AF1">
      <w:pPr>
        <w:spacing w:after="0" w:line="240" w:lineRule="auto"/>
        <w:jc w:val="both"/>
        <w:rPr>
          <w:rFonts w:ascii="Arial" w:hAnsi="Arial" w:cs="Arial"/>
          <w:sz w:val="24"/>
          <w:szCs w:val="24"/>
        </w:rPr>
      </w:pPr>
      <w:r w:rsidRPr="00A83AB0">
        <w:rPr>
          <w:rFonts w:ascii="Arial" w:hAnsi="Arial" w:cs="Arial"/>
          <w:sz w:val="24"/>
          <w:szCs w:val="24"/>
        </w:rPr>
        <w:t xml:space="preserve">на день прекращения муниципальной службы или на день достижения возраста, дающего право на страховую пенсию по старости (дававшего право на трудовую пенсию по старости в соответствии с Федеральным </w:t>
      </w:r>
      <w:hyperlink r:id="rId79" w:history="1">
        <w:r w:rsidRPr="00A83AB0">
          <w:rPr>
            <w:rFonts w:ascii="Arial" w:hAnsi="Arial" w:cs="Arial"/>
            <w:sz w:val="24"/>
            <w:szCs w:val="24"/>
          </w:rPr>
          <w:t>законом</w:t>
        </w:r>
      </w:hyperlink>
      <w:r w:rsidRPr="00A83AB0">
        <w:rPr>
          <w:rFonts w:ascii="Arial" w:hAnsi="Arial" w:cs="Arial"/>
          <w:sz w:val="24"/>
          <w:szCs w:val="24"/>
        </w:rPr>
        <w:t xml:space="preserve"> от 17.12.2001 № 173-ФЗ «О трудовых пенсиях в Российской Федерации»),  </w:t>
      </w:r>
      <w:r w:rsidRPr="00A83AB0">
        <w:rPr>
          <w:rFonts w:ascii="Arial" w:hAnsi="Arial" w:cs="Arial"/>
          <w:i/>
          <w:sz w:val="24"/>
          <w:szCs w:val="24"/>
          <w:vertAlign w:val="subscript"/>
        </w:rPr>
        <w:t>(указать нужное)</w:t>
      </w:r>
    </w:p>
    <w:p w:rsidR="00F97AF1" w:rsidRPr="00A83AB0" w:rsidRDefault="00F97AF1" w:rsidP="00F97AF1">
      <w:pPr>
        <w:spacing w:after="0" w:line="240" w:lineRule="auto"/>
        <w:jc w:val="both"/>
        <w:rPr>
          <w:rFonts w:ascii="Arial" w:hAnsi="Arial" w:cs="Arial"/>
          <w:sz w:val="24"/>
          <w:szCs w:val="24"/>
        </w:rPr>
      </w:pPr>
      <w:r w:rsidRPr="00A83AB0">
        <w:rPr>
          <w:rFonts w:ascii="Arial" w:hAnsi="Arial" w:cs="Arial"/>
          <w:sz w:val="24"/>
          <w:szCs w:val="24"/>
        </w:rPr>
        <w:t>пенсию за выслугу лет к назначенной в соответствии с Федеральным законом «О страховых пенсиях» или Законом Российской Федерации «О занятости населения в Российской Федерации» _________________________________________________.</w:t>
      </w:r>
    </w:p>
    <w:p w:rsidR="00F97AF1" w:rsidRPr="00A83AB0" w:rsidRDefault="00F97AF1" w:rsidP="00F97AF1">
      <w:pPr>
        <w:spacing w:after="0" w:line="240" w:lineRule="auto"/>
        <w:jc w:val="center"/>
        <w:rPr>
          <w:rFonts w:ascii="Arial" w:hAnsi="Arial" w:cs="Arial"/>
          <w:i/>
          <w:sz w:val="24"/>
          <w:szCs w:val="24"/>
          <w:vertAlign w:val="subscript"/>
        </w:rPr>
      </w:pPr>
      <w:r w:rsidRPr="00A83AB0">
        <w:rPr>
          <w:rFonts w:ascii="Arial" w:hAnsi="Arial" w:cs="Arial"/>
          <w:i/>
          <w:sz w:val="24"/>
          <w:szCs w:val="24"/>
          <w:vertAlign w:val="subscript"/>
        </w:rPr>
        <w:t>(вид страховой пенсии и дата ее назначения)</w:t>
      </w:r>
    </w:p>
    <w:p w:rsidR="00F97AF1" w:rsidRPr="00A83AB0" w:rsidRDefault="00F97AF1" w:rsidP="00F97AF1">
      <w:pPr>
        <w:spacing w:after="0" w:line="240" w:lineRule="auto"/>
        <w:ind w:firstLine="709"/>
        <w:jc w:val="both"/>
        <w:rPr>
          <w:rFonts w:ascii="Arial" w:hAnsi="Arial" w:cs="Arial"/>
          <w:i/>
          <w:sz w:val="24"/>
          <w:szCs w:val="24"/>
          <w:vertAlign w:val="subscript"/>
        </w:rPr>
      </w:pPr>
      <w:r w:rsidRPr="00A83AB0">
        <w:rPr>
          <w:rFonts w:ascii="Arial" w:hAnsi="Arial" w:cs="Arial"/>
          <w:sz w:val="24"/>
          <w:szCs w:val="24"/>
        </w:rPr>
        <w:t>Прошу назначенную мне пенсию за выслугу лет перечислять на лицевой счет № ________________________________________________________________</w:t>
      </w:r>
    </w:p>
    <w:p w:rsidR="00F97AF1" w:rsidRPr="00A83AB0" w:rsidRDefault="00F97AF1" w:rsidP="00F97AF1">
      <w:pPr>
        <w:spacing w:after="0" w:line="240" w:lineRule="auto"/>
        <w:jc w:val="both"/>
        <w:rPr>
          <w:rFonts w:ascii="Arial" w:hAnsi="Arial" w:cs="Arial"/>
          <w:sz w:val="24"/>
          <w:szCs w:val="24"/>
        </w:rPr>
      </w:pPr>
      <w:r w:rsidRPr="00A83AB0">
        <w:rPr>
          <w:rFonts w:ascii="Arial" w:hAnsi="Arial" w:cs="Arial"/>
          <w:sz w:val="24"/>
          <w:szCs w:val="24"/>
        </w:rPr>
        <w:t>в_____________________________________________________________________.</w:t>
      </w:r>
    </w:p>
    <w:p w:rsidR="00F97AF1" w:rsidRPr="00A83AB0" w:rsidRDefault="00F97AF1" w:rsidP="00F97AF1">
      <w:pPr>
        <w:spacing w:after="0" w:line="240" w:lineRule="auto"/>
        <w:jc w:val="center"/>
        <w:rPr>
          <w:rFonts w:ascii="Arial" w:hAnsi="Arial" w:cs="Arial"/>
          <w:i/>
          <w:sz w:val="24"/>
          <w:szCs w:val="24"/>
          <w:vertAlign w:val="subscript"/>
        </w:rPr>
      </w:pPr>
      <w:r w:rsidRPr="00A83AB0">
        <w:rPr>
          <w:rFonts w:ascii="Arial" w:hAnsi="Arial" w:cs="Arial"/>
          <w:i/>
          <w:sz w:val="24"/>
          <w:szCs w:val="24"/>
          <w:vertAlign w:val="subscript"/>
        </w:rPr>
        <w:t>(наименование банка)</w:t>
      </w:r>
    </w:p>
    <w:p w:rsidR="00F97AF1" w:rsidRPr="00A83AB0" w:rsidRDefault="00F97AF1" w:rsidP="00F97AF1">
      <w:pPr>
        <w:spacing w:after="0" w:line="240" w:lineRule="auto"/>
        <w:jc w:val="both"/>
        <w:rPr>
          <w:rFonts w:ascii="Arial" w:hAnsi="Arial" w:cs="Arial"/>
          <w:sz w:val="24"/>
          <w:szCs w:val="24"/>
        </w:rPr>
      </w:pPr>
      <w:r w:rsidRPr="00A83AB0">
        <w:rPr>
          <w:rFonts w:ascii="Arial" w:hAnsi="Arial" w:cs="Arial"/>
          <w:sz w:val="24"/>
          <w:szCs w:val="24"/>
        </w:rPr>
        <w:tab/>
        <w:t xml:space="preserve">При замещении должности </w:t>
      </w:r>
      <w:r w:rsidRPr="00A83AB0">
        <w:rPr>
          <w:rFonts w:ascii="Arial" w:hAnsi="Arial" w:cs="Arial"/>
          <w:bCs/>
          <w:sz w:val="24"/>
          <w:szCs w:val="24"/>
        </w:rPr>
        <w:t>государственной службы Российской Федерации, государственной должности Российской Федерации, государственной должности субъекта Российской Федерации, должности государственной гражданской службы субъекта Российской Федерации, муниципальной должности, должности муниципальной службы</w:t>
      </w:r>
      <w:r w:rsidRPr="00A83AB0">
        <w:rPr>
          <w:rFonts w:ascii="Arial" w:hAnsi="Arial" w:cs="Arial"/>
          <w:sz w:val="24"/>
          <w:szCs w:val="24"/>
        </w:rPr>
        <w:t xml:space="preserve">, а также при изменении места проживания, обязуюсь в 5-дневный срок сообщить об этом в </w:t>
      </w:r>
      <w:r>
        <w:rPr>
          <w:rFonts w:ascii="Arial" w:hAnsi="Arial" w:cs="Arial"/>
          <w:sz w:val="24"/>
          <w:szCs w:val="24"/>
        </w:rPr>
        <w:t xml:space="preserve">администрацию Ишимского сельсовета </w:t>
      </w:r>
      <w:r w:rsidRPr="00A83AB0">
        <w:rPr>
          <w:rFonts w:ascii="Arial" w:hAnsi="Arial" w:cs="Arial"/>
          <w:sz w:val="24"/>
          <w:szCs w:val="24"/>
        </w:rPr>
        <w:t xml:space="preserve"> Чистоозерного района Новосибирской области.</w:t>
      </w:r>
    </w:p>
    <w:p w:rsidR="00F97AF1" w:rsidRPr="00A83AB0" w:rsidRDefault="00F97AF1" w:rsidP="00F97AF1">
      <w:pPr>
        <w:spacing w:after="0" w:line="240" w:lineRule="auto"/>
        <w:jc w:val="both"/>
        <w:rPr>
          <w:rFonts w:ascii="Arial" w:hAnsi="Arial" w:cs="Arial"/>
          <w:bCs/>
          <w:sz w:val="24"/>
          <w:szCs w:val="24"/>
        </w:rPr>
      </w:pPr>
    </w:p>
    <w:p w:rsidR="00F97AF1" w:rsidRDefault="00F97AF1" w:rsidP="00F97AF1">
      <w:pPr>
        <w:spacing w:after="0" w:line="240" w:lineRule="auto"/>
        <w:rPr>
          <w:rFonts w:ascii="Arial" w:hAnsi="Arial" w:cs="Arial"/>
          <w:sz w:val="24"/>
          <w:szCs w:val="24"/>
        </w:rPr>
      </w:pPr>
      <w:r w:rsidRPr="00A83AB0">
        <w:rPr>
          <w:rFonts w:ascii="Arial" w:hAnsi="Arial" w:cs="Arial"/>
          <w:sz w:val="24"/>
          <w:szCs w:val="24"/>
        </w:rPr>
        <w:t>Дата                                                                                                     Подпись заявителя</w:t>
      </w:r>
    </w:p>
    <w:p w:rsidR="00F97AF1" w:rsidRDefault="00F97AF1" w:rsidP="00F97AF1">
      <w:pPr>
        <w:spacing w:after="0" w:line="240" w:lineRule="auto"/>
        <w:rPr>
          <w:rFonts w:ascii="Arial" w:hAnsi="Arial" w:cs="Arial"/>
          <w:sz w:val="24"/>
          <w:szCs w:val="24"/>
        </w:rPr>
      </w:pPr>
    </w:p>
    <w:p w:rsidR="00F97AF1" w:rsidRDefault="00F97AF1" w:rsidP="00F97AF1">
      <w:pPr>
        <w:spacing w:after="0" w:line="240" w:lineRule="auto"/>
        <w:rPr>
          <w:rFonts w:ascii="Arial" w:hAnsi="Arial" w:cs="Arial"/>
          <w:sz w:val="24"/>
          <w:szCs w:val="24"/>
        </w:rPr>
      </w:pPr>
    </w:p>
    <w:p w:rsidR="00F97AF1" w:rsidRDefault="00F97AF1" w:rsidP="00F97AF1">
      <w:pPr>
        <w:spacing w:after="0" w:line="240" w:lineRule="auto"/>
        <w:rPr>
          <w:rFonts w:ascii="Arial" w:hAnsi="Arial" w:cs="Arial"/>
          <w:sz w:val="24"/>
          <w:szCs w:val="24"/>
        </w:rPr>
      </w:pPr>
    </w:p>
    <w:p w:rsidR="00F97AF1" w:rsidRDefault="00F97AF1" w:rsidP="00F97AF1">
      <w:pPr>
        <w:spacing w:after="0" w:line="240" w:lineRule="auto"/>
        <w:rPr>
          <w:rFonts w:ascii="Arial" w:hAnsi="Arial" w:cs="Arial"/>
          <w:sz w:val="24"/>
          <w:szCs w:val="24"/>
        </w:rPr>
      </w:pPr>
    </w:p>
    <w:p w:rsidR="00F97AF1" w:rsidRDefault="00F97AF1" w:rsidP="00F97AF1">
      <w:pPr>
        <w:spacing w:after="0" w:line="240" w:lineRule="auto"/>
        <w:rPr>
          <w:rFonts w:ascii="Arial" w:hAnsi="Arial" w:cs="Arial"/>
          <w:sz w:val="24"/>
          <w:szCs w:val="24"/>
        </w:rPr>
      </w:pPr>
    </w:p>
    <w:p w:rsidR="00F97AF1" w:rsidRDefault="00F97AF1" w:rsidP="00F97AF1">
      <w:pPr>
        <w:spacing w:after="0" w:line="240" w:lineRule="auto"/>
        <w:rPr>
          <w:rFonts w:ascii="Arial" w:hAnsi="Arial" w:cs="Arial"/>
          <w:sz w:val="24"/>
          <w:szCs w:val="24"/>
        </w:rPr>
      </w:pPr>
    </w:p>
    <w:p w:rsidR="00F97AF1" w:rsidRDefault="00F97AF1" w:rsidP="00F97AF1">
      <w:pPr>
        <w:spacing w:after="0" w:line="240" w:lineRule="auto"/>
        <w:rPr>
          <w:rFonts w:ascii="Arial" w:hAnsi="Arial" w:cs="Arial"/>
          <w:sz w:val="24"/>
          <w:szCs w:val="24"/>
        </w:rPr>
      </w:pPr>
    </w:p>
    <w:p w:rsidR="00F97AF1" w:rsidRDefault="00F97AF1" w:rsidP="00F97AF1">
      <w:pPr>
        <w:spacing w:after="0" w:line="240" w:lineRule="auto"/>
        <w:rPr>
          <w:rFonts w:ascii="Arial" w:hAnsi="Arial" w:cs="Arial"/>
          <w:sz w:val="24"/>
          <w:szCs w:val="24"/>
        </w:rPr>
      </w:pPr>
    </w:p>
    <w:p w:rsidR="00F97AF1" w:rsidRDefault="00F97AF1" w:rsidP="00F97AF1">
      <w:pPr>
        <w:spacing w:after="0" w:line="240" w:lineRule="auto"/>
        <w:rPr>
          <w:rFonts w:ascii="Arial" w:hAnsi="Arial" w:cs="Arial"/>
          <w:sz w:val="24"/>
          <w:szCs w:val="24"/>
        </w:rPr>
      </w:pPr>
    </w:p>
    <w:p w:rsidR="00F97AF1" w:rsidRPr="00A83AB0" w:rsidRDefault="00F97AF1" w:rsidP="00F97AF1">
      <w:pPr>
        <w:spacing w:after="0" w:line="240" w:lineRule="auto"/>
        <w:rPr>
          <w:rFonts w:ascii="Arial" w:hAnsi="Arial" w:cs="Arial"/>
          <w:sz w:val="24"/>
          <w:szCs w:val="24"/>
        </w:rPr>
      </w:pPr>
    </w:p>
    <w:p w:rsidR="00F97AF1" w:rsidRPr="00A83AB0" w:rsidRDefault="00F97AF1" w:rsidP="00F97AF1">
      <w:pPr>
        <w:spacing w:after="0" w:line="240" w:lineRule="auto"/>
        <w:jc w:val="right"/>
        <w:rPr>
          <w:rFonts w:ascii="Arial" w:hAnsi="Arial" w:cs="Arial"/>
          <w:sz w:val="24"/>
          <w:szCs w:val="24"/>
        </w:rPr>
      </w:pPr>
      <w:r w:rsidRPr="00A83AB0">
        <w:rPr>
          <w:rFonts w:ascii="Arial" w:hAnsi="Arial" w:cs="Arial"/>
          <w:sz w:val="24"/>
          <w:szCs w:val="24"/>
        </w:rPr>
        <w:tab/>
      </w:r>
      <w:r w:rsidRPr="00A83AB0">
        <w:rPr>
          <w:rFonts w:ascii="Arial" w:hAnsi="Arial" w:cs="Arial"/>
          <w:sz w:val="24"/>
          <w:szCs w:val="24"/>
        </w:rPr>
        <w:tab/>
      </w:r>
      <w:r w:rsidRPr="00A83AB0">
        <w:rPr>
          <w:rFonts w:ascii="Arial" w:hAnsi="Arial" w:cs="Arial"/>
          <w:sz w:val="24"/>
          <w:szCs w:val="24"/>
        </w:rPr>
        <w:tab/>
      </w:r>
      <w:r w:rsidRPr="00A83AB0">
        <w:rPr>
          <w:rFonts w:ascii="Arial" w:hAnsi="Arial" w:cs="Arial"/>
          <w:sz w:val="24"/>
          <w:szCs w:val="24"/>
        </w:rPr>
        <w:tab/>
      </w:r>
      <w:r w:rsidRPr="00A83AB0">
        <w:rPr>
          <w:rFonts w:ascii="Arial" w:hAnsi="Arial" w:cs="Arial"/>
          <w:sz w:val="24"/>
          <w:szCs w:val="24"/>
        </w:rPr>
        <w:tab/>
        <w:t xml:space="preserve">                                                            Приложение № 2</w:t>
      </w:r>
    </w:p>
    <w:p w:rsidR="00F97AF1" w:rsidRPr="00A83AB0" w:rsidRDefault="00F97AF1" w:rsidP="00F97AF1">
      <w:pPr>
        <w:autoSpaceDE w:val="0"/>
        <w:autoSpaceDN w:val="0"/>
        <w:adjustRightInd w:val="0"/>
        <w:spacing w:after="0" w:line="240" w:lineRule="auto"/>
        <w:ind w:firstLine="4536"/>
        <w:jc w:val="right"/>
        <w:outlineLvl w:val="1"/>
        <w:rPr>
          <w:rFonts w:ascii="Arial" w:hAnsi="Arial" w:cs="Arial"/>
          <w:sz w:val="24"/>
          <w:szCs w:val="24"/>
        </w:rPr>
      </w:pPr>
      <w:r w:rsidRPr="00A83AB0">
        <w:rPr>
          <w:rFonts w:ascii="Arial" w:hAnsi="Arial" w:cs="Arial"/>
          <w:sz w:val="24"/>
          <w:szCs w:val="24"/>
        </w:rPr>
        <w:t>к Положению об условиях и порядке назначения, выплаты и перерасчета</w:t>
      </w:r>
    </w:p>
    <w:p w:rsidR="00F97AF1" w:rsidRPr="00A83AB0" w:rsidRDefault="00F97AF1" w:rsidP="00F97AF1">
      <w:pPr>
        <w:autoSpaceDE w:val="0"/>
        <w:autoSpaceDN w:val="0"/>
        <w:adjustRightInd w:val="0"/>
        <w:spacing w:after="0" w:line="240" w:lineRule="auto"/>
        <w:ind w:firstLine="4536"/>
        <w:jc w:val="right"/>
        <w:outlineLvl w:val="1"/>
        <w:rPr>
          <w:rFonts w:ascii="Arial" w:hAnsi="Arial" w:cs="Arial"/>
          <w:sz w:val="24"/>
          <w:szCs w:val="24"/>
        </w:rPr>
      </w:pPr>
      <w:r w:rsidRPr="00A83AB0">
        <w:rPr>
          <w:rFonts w:ascii="Arial" w:hAnsi="Arial" w:cs="Arial"/>
          <w:sz w:val="24"/>
          <w:szCs w:val="24"/>
        </w:rPr>
        <w:t>пенсии за выслугу лет</w:t>
      </w:r>
    </w:p>
    <w:p w:rsidR="00F97AF1" w:rsidRPr="00A83AB0" w:rsidRDefault="00F97AF1" w:rsidP="00F97AF1">
      <w:pPr>
        <w:autoSpaceDE w:val="0"/>
        <w:autoSpaceDN w:val="0"/>
        <w:adjustRightInd w:val="0"/>
        <w:spacing w:after="0" w:line="240" w:lineRule="auto"/>
        <w:ind w:firstLine="4536"/>
        <w:jc w:val="right"/>
        <w:outlineLvl w:val="1"/>
        <w:rPr>
          <w:rFonts w:ascii="Arial" w:hAnsi="Arial" w:cs="Arial"/>
          <w:sz w:val="24"/>
          <w:szCs w:val="24"/>
        </w:rPr>
      </w:pPr>
      <w:r w:rsidRPr="00A83AB0">
        <w:rPr>
          <w:rFonts w:ascii="Arial" w:hAnsi="Arial" w:cs="Arial"/>
          <w:sz w:val="24"/>
          <w:szCs w:val="24"/>
        </w:rPr>
        <w:t>муниципальным служащим</w:t>
      </w:r>
    </w:p>
    <w:p w:rsidR="00F97AF1" w:rsidRPr="00A83AB0" w:rsidRDefault="00F97AF1" w:rsidP="00F97AF1">
      <w:pPr>
        <w:autoSpaceDE w:val="0"/>
        <w:autoSpaceDN w:val="0"/>
        <w:adjustRightInd w:val="0"/>
        <w:spacing w:after="0" w:line="240" w:lineRule="auto"/>
        <w:ind w:firstLine="4536"/>
        <w:jc w:val="right"/>
        <w:outlineLvl w:val="1"/>
        <w:rPr>
          <w:rFonts w:ascii="Arial" w:hAnsi="Arial" w:cs="Arial"/>
          <w:sz w:val="24"/>
          <w:szCs w:val="24"/>
        </w:rPr>
      </w:pPr>
      <w:r w:rsidRPr="00A83AB0">
        <w:rPr>
          <w:rFonts w:ascii="Arial" w:hAnsi="Arial" w:cs="Arial"/>
          <w:sz w:val="24"/>
          <w:szCs w:val="24"/>
        </w:rPr>
        <w:t xml:space="preserve">в </w:t>
      </w:r>
      <w:r>
        <w:rPr>
          <w:rFonts w:ascii="Arial" w:hAnsi="Arial" w:cs="Arial"/>
          <w:sz w:val="24"/>
          <w:szCs w:val="24"/>
        </w:rPr>
        <w:t>администрации Ишимского сельсовета</w:t>
      </w:r>
    </w:p>
    <w:p w:rsidR="00F97AF1" w:rsidRPr="00A83AB0" w:rsidRDefault="00F97AF1" w:rsidP="00F97AF1">
      <w:pPr>
        <w:autoSpaceDE w:val="0"/>
        <w:autoSpaceDN w:val="0"/>
        <w:adjustRightInd w:val="0"/>
        <w:spacing w:after="0" w:line="240" w:lineRule="auto"/>
        <w:ind w:firstLine="4536"/>
        <w:jc w:val="right"/>
        <w:outlineLvl w:val="1"/>
        <w:rPr>
          <w:rFonts w:ascii="Arial" w:hAnsi="Arial" w:cs="Arial"/>
          <w:sz w:val="24"/>
          <w:szCs w:val="24"/>
        </w:rPr>
      </w:pPr>
      <w:r w:rsidRPr="00A83AB0">
        <w:rPr>
          <w:rFonts w:ascii="Arial" w:hAnsi="Arial" w:cs="Arial"/>
          <w:sz w:val="24"/>
          <w:szCs w:val="24"/>
        </w:rPr>
        <w:t>Чистоозерного района Новосибирской области</w:t>
      </w:r>
    </w:p>
    <w:p w:rsidR="00F97AF1" w:rsidRPr="00A83AB0" w:rsidRDefault="00F97AF1" w:rsidP="00F97AF1">
      <w:pPr>
        <w:autoSpaceDE w:val="0"/>
        <w:autoSpaceDN w:val="0"/>
        <w:adjustRightInd w:val="0"/>
        <w:spacing w:after="0" w:line="240" w:lineRule="auto"/>
        <w:outlineLvl w:val="1"/>
        <w:rPr>
          <w:rFonts w:ascii="Arial" w:hAnsi="Arial" w:cs="Arial"/>
          <w:sz w:val="24"/>
          <w:szCs w:val="24"/>
        </w:rPr>
      </w:pPr>
    </w:p>
    <w:p w:rsidR="00F97AF1" w:rsidRPr="00A83AB0" w:rsidRDefault="00F97AF1" w:rsidP="00F97AF1">
      <w:pPr>
        <w:autoSpaceDE w:val="0"/>
        <w:autoSpaceDN w:val="0"/>
        <w:adjustRightInd w:val="0"/>
        <w:spacing w:after="0" w:line="240" w:lineRule="auto"/>
        <w:outlineLvl w:val="1"/>
        <w:rPr>
          <w:rFonts w:ascii="Arial" w:hAnsi="Arial" w:cs="Arial"/>
          <w:sz w:val="24"/>
          <w:szCs w:val="24"/>
        </w:rPr>
      </w:pPr>
    </w:p>
    <w:p w:rsidR="00F97AF1" w:rsidRPr="00A83AB0" w:rsidRDefault="00F97AF1" w:rsidP="00F97AF1">
      <w:pPr>
        <w:autoSpaceDE w:val="0"/>
        <w:autoSpaceDN w:val="0"/>
        <w:adjustRightInd w:val="0"/>
        <w:spacing w:after="0" w:line="240" w:lineRule="auto"/>
        <w:jc w:val="center"/>
        <w:rPr>
          <w:rFonts w:ascii="Arial" w:hAnsi="Arial" w:cs="Arial"/>
          <w:sz w:val="24"/>
          <w:szCs w:val="24"/>
        </w:rPr>
      </w:pPr>
      <w:r w:rsidRPr="00A83AB0">
        <w:rPr>
          <w:rFonts w:ascii="Arial" w:hAnsi="Arial" w:cs="Arial"/>
          <w:sz w:val="24"/>
          <w:szCs w:val="24"/>
        </w:rPr>
        <w:t>ПРЕДСТАВЛЕНИЕ</w:t>
      </w:r>
    </w:p>
    <w:p w:rsidR="00F97AF1" w:rsidRPr="00A83AB0" w:rsidRDefault="00F97AF1" w:rsidP="00F97AF1">
      <w:pPr>
        <w:autoSpaceDE w:val="0"/>
        <w:autoSpaceDN w:val="0"/>
        <w:adjustRightInd w:val="0"/>
        <w:spacing w:after="0" w:line="240" w:lineRule="auto"/>
        <w:rPr>
          <w:rFonts w:ascii="Arial" w:hAnsi="Arial" w:cs="Arial"/>
          <w:sz w:val="24"/>
          <w:szCs w:val="24"/>
        </w:rPr>
      </w:pPr>
    </w:p>
    <w:p w:rsidR="00F97AF1" w:rsidRPr="00A83AB0" w:rsidRDefault="00F97AF1" w:rsidP="00F97AF1">
      <w:pPr>
        <w:autoSpaceDE w:val="0"/>
        <w:autoSpaceDN w:val="0"/>
        <w:adjustRightInd w:val="0"/>
        <w:spacing w:after="0" w:line="240" w:lineRule="auto"/>
        <w:jc w:val="both"/>
        <w:rPr>
          <w:rFonts w:ascii="Arial" w:hAnsi="Arial" w:cs="Arial"/>
          <w:sz w:val="24"/>
          <w:szCs w:val="24"/>
        </w:rPr>
      </w:pPr>
      <w:r w:rsidRPr="00A83AB0">
        <w:rPr>
          <w:rFonts w:ascii="Arial" w:hAnsi="Arial" w:cs="Arial"/>
          <w:sz w:val="24"/>
          <w:szCs w:val="24"/>
        </w:rPr>
        <w:t>______________________________________________________________________</w:t>
      </w:r>
    </w:p>
    <w:p w:rsidR="00F97AF1" w:rsidRPr="00A83AB0" w:rsidRDefault="00F97AF1" w:rsidP="00F97AF1">
      <w:pPr>
        <w:autoSpaceDE w:val="0"/>
        <w:autoSpaceDN w:val="0"/>
        <w:adjustRightInd w:val="0"/>
        <w:spacing w:after="0" w:line="240" w:lineRule="auto"/>
        <w:jc w:val="center"/>
        <w:rPr>
          <w:rFonts w:ascii="Arial" w:hAnsi="Arial" w:cs="Arial"/>
          <w:i/>
          <w:sz w:val="24"/>
          <w:szCs w:val="24"/>
          <w:vertAlign w:val="subscript"/>
        </w:rPr>
      </w:pPr>
      <w:r w:rsidRPr="00A83AB0">
        <w:rPr>
          <w:rFonts w:ascii="Arial" w:hAnsi="Arial" w:cs="Arial"/>
          <w:i/>
          <w:sz w:val="24"/>
          <w:szCs w:val="24"/>
          <w:vertAlign w:val="subscript"/>
        </w:rPr>
        <w:t>(наименование органа местного самоуправления, муниципального органа муниципального образования)</w:t>
      </w:r>
    </w:p>
    <w:p w:rsidR="00F97AF1" w:rsidRPr="00A83AB0" w:rsidRDefault="00F97AF1" w:rsidP="00F97AF1">
      <w:pPr>
        <w:autoSpaceDE w:val="0"/>
        <w:autoSpaceDN w:val="0"/>
        <w:adjustRightInd w:val="0"/>
        <w:spacing w:after="0" w:line="240" w:lineRule="auto"/>
        <w:jc w:val="both"/>
        <w:rPr>
          <w:rFonts w:ascii="Arial" w:hAnsi="Arial" w:cs="Arial"/>
          <w:sz w:val="24"/>
          <w:szCs w:val="24"/>
        </w:rPr>
      </w:pPr>
      <w:r w:rsidRPr="00A83AB0">
        <w:rPr>
          <w:rFonts w:ascii="Arial" w:hAnsi="Arial" w:cs="Arial"/>
          <w:sz w:val="24"/>
          <w:szCs w:val="24"/>
        </w:rPr>
        <w:t>вносит представление о назначении с «____» ________________________ 20___ г.</w:t>
      </w:r>
    </w:p>
    <w:p w:rsidR="00F97AF1" w:rsidRPr="00A83AB0" w:rsidRDefault="00F97AF1" w:rsidP="00F97AF1">
      <w:pPr>
        <w:autoSpaceDE w:val="0"/>
        <w:autoSpaceDN w:val="0"/>
        <w:adjustRightInd w:val="0"/>
        <w:spacing w:after="0" w:line="240" w:lineRule="auto"/>
        <w:jc w:val="both"/>
        <w:rPr>
          <w:rFonts w:ascii="Arial" w:hAnsi="Arial" w:cs="Arial"/>
          <w:sz w:val="24"/>
          <w:szCs w:val="24"/>
        </w:rPr>
      </w:pPr>
      <w:r w:rsidRPr="00A83AB0">
        <w:rPr>
          <w:rFonts w:ascii="Arial" w:hAnsi="Arial" w:cs="Arial"/>
          <w:sz w:val="24"/>
          <w:szCs w:val="24"/>
        </w:rPr>
        <w:t>______________________________________________________________________,</w:t>
      </w:r>
    </w:p>
    <w:p w:rsidR="00F97AF1" w:rsidRPr="00A83AB0" w:rsidRDefault="00F97AF1" w:rsidP="00F97AF1">
      <w:pPr>
        <w:autoSpaceDE w:val="0"/>
        <w:autoSpaceDN w:val="0"/>
        <w:adjustRightInd w:val="0"/>
        <w:spacing w:after="0" w:line="240" w:lineRule="auto"/>
        <w:jc w:val="center"/>
        <w:rPr>
          <w:rFonts w:ascii="Arial" w:hAnsi="Arial" w:cs="Arial"/>
          <w:i/>
          <w:sz w:val="24"/>
          <w:szCs w:val="24"/>
          <w:vertAlign w:val="subscript"/>
        </w:rPr>
      </w:pPr>
      <w:r w:rsidRPr="00A83AB0">
        <w:rPr>
          <w:rFonts w:ascii="Arial" w:hAnsi="Arial" w:cs="Arial"/>
          <w:i/>
          <w:sz w:val="24"/>
          <w:szCs w:val="24"/>
          <w:vertAlign w:val="subscript"/>
        </w:rPr>
        <w:t>(фамилия, имя, отчество)</w:t>
      </w:r>
    </w:p>
    <w:p w:rsidR="00F97AF1" w:rsidRPr="00A83AB0" w:rsidRDefault="00F97AF1" w:rsidP="00F97AF1">
      <w:pPr>
        <w:autoSpaceDE w:val="0"/>
        <w:autoSpaceDN w:val="0"/>
        <w:adjustRightInd w:val="0"/>
        <w:spacing w:after="0" w:line="240" w:lineRule="auto"/>
        <w:jc w:val="both"/>
        <w:rPr>
          <w:rFonts w:ascii="Arial" w:hAnsi="Arial" w:cs="Arial"/>
          <w:sz w:val="24"/>
          <w:szCs w:val="24"/>
        </w:rPr>
      </w:pPr>
      <w:r w:rsidRPr="00A83AB0">
        <w:rPr>
          <w:rFonts w:ascii="Arial" w:hAnsi="Arial" w:cs="Arial"/>
          <w:sz w:val="24"/>
          <w:szCs w:val="24"/>
        </w:rPr>
        <w:t>замещавшему должность муниципальной службы</w:t>
      </w:r>
    </w:p>
    <w:p w:rsidR="00F97AF1" w:rsidRPr="00A83AB0" w:rsidRDefault="00F97AF1" w:rsidP="00F97AF1">
      <w:pPr>
        <w:autoSpaceDE w:val="0"/>
        <w:autoSpaceDN w:val="0"/>
        <w:adjustRightInd w:val="0"/>
        <w:spacing w:after="0" w:line="240" w:lineRule="auto"/>
        <w:jc w:val="both"/>
        <w:rPr>
          <w:rFonts w:ascii="Arial" w:hAnsi="Arial" w:cs="Arial"/>
          <w:sz w:val="24"/>
          <w:szCs w:val="24"/>
        </w:rPr>
      </w:pPr>
      <w:r w:rsidRPr="00A83AB0">
        <w:rPr>
          <w:rFonts w:ascii="Arial" w:hAnsi="Arial" w:cs="Arial"/>
          <w:sz w:val="24"/>
          <w:szCs w:val="24"/>
        </w:rPr>
        <w:t>______________________________________________________________________,</w:t>
      </w:r>
    </w:p>
    <w:p w:rsidR="00F97AF1" w:rsidRPr="00A83AB0" w:rsidRDefault="00F97AF1" w:rsidP="00F97AF1">
      <w:pPr>
        <w:autoSpaceDE w:val="0"/>
        <w:autoSpaceDN w:val="0"/>
        <w:adjustRightInd w:val="0"/>
        <w:spacing w:after="0" w:line="240" w:lineRule="auto"/>
        <w:jc w:val="center"/>
        <w:rPr>
          <w:rFonts w:ascii="Arial" w:hAnsi="Arial" w:cs="Arial"/>
          <w:i/>
          <w:sz w:val="24"/>
          <w:szCs w:val="24"/>
          <w:vertAlign w:val="subscript"/>
        </w:rPr>
      </w:pPr>
      <w:r w:rsidRPr="00A83AB0">
        <w:rPr>
          <w:rFonts w:ascii="Arial" w:hAnsi="Arial" w:cs="Arial"/>
          <w:i/>
          <w:sz w:val="24"/>
          <w:szCs w:val="24"/>
          <w:vertAlign w:val="subscript"/>
        </w:rPr>
        <w:t>(наименование должности)</w:t>
      </w:r>
    </w:p>
    <w:p w:rsidR="00F97AF1" w:rsidRPr="00A83AB0" w:rsidRDefault="00F97AF1" w:rsidP="00F97AF1">
      <w:pPr>
        <w:autoSpaceDE w:val="0"/>
        <w:autoSpaceDN w:val="0"/>
        <w:adjustRightInd w:val="0"/>
        <w:spacing w:after="0" w:line="240" w:lineRule="auto"/>
        <w:jc w:val="both"/>
        <w:rPr>
          <w:rFonts w:ascii="Arial" w:hAnsi="Arial" w:cs="Arial"/>
          <w:sz w:val="24"/>
          <w:szCs w:val="24"/>
        </w:rPr>
      </w:pPr>
      <w:r w:rsidRPr="00A83AB0">
        <w:rPr>
          <w:rFonts w:ascii="Arial" w:hAnsi="Arial" w:cs="Arial"/>
          <w:sz w:val="24"/>
          <w:szCs w:val="24"/>
        </w:rPr>
        <w:t>исходя из стажа муниципальной службы ________________________________ лет,</w:t>
      </w:r>
    </w:p>
    <w:p w:rsidR="00F97AF1" w:rsidRPr="00A83AB0" w:rsidRDefault="00F97AF1" w:rsidP="00F97AF1">
      <w:pPr>
        <w:autoSpaceDE w:val="0"/>
        <w:autoSpaceDN w:val="0"/>
        <w:adjustRightInd w:val="0"/>
        <w:spacing w:after="0" w:line="240" w:lineRule="auto"/>
        <w:jc w:val="both"/>
        <w:rPr>
          <w:rFonts w:ascii="Arial" w:hAnsi="Arial" w:cs="Arial"/>
          <w:sz w:val="24"/>
          <w:szCs w:val="24"/>
        </w:rPr>
      </w:pPr>
      <w:r w:rsidRPr="00A83AB0">
        <w:rPr>
          <w:rFonts w:ascii="Arial" w:hAnsi="Arial" w:cs="Arial"/>
          <w:sz w:val="24"/>
          <w:szCs w:val="24"/>
        </w:rPr>
        <w:t>пенсии за выслугу лет, составляющей суммарно с учетом назначенной</w:t>
      </w:r>
    </w:p>
    <w:p w:rsidR="00F97AF1" w:rsidRPr="00A83AB0" w:rsidRDefault="00F97AF1" w:rsidP="00F97AF1">
      <w:pPr>
        <w:autoSpaceDE w:val="0"/>
        <w:autoSpaceDN w:val="0"/>
        <w:adjustRightInd w:val="0"/>
        <w:spacing w:after="0" w:line="240" w:lineRule="auto"/>
        <w:jc w:val="both"/>
        <w:rPr>
          <w:rFonts w:ascii="Arial" w:hAnsi="Arial" w:cs="Arial"/>
          <w:sz w:val="24"/>
          <w:szCs w:val="24"/>
        </w:rPr>
      </w:pPr>
      <w:r w:rsidRPr="00A83AB0">
        <w:rPr>
          <w:rFonts w:ascii="Arial" w:hAnsi="Arial" w:cs="Arial"/>
          <w:sz w:val="24"/>
          <w:szCs w:val="24"/>
        </w:rPr>
        <w:t>______________________________________________________________________</w:t>
      </w:r>
    </w:p>
    <w:p w:rsidR="00F97AF1" w:rsidRPr="00A83AB0" w:rsidRDefault="00F97AF1" w:rsidP="00F97AF1">
      <w:pPr>
        <w:autoSpaceDE w:val="0"/>
        <w:autoSpaceDN w:val="0"/>
        <w:adjustRightInd w:val="0"/>
        <w:spacing w:after="0" w:line="240" w:lineRule="auto"/>
        <w:jc w:val="center"/>
        <w:rPr>
          <w:rFonts w:ascii="Arial" w:hAnsi="Arial" w:cs="Arial"/>
          <w:i/>
          <w:sz w:val="24"/>
          <w:szCs w:val="24"/>
          <w:vertAlign w:val="subscript"/>
        </w:rPr>
      </w:pPr>
      <w:r w:rsidRPr="00A83AB0">
        <w:rPr>
          <w:rFonts w:ascii="Arial" w:hAnsi="Arial" w:cs="Arial"/>
          <w:i/>
          <w:sz w:val="24"/>
          <w:szCs w:val="24"/>
          <w:vertAlign w:val="subscript"/>
        </w:rPr>
        <w:t>(вид страховой пенсии и дата ее назначения)</w:t>
      </w:r>
    </w:p>
    <w:p w:rsidR="00F97AF1" w:rsidRPr="00A83AB0" w:rsidRDefault="00F97AF1" w:rsidP="00F97AF1">
      <w:pPr>
        <w:autoSpaceDE w:val="0"/>
        <w:autoSpaceDN w:val="0"/>
        <w:adjustRightInd w:val="0"/>
        <w:spacing w:after="0" w:line="240" w:lineRule="auto"/>
        <w:jc w:val="both"/>
        <w:rPr>
          <w:rFonts w:ascii="Arial" w:hAnsi="Arial" w:cs="Arial"/>
          <w:sz w:val="24"/>
          <w:szCs w:val="24"/>
        </w:rPr>
      </w:pPr>
      <w:r w:rsidRPr="00A83AB0">
        <w:rPr>
          <w:rFonts w:ascii="Arial" w:hAnsi="Arial" w:cs="Arial"/>
          <w:sz w:val="24"/>
          <w:szCs w:val="24"/>
        </w:rPr>
        <w:lastRenderedPageBreak/>
        <w:t>процентов среднемесячного денежного содержания.</w:t>
      </w:r>
    </w:p>
    <w:p w:rsidR="00F97AF1" w:rsidRPr="00A83AB0" w:rsidRDefault="00F97AF1" w:rsidP="00F97AF1">
      <w:pPr>
        <w:autoSpaceDE w:val="0"/>
        <w:autoSpaceDN w:val="0"/>
        <w:adjustRightInd w:val="0"/>
        <w:spacing w:after="0" w:line="240" w:lineRule="auto"/>
        <w:ind w:firstLine="709"/>
        <w:jc w:val="both"/>
        <w:rPr>
          <w:rFonts w:ascii="Arial" w:hAnsi="Arial" w:cs="Arial"/>
          <w:sz w:val="24"/>
          <w:szCs w:val="24"/>
        </w:rPr>
      </w:pPr>
      <w:r w:rsidRPr="00A83AB0">
        <w:rPr>
          <w:rFonts w:ascii="Arial" w:hAnsi="Arial" w:cs="Arial"/>
          <w:sz w:val="24"/>
          <w:szCs w:val="24"/>
        </w:rPr>
        <w:t>Среднемесячное денежное содержание по указанной должности, включая районный коэффициент, составляет ________________ рублей, должностной оклад без учета районного коэффициента ________________ рублей.</w:t>
      </w:r>
    </w:p>
    <w:p w:rsidR="00F97AF1" w:rsidRPr="00A83AB0" w:rsidRDefault="00F97AF1" w:rsidP="00F97AF1">
      <w:pPr>
        <w:autoSpaceDE w:val="0"/>
        <w:autoSpaceDN w:val="0"/>
        <w:adjustRightInd w:val="0"/>
        <w:spacing w:after="0" w:line="240" w:lineRule="auto"/>
        <w:jc w:val="both"/>
        <w:rPr>
          <w:rFonts w:ascii="Arial" w:hAnsi="Arial" w:cs="Arial"/>
          <w:sz w:val="24"/>
          <w:szCs w:val="24"/>
        </w:rPr>
      </w:pPr>
    </w:p>
    <w:p w:rsidR="00F97AF1" w:rsidRPr="00A83AB0" w:rsidRDefault="00F97AF1" w:rsidP="00F97AF1">
      <w:pPr>
        <w:autoSpaceDE w:val="0"/>
        <w:autoSpaceDN w:val="0"/>
        <w:adjustRightInd w:val="0"/>
        <w:spacing w:after="0" w:line="240" w:lineRule="auto"/>
        <w:rPr>
          <w:rFonts w:ascii="Arial" w:hAnsi="Arial" w:cs="Arial"/>
          <w:sz w:val="24"/>
          <w:szCs w:val="24"/>
        </w:rPr>
      </w:pPr>
      <w:r w:rsidRPr="00A83AB0">
        <w:rPr>
          <w:rFonts w:ascii="Arial" w:hAnsi="Arial" w:cs="Arial"/>
          <w:sz w:val="24"/>
          <w:szCs w:val="24"/>
        </w:rPr>
        <w:t>Должность руководителя</w:t>
      </w:r>
    </w:p>
    <w:p w:rsidR="00F97AF1" w:rsidRPr="00A83AB0" w:rsidRDefault="00F97AF1" w:rsidP="00F97AF1">
      <w:pPr>
        <w:autoSpaceDE w:val="0"/>
        <w:autoSpaceDN w:val="0"/>
        <w:adjustRightInd w:val="0"/>
        <w:spacing w:after="0" w:line="240" w:lineRule="auto"/>
        <w:rPr>
          <w:rFonts w:ascii="Arial" w:hAnsi="Arial" w:cs="Arial"/>
          <w:sz w:val="24"/>
          <w:szCs w:val="24"/>
        </w:rPr>
      </w:pPr>
      <w:r w:rsidRPr="00A83AB0">
        <w:rPr>
          <w:rFonts w:ascii="Arial" w:hAnsi="Arial" w:cs="Arial"/>
          <w:sz w:val="24"/>
          <w:szCs w:val="24"/>
        </w:rPr>
        <w:t>органа местного самоуправления,</w:t>
      </w:r>
    </w:p>
    <w:p w:rsidR="00F97AF1" w:rsidRPr="00A83AB0" w:rsidRDefault="00F97AF1" w:rsidP="00F97AF1">
      <w:pPr>
        <w:autoSpaceDE w:val="0"/>
        <w:autoSpaceDN w:val="0"/>
        <w:adjustRightInd w:val="0"/>
        <w:spacing w:after="0" w:line="240" w:lineRule="auto"/>
        <w:rPr>
          <w:rFonts w:ascii="Arial" w:hAnsi="Arial" w:cs="Arial"/>
          <w:sz w:val="24"/>
          <w:szCs w:val="24"/>
        </w:rPr>
      </w:pPr>
      <w:r w:rsidRPr="00A83AB0">
        <w:rPr>
          <w:rFonts w:ascii="Arial" w:hAnsi="Arial" w:cs="Arial"/>
          <w:sz w:val="24"/>
          <w:szCs w:val="24"/>
        </w:rPr>
        <w:t>муниципального органа</w:t>
      </w:r>
    </w:p>
    <w:p w:rsidR="00F97AF1" w:rsidRPr="00A83AB0" w:rsidRDefault="00F97AF1" w:rsidP="00F97AF1">
      <w:pPr>
        <w:autoSpaceDE w:val="0"/>
        <w:autoSpaceDN w:val="0"/>
        <w:adjustRightInd w:val="0"/>
        <w:spacing w:after="0" w:line="240" w:lineRule="auto"/>
        <w:rPr>
          <w:rFonts w:ascii="Arial" w:hAnsi="Arial" w:cs="Arial"/>
          <w:sz w:val="24"/>
          <w:szCs w:val="24"/>
        </w:rPr>
      </w:pPr>
      <w:r w:rsidRPr="00A83AB0">
        <w:rPr>
          <w:rFonts w:ascii="Arial" w:hAnsi="Arial" w:cs="Arial"/>
          <w:sz w:val="24"/>
          <w:szCs w:val="24"/>
        </w:rPr>
        <w:t>_______________________________                            ______________________________</w:t>
      </w:r>
    </w:p>
    <w:p w:rsidR="00F97AF1" w:rsidRPr="00A83AB0" w:rsidRDefault="00F97AF1" w:rsidP="00F97AF1">
      <w:pPr>
        <w:autoSpaceDE w:val="0"/>
        <w:autoSpaceDN w:val="0"/>
        <w:adjustRightInd w:val="0"/>
        <w:spacing w:after="0" w:line="240" w:lineRule="auto"/>
        <w:rPr>
          <w:rFonts w:ascii="Arial" w:hAnsi="Arial" w:cs="Arial"/>
          <w:i/>
          <w:sz w:val="24"/>
          <w:szCs w:val="24"/>
          <w:vertAlign w:val="subscript"/>
        </w:rPr>
      </w:pPr>
      <w:r w:rsidRPr="00A83AB0">
        <w:rPr>
          <w:rFonts w:ascii="Arial" w:hAnsi="Arial" w:cs="Arial"/>
          <w:i/>
          <w:sz w:val="24"/>
          <w:szCs w:val="24"/>
          <w:vertAlign w:val="subscript"/>
        </w:rPr>
        <w:t>(наименование муниципального образования)                                                                        (подпись, инициалы, фамилия)</w:t>
      </w:r>
    </w:p>
    <w:p w:rsidR="00F97AF1" w:rsidRPr="00A83AB0" w:rsidRDefault="00F97AF1" w:rsidP="00F97AF1">
      <w:pPr>
        <w:widowControl w:val="0"/>
        <w:autoSpaceDE w:val="0"/>
        <w:autoSpaceDN w:val="0"/>
        <w:spacing w:after="0" w:line="240" w:lineRule="auto"/>
        <w:outlineLvl w:val="1"/>
        <w:rPr>
          <w:rFonts w:ascii="Arial" w:hAnsi="Arial" w:cs="Arial"/>
          <w:i/>
          <w:sz w:val="24"/>
          <w:szCs w:val="24"/>
          <w:vertAlign w:val="subscript"/>
        </w:rPr>
      </w:pPr>
    </w:p>
    <w:p w:rsidR="00F97AF1" w:rsidRPr="00A83AB0" w:rsidRDefault="00F97AF1" w:rsidP="00F97AF1">
      <w:pPr>
        <w:autoSpaceDE w:val="0"/>
        <w:autoSpaceDN w:val="0"/>
        <w:adjustRightInd w:val="0"/>
        <w:spacing w:after="0" w:line="240" w:lineRule="auto"/>
        <w:rPr>
          <w:rFonts w:ascii="Arial" w:hAnsi="Arial" w:cs="Arial"/>
          <w:sz w:val="24"/>
          <w:szCs w:val="24"/>
        </w:rPr>
      </w:pPr>
    </w:p>
    <w:p w:rsidR="00F97AF1" w:rsidRPr="00A83AB0" w:rsidRDefault="00F97AF1" w:rsidP="00F97AF1">
      <w:pPr>
        <w:autoSpaceDE w:val="0"/>
        <w:autoSpaceDN w:val="0"/>
        <w:adjustRightInd w:val="0"/>
        <w:spacing w:after="0" w:line="240" w:lineRule="auto"/>
        <w:rPr>
          <w:rFonts w:ascii="Arial" w:hAnsi="Arial" w:cs="Arial"/>
          <w:sz w:val="24"/>
          <w:szCs w:val="24"/>
        </w:rPr>
      </w:pPr>
      <w:r w:rsidRPr="00A83AB0">
        <w:rPr>
          <w:rFonts w:ascii="Arial" w:hAnsi="Arial" w:cs="Arial"/>
          <w:sz w:val="24"/>
          <w:szCs w:val="24"/>
        </w:rPr>
        <w:t xml:space="preserve">   М.П.                             </w:t>
      </w:r>
    </w:p>
    <w:p w:rsidR="00F97AF1" w:rsidRPr="00A83AB0" w:rsidRDefault="00F97AF1" w:rsidP="00F97AF1">
      <w:pPr>
        <w:tabs>
          <w:tab w:val="left" w:pos="4536"/>
          <w:tab w:val="left" w:pos="6521"/>
          <w:tab w:val="left" w:pos="8789"/>
        </w:tabs>
        <w:autoSpaceDE w:val="0"/>
        <w:autoSpaceDN w:val="0"/>
        <w:adjustRightInd w:val="0"/>
        <w:spacing w:after="0" w:line="240" w:lineRule="auto"/>
        <w:jc w:val="right"/>
        <w:outlineLvl w:val="1"/>
        <w:rPr>
          <w:rFonts w:ascii="Arial" w:hAnsi="Arial" w:cs="Arial"/>
          <w:sz w:val="24"/>
          <w:szCs w:val="24"/>
        </w:rPr>
      </w:pPr>
      <w:r w:rsidRPr="00A83AB0">
        <w:rPr>
          <w:rFonts w:ascii="Arial" w:hAnsi="Arial" w:cs="Arial"/>
          <w:sz w:val="24"/>
          <w:szCs w:val="24"/>
        </w:rPr>
        <w:br w:type="column"/>
      </w:r>
      <w:r w:rsidRPr="00A83AB0">
        <w:rPr>
          <w:rFonts w:ascii="Arial" w:hAnsi="Arial" w:cs="Arial"/>
          <w:sz w:val="24"/>
          <w:szCs w:val="24"/>
        </w:rPr>
        <w:lastRenderedPageBreak/>
        <w:t>Приложение № 3</w:t>
      </w:r>
    </w:p>
    <w:p w:rsidR="00F97AF1" w:rsidRPr="00A83AB0" w:rsidRDefault="00F97AF1" w:rsidP="00F97AF1">
      <w:pPr>
        <w:autoSpaceDE w:val="0"/>
        <w:autoSpaceDN w:val="0"/>
        <w:adjustRightInd w:val="0"/>
        <w:spacing w:after="0" w:line="240" w:lineRule="auto"/>
        <w:ind w:firstLine="4536"/>
        <w:jc w:val="right"/>
        <w:outlineLvl w:val="1"/>
        <w:rPr>
          <w:rFonts w:ascii="Arial" w:hAnsi="Arial" w:cs="Arial"/>
          <w:sz w:val="24"/>
          <w:szCs w:val="24"/>
        </w:rPr>
      </w:pPr>
      <w:r w:rsidRPr="00A83AB0">
        <w:rPr>
          <w:rFonts w:ascii="Arial" w:hAnsi="Arial" w:cs="Arial"/>
          <w:sz w:val="24"/>
          <w:szCs w:val="24"/>
        </w:rPr>
        <w:t>к Положению об условиях и порядке назначения, выплаты и перерасчета</w:t>
      </w:r>
    </w:p>
    <w:p w:rsidR="00F97AF1" w:rsidRPr="00A83AB0" w:rsidRDefault="00F97AF1" w:rsidP="00F97AF1">
      <w:pPr>
        <w:autoSpaceDE w:val="0"/>
        <w:autoSpaceDN w:val="0"/>
        <w:adjustRightInd w:val="0"/>
        <w:spacing w:after="0" w:line="240" w:lineRule="auto"/>
        <w:ind w:firstLine="4536"/>
        <w:jc w:val="right"/>
        <w:outlineLvl w:val="1"/>
        <w:rPr>
          <w:rFonts w:ascii="Arial" w:hAnsi="Arial" w:cs="Arial"/>
          <w:sz w:val="24"/>
          <w:szCs w:val="24"/>
        </w:rPr>
      </w:pPr>
      <w:r w:rsidRPr="00A83AB0">
        <w:rPr>
          <w:rFonts w:ascii="Arial" w:hAnsi="Arial" w:cs="Arial"/>
          <w:sz w:val="24"/>
          <w:szCs w:val="24"/>
        </w:rPr>
        <w:t>пенсии за выслугу лет</w:t>
      </w:r>
    </w:p>
    <w:p w:rsidR="00F97AF1" w:rsidRPr="00A83AB0" w:rsidRDefault="00F97AF1" w:rsidP="00F97AF1">
      <w:pPr>
        <w:autoSpaceDE w:val="0"/>
        <w:autoSpaceDN w:val="0"/>
        <w:adjustRightInd w:val="0"/>
        <w:spacing w:after="0" w:line="240" w:lineRule="auto"/>
        <w:ind w:firstLine="4536"/>
        <w:jc w:val="right"/>
        <w:outlineLvl w:val="1"/>
        <w:rPr>
          <w:rFonts w:ascii="Arial" w:hAnsi="Arial" w:cs="Arial"/>
          <w:sz w:val="24"/>
          <w:szCs w:val="24"/>
        </w:rPr>
      </w:pPr>
      <w:r w:rsidRPr="00A83AB0">
        <w:rPr>
          <w:rFonts w:ascii="Arial" w:hAnsi="Arial" w:cs="Arial"/>
          <w:sz w:val="24"/>
          <w:szCs w:val="24"/>
        </w:rPr>
        <w:t>муниципальным служащим</w:t>
      </w:r>
    </w:p>
    <w:p w:rsidR="00F97AF1" w:rsidRPr="00A83AB0" w:rsidRDefault="00F97AF1" w:rsidP="00F97AF1">
      <w:pPr>
        <w:autoSpaceDE w:val="0"/>
        <w:autoSpaceDN w:val="0"/>
        <w:adjustRightInd w:val="0"/>
        <w:spacing w:after="0" w:line="240" w:lineRule="auto"/>
        <w:ind w:firstLine="4536"/>
        <w:jc w:val="right"/>
        <w:outlineLvl w:val="1"/>
        <w:rPr>
          <w:rFonts w:ascii="Arial" w:hAnsi="Arial" w:cs="Arial"/>
          <w:sz w:val="24"/>
          <w:szCs w:val="24"/>
        </w:rPr>
      </w:pPr>
      <w:r w:rsidRPr="00A83AB0">
        <w:rPr>
          <w:rFonts w:ascii="Arial" w:hAnsi="Arial" w:cs="Arial"/>
          <w:sz w:val="24"/>
          <w:szCs w:val="24"/>
        </w:rPr>
        <w:t xml:space="preserve">в </w:t>
      </w:r>
      <w:r>
        <w:rPr>
          <w:rFonts w:ascii="Arial" w:hAnsi="Arial" w:cs="Arial"/>
          <w:sz w:val="24"/>
          <w:szCs w:val="24"/>
        </w:rPr>
        <w:t>администрации Ишимского сельсовета</w:t>
      </w:r>
      <w:r w:rsidRPr="00A83AB0">
        <w:rPr>
          <w:rFonts w:ascii="Arial" w:hAnsi="Arial" w:cs="Arial"/>
          <w:sz w:val="24"/>
          <w:szCs w:val="24"/>
        </w:rPr>
        <w:t xml:space="preserve"> Чистоозерного района Новосибирской области</w:t>
      </w:r>
    </w:p>
    <w:p w:rsidR="00F97AF1" w:rsidRPr="00A83AB0" w:rsidRDefault="00F97AF1" w:rsidP="00F97AF1">
      <w:pPr>
        <w:widowControl w:val="0"/>
        <w:autoSpaceDE w:val="0"/>
        <w:autoSpaceDN w:val="0"/>
        <w:spacing w:after="0" w:line="240" w:lineRule="auto"/>
        <w:ind w:firstLine="709"/>
        <w:jc w:val="right"/>
        <w:outlineLvl w:val="1"/>
        <w:rPr>
          <w:rFonts w:ascii="Arial" w:hAnsi="Arial" w:cs="Arial"/>
          <w:i/>
          <w:sz w:val="24"/>
          <w:szCs w:val="24"/>
          <w:vertAlign w:val="subscript"/>
        </w:rPr>
      </w:pPr>
      <w:r w:rsidRPr="00A83AB0">
        <w:rPr>
          <w:rFonts w:ascii="Arial" w:hAnsi="Arial" w:cs="Arial"/>
          <w:i/>
          <w:sz w:val="24"/>
          <w:szCs w:val="24"/>
          <w:vertAlign w:val="subscript"/>
        </w:rPr>
        <w:t xml:space="preserve">                   </w:t>
      </w:r>
    </w:p>
    <w:p w:rsidR="00F97AF1" w:rsidRPr="00A83AB0" w:rsidRDefault="00F97AF1" w:rsidP="00F97AF1">
      <w:pPr>
        <w:autoSpaceDE w:val="0"/>
        <w:autoSpaceDN w:val="0"/>
        <w:adjustRightInd w:val="0"/>
        <w:spacing w:after="0" w:line="240" w:lineRule="auto"/>
        <w:rPr>
          <w:rFonts w:ascii="Arial" w:hAnsi="Arial" w:cs="Arial"/>
          <w:sz w:val="24"/>
          <w:szCs w:val="24"/>
        </w:rPr>
      </w:pPr>
    </w:p>
    <w:p w:rsidR="00F97AF1" w:rsidRPr="00A83AB0" w:rsidRDefault="00F97AF1" w:rsidP="00F97AF1">
      <w:pPr>
        <w:autoSpaceDE w:val="0"/>
        <w:autoSpaceDN w:val="0"/>
        <w:adjustRightInd w:val="0"/>
        <w:spacing w:after="0" w:line="240" w:lineRule="auto"/>
        <w:jc w:val="center"/>
        <w:rPr>
          <w:rFonts w:ascii="Arial" w:hAnsi="Arial" w:cs="Arial"/>
          <w:sz w:val="24"/>
          <w:szCs w:val="24"/>
        </w:rPr>
      </w:pPr>
      <w:r w:rsidRPr="00A83AB0">
        <w:rPr>
          <w:rFonts w:ascii="Arial" w:hAnsi="Arial" w:cs="Arial"/>
          <w:sz w:val="24"/>
          <w:szCs w:val="24"/>
        </w:rPr>
        <w:t>СПРАВКА</w:t>
      </w:r>
    </w:p>
    <w:p w:rsidR="00F97AF1" w:rsidRPr="00A83AB0" w:rsidRDefault="00F97AF1" w:rsidP="00F97AF1">
      <w:pPr>
        <w:autoSpaceDE w:val="0"/>
        <w:autoSpaceDN w:val="0"/>
        <w:adjustRightInd w:val="0"/>
        <w:spacing w:after="0" w:line="240" w:lineRule="auto"/>
        <w:jc w:val="center"/>
        <w:rPr>
          <w:rFonts w:ascii="Arial" w:hAnsi="Arial" w:cs="Arial"/>
          <w:sz w:val="24"/>
          <w:szCs w:val="24"/>
        </w:rPr>
      </w:pPr>
      <w:r w:rsidRPr="00A83AB0">
        <w:rPr>
          <w:rFonts w:ascii="Arial" w:hAnsi="Arial" w:cs="Arial"/>
          <w:sz w:val="24"/>
          <w:szCs w:val="24"/>
        </w:rPr>
        <w:t>о периодах службы (работы), включаемых в стаж муниципальной</w:t>
      </w:r>
    </w:p>
    <w:p w:rsidR="00F97AF1" w:rsidRPr="00A83AB0" w:rsidRDefault="00F97AF1" w:rsidP="00F97AF1">
      <w:pPr>
        <w:autoSpaceDE w:val="0"/>
        <w:autoSpaceDN w:val="0"/>
        <w:adjustRightInd w:val="0"/>
        <w:spacing w:after="0" w:line="240" w:lineRule="auto"/>
        <w:jc w:val="center"/>
        <w:rPr>
          <w:rFonts w:ascii="Arial" w:hAnsi="Arial" w:cs="Arial"/>
          <w:sz w:val="24"/>
          <w:szCs w:val="24"/>
        </w:rPr>
      </w:pPr>
      <w:r w:rsidRPr="00A83AB0">
        <w:rPr>
          <w:rFonts w:ascii="Arial" w:hAnsi="Arial" w:cs="Arial"/>
          <w:sz w:val="24"/>
          <w:szCs w:val="24"/>
        </w:rPr>
        <w:t>службы для назначения пенсии за выслугу лет</w:t>
      </w:r>
    </w:p>
    <w:p w:rsidR="00F97AF1" w:rsidRPr="00A83AB0" w:rsidRDefault="00F97AF1" w:rsidP="00F97AF1">
      <w:pPr>
        <w:autoSpaceDE w:val="0"/>
        <w:autoSpaceDN w:val="0"/>
        <w:adjustRightInd w:val="0"/>
        <w:spacing w:after="0" w:line="240" w:lineRule="auto"/>
        <w:jc w:val="center"/>
        <w:rPr>
          <w:rFonts w:ascii="Arial" w:hAnsi="Arial" w:cs="Arial"/>
          <w:sz w:val="24"/>
          <w:szCs w:val="24"/>
        </w:rPr>
      </w:pPr>
    </w:p>
    <w:p w:rsidR="00F97AF1" w:rsidRPr="00A83AB0" w:rsidRDefault="00F97AF1" w:rsidP="00F97AF1">
      <w:pPr>
        <w:autoSpaceDE w:val="0"/>
        <w:autoSpaceDN w:val="0"/>
        <w:adjustRightInd w:val="0"/>
        <w:spacing w:after="0" w:line="240" w:lineRule="auto"/>
        <w:jc w:val="center"/>
        <w:rPr>
          <w:rFonts w:ascii="Arial" w:hAnsi="Arial" w:cs="Arial"/>
          <w:sz w:val="24"/>
          <w:szCs w:val="24"/>
        </w:rPr>
      </w:pPr>
      <w:r w:rsidRPr="00A83AB0">
        <w:rPr>
          <w:rFonts w:ascii="Arial" w:hAnsi="Arial" w:cs="Arial"/>
          <w:sz w:val="24"/>
          <w:szCs w:val="24"/>
        </w:rPr>
        <w:t>______________________________________________________________________,</w:t>
      </w:r>
    </w:p>
    <w:p w:rsidR="00F97AF1" w:rsidRPr="00A83AB0" w:rsidRDefault="00F97AF1" w:rsidP="00F97AF1">
      <w:pPr>
        <w:autoSpaceDE w:val="0"/>
        <w:autoSpaceDN w:val="0"/>
        <w:adjustRightInd w:val="0"/>
        <w:spacing w:after="0" w:line="240" w:lineRule="auto"/>
        <w:jc w:val="center"/>
        <w:rPr>
          <w:rFonts w:ascii="Arial" w:hAnsi="Arial" w:cs="Arial"/>
          <w:i/>
          <w:sz w:val="24"/>
          <w:szCs w:val="24"/>
          <w:vertAlign w:val="subscript"/>
        </w:rPr>
      </w:pPr>
      <w:r w:rsidRPr="00A83AB0">
        <w:rPr>
          <w:rFonts w:ascii="Arial" w:hAnsi="Arial" w:cs="Arial"/>
          <w:i/>
          <w:sz w:val="24"/>
          <w:szCs w:val="24"/>
          <w:vertAlign w:val="subscript"/>
        </w:rPr>
        <w:t>(фамилия, имя, отчество)</w:t>
      </w:r>
    </w:p>
    <w:p w:rsidR="00F97AF1" w:rsidRPr="00A83AB0" w:rsidRDefault="00F97AF1" w:rsidP="00F97AF1">
      <w:pPr>
        <w:autoSpaceDE w:val="0"/>
        <w:autoSpaceDN w:val="0"/>
        <w:adjustRightInd w:val="0"/>
        <w:spacing w:after="0" w:line="240" w:lineRule="auto"/>
        <w:jc w:val="center"/>
        <w:rPr>
          <w:rFonts w:ascii="Arial" w:hAnsi="Arial" w:cs="Arial"/>
          <w:sz w:val="24"/>
          <w:szCs w:val="24"/>
        </w:rPr>
      </w:pPr>
      <w:r w:rsidRPr="00A83AB0">
        <w:rPr>
          <w:rFonts w:ascii="Arial" w:hAnsi="Arial" w:cs="Arial"/>
          <w:sz w:val="24"/>
          <w:szCs w:val="24"/>
        </w:rPr>
        <w:t xml:space="preserve">замещавшего должность муниципальной службы </w:t>
      </w:r>
    </w:p>
    <w:p w:rsidR="00F97AF1" w:rsidRPr="00A83AB0" w:rsidRDefault="00F97AF1" w:rsidP="00F97AF1">
      <w:pPr>
        <w:autoSpaceDE w:val="0"/>
        <w:autoSpaceDN w:val="0"/>
        <w:adjustRightInd w:val="0"/>
        <w:spacing w:after="0" w:line="240" w:lineRule="auto"/>
        <w:jc w:val="center"/>
        <w:rPr>
          <w:rFonts w:ascii="Arial" w:hAnsi="Arial" w:cs="Arial"/>
          <w:sz w:val="24"/>
          <w:szCs w:val="24"/>
        </w:rPr>
      </w:pPr>
      <w:r w:rsidRPr="00A83AB0">
        <w:rPr>
          <w:rFonts w:ascii="Arial" w:hAnsi="Arial" w:cs="Arial"/>
          <w:sz w:val="24"/>
          <w:szCs w:val="24"/>
        </w:rPr>
        <w:t>______________________________________________________________________,</w:t>
      </w:r>
    </w:p>
    <w:p w:rsidR="00F97AF1" w:rsidRPr="00A83AB0" w:rsidRDefault="00F97AF1" w:rsidP="00F97AF1">
      <w:pPr>
        <w:autoSpaceDE w:val="0"/>
        <w:autoSpaceDN w:val="0"/>
        <w:adjustRightInd w:val="0"/>
        <w:spacing w:after="0" w:line="240" w:lineRule="auto"/>
        <w:jc w:val="center"/>
        <w:rPr>
          <w:rFonts w:ascii="Arial" w:hAnsi="Arial" w:cs="Arial"/>
          <w:i/>
          <w:sz w:val="24"/>
          <w:szCs w:val="24"/>
          <w:vertAlign w:val="subscript"/>
        </w:rPr>
      </w:pPr>
      <w:r w:rsidRPr="00A83AB0">
        <w:rPr>
          <w:rFonts w:ascii="Arial" w:hAnsi="Arial" w:cs="Arial"/>
          <w:i/>
          <w:sz w:val="24"/>
          <w:szCs w:val="24"/>
          <w:vertAlign w:val="subscript"/>
        </w:rPr>
        <w:t>(наименование должности)</w:t>
      </w:r>
    </w:p>
    <w:p w:rsidR="00F97AF1" w:rsidRPr="00A83AB0" w:rsidRDefault="00F97AF1" w:rsidP="00F97AF1">
      <w:pPr>
        <w:autoSpaceDE w:val="0"/>
        <w:autoSpaceDN w:val="0"/>
        <w:adjustRightInd w:val="0"/>
        <w:spacing w:after="0" w:line="240" w:lineRule="auto"/>
        <w:jc w:val="center"/>
        <w:rPr>
          <w:rFonts w:ascii="Arial" w:hAnsi="Arial" w:cs="Arial"/>
          <w:sz w:val="24"/>
          <w:szCs w:val="24"/>
        </w:rPr>
      </w:pPr>
      <w:r w:rsidRPr="00A83AB0">
        <w:rPr>
          <w:rFonts w:ascii="Arial" w:hAnsi="Arial" w:cs="Arial"/>
          <w:sz w:val="24"/>
          <w:szCs w:val="24"/>
        </w:rPr>
        <w:t>в _____________________________________________________________________</w:t>
      </w:r>
    </w:p>
    <w:p w:rsidR="00F97AF1" w:rsidRPr="00A83AB0" w:rsidRDefault="00F97AF1" w:rsidP="00F97AF1">
      <w:pPr>
        <w:autoSpaceDE w:val="0"/>
        <w:autoSpaceDN w:val="0"/>
        <w:adjustRightInd w:val="0"/>
        <w:spacing w:after="0" w:line="240" w:lineRule="auto"/>
        <w:jc w:val="center"/>
        <w:rPr>
          <w:rFonts w:ascii="Arial" w:hAnsi="Arial" w:cs="Arial"/>
          <w:i/>
          <w:sz w:val="24"/>
          <w:szCs w:val="24"/>
          <w:vertAlign w:val="subscript"/>
        </w:rPr>
      </w:pPr>
      <w:r w:rsidRPr="00A83AB0">
        <w:rPr>
          <w:rFonts w:ascii="Arial" w:hAnsi="Arial" w:cs="Arial"/>
          <w:i/>
          <w:sz w:val="24"/>
          <w:szCs w:val="24"/>
          <w:vertAlign w:val="subscript"/>
        </w:rPr>
        <w:t>(наименование органа местного самоуправления, муниципального органа муниципального образования)</w:t>
      </w:r>
    </w:p>
    <w:p w:rsidR="00F97AF1" w:rsidRPr="00A83AB0" w:rsidRDefault="00F97AF1" w:rsidP="00F97AF1">
      <w:pPr>
        <w:autoSpaceDE w:val="0"/>
        <w:autoSpaceDN w:val="0"/>
        <w:adjustRightInd w:val="0"/>
        <w:spacing w:after="0" w:line="240" w:lineRule="auto"/>
        <w:rPr>
          <w:rFonts w:ascii="Arial" w:hAnsi="Arial" w:cs="Arial"/>
          <w:sz w:val="24"/>
          <w:szCs w:val="24"/>
        </w:rPr>
      </w:pPr>
    </w:p>
    <w:tbl>
      <w:tblPr>
        <w:tblW w:w="10119" w:type="dxa"/>
        <w:tblInd w:w="70" w:type="dxa"/>
        <w:tblLayout w:type="fixed"/>
        <w:tblCellMar>
          <w:left w:w="70" w:type="dxa"/>
          <w:right w:w="70" w:type="dxa"/>
        </w:tblCellMar>
        <w:tblLook w:val="0000" w:firstRow="0" w:lastRow="0" w:firstColumn="0" w:lastColumn="0" w:noHBand="0" w:noVBand="0"/>
      </w:tblPr>
      <w:tblGrid>
        <w:gridCol w:w="284"/>
        <w:gridCol w:w="709"/>
        <w:gridCol w:w="425"/>
        <w:gridCol w:w="709"/>
        <w:gridCol w:w="567"/>
        <w:gridCol w:w="1275"/>
        <w:gridCol w:w="567"/>
        <w:gridCol w:w="709"/>
        <w:gridCol w:w="567"/>
        <w:gridCol w:w="567"/>
        <w:gridCol w:w="709"/>
        <w:gridCol w:w="567"/>
        <w:gridCol w:w="709"/>
        <w:gridCol w:w="850"/>
        <w:gridCol w:w="905"/>
      </w:tblGrid>
      <w:tr w:rsidR="00F97AF1" w:rsidRPr="00A83AB0" w:rsidTr="00515C49">
        <w:trPr>
          <w:cantSplit/>
          <w:trHeight w:val="360"/>
        </w:trPr>
        <w:tc>
          <w:tcPr>
            <w:tcW w:w="284" w:type="dxa"/>
            <w:vMerge w:val="restart"/>
            <w:tcBorders>
              <w:top w:val="single" w:sz="6" w:space="0" w:color="auto"/>
              <w:left w:val="single" w:sz="6" w:space="0" w:color="auto"/>
              <w:bottom w:val="nil"/>
              <w:right w:val="single" w:sz="6" w:space="0" w:color="auto"/>
            </w:tcBorders>
          </w:tcPr>
          <w:p w:rsidR="00F97AF1" w:rsidRPr="00A83AB0" w:rsidRDefault="00F97AF1" w:rsidP="00515C49">
            <w:pPr>
              <w:autoSpaceDE w:val="0"/>
              <w:autoSpaceDN w:val="0"/>
              <w:adjustRightInd w:val="0"/>
              <w:spacing w:after="0" w:line="240" w:lineRule="auto"/>
              <w:rPr>
                <w:rFonts w:ascii="Arial" w:hAnsi="Arial" w:cs="Arial"/>
                <w:sz w:val="24"/>
                <w:szCs w:val="24"/>
              </w:rPr>
            </w:pPr>
            <w:r w:rsidRPr="00A83AB0">
              <w:rPr>
                <w:rFonts w:ascii="Arial" w:hAnsi="Arial" w:cs="Arial"/>
                <w:sz w:val="24"/>
                <w:szCs w:val="24"/>
              </w:rPr>
              <w:t>№</w:t>
            </w:r>
          </w:p>
          <w:p w:rsidR="00F97AF1" w:rsidRPr="00A83AB0" w:rsidRDefault="00F97AF1" w:rsidP="00515C49">
            <w:pPr>
              <w:autoSpaceDE w:val="0"/>
              <w:autoSpaceDN w:val="0"/>
              <w:adjustRightInd w:val="0"/>
              <w:spacing w:after="0" w:line="240" w:lineRule="auto"/>
              <w:rPr>
                <w:rFonts w:ascii="Arial" w:hAnsi="Arial" w:cs="Arial"/>
                <w:sz w:val="24"/>
                <w:szCs w:val="24"/>
              </w:rPr>
            </w:pPr>
            <w:r w:rsidRPr="00A83AB0">
              <w:rPr>
                <w:rFonts w:ascii="Arial" w:hAnsi="Arial" w:cs="Arial"/>
                <w:sz w:val="24"/>
                <w:szCs w:val="24"/>
              </w:rPr>
              <w:t>п/п</w:t>
            </w:r>
          </w:p>
        </w:tc>
        <w:tc>
          <w:tcPr>
            <w:tcW w:w="709" w:type="dxa"/>
            <w:vMerge w:val="restart"/>
            <w:tcBorders>
              <w:top w:val="single" w:sz="6" w:space="0" w:color="auto"/>
              <w:left w:val="single" w:sz="6" w:space="0" w:color="auto"/>
              <w:bottom w:val="nil"/>
              <w:right w:val="single" w:sz="6" w:space="0" w:color="auto"/>
            </w:tcBorders>
          </w:tcPr>
          <w:p w:rsidR="00F97AF1" w:rsidRPr="00A83AB0" w:rsidRDefault="00F97AF1" w:rsidP="00515C49">
            <w:pPr>
              <w:autoSpaceDE w:val="0"/>
              <w:autoSpaceDN w:val="0"/>
              <w:adjustRightInd w:val="0"/>
              <w:spacing w:after="0" w:line="240" w:lineRule="auto"/>
              <w:rPr>
                <w:rFonts w:ascii="Arial" w:hAnsi="Arial" w:cs="Arial"/>
                <w:sz w:val="24"/>
                <w:szCs w:val="24"/>
              </w:rPr>
            </w:pPr>
            <w:r w:rsidRPr="00A83AB0">
              <w:rPr>
                <w:rFonts w:ascii="Arial" w:hAnsi="Arial" w:cs="Arial"/>
                <w:sz w:val="24"/>
                <w:szCs w:val="24"/>
              </w:rPr>
              <w:t xml:space="preserve">№ записи в трудовой книжке </w:t>
            </w:r>
          </w:p>
        </w:tc>
        <w:tc>
          <w:tcPr>
            <w:tcW w:w="1701" w:type="dxa"/>
            <w:gridSpan w:val="3"/>
            <w:tcBorders>
              <w:top w:val="single" w:sz="6" w:space="0" w:color="auto"/>
              <w:left w:val="single" w:sz="6" w:space="0" w:color="auto"/>
              <w:bottom w:val="single" w:sz="6" w:space="0" w:color="auto"/>
              <w:right w:val="single" w:sz="6" w:space="0" w:color="auto"/>
            </w:tcBorders>
          </w:tcPr>
          <w:p w:rsidR="00F97AF1" w:rsidRPr="00A83AB0" w:rsidRDefault="00F97AF1" w:rsidP="00515C49">
            <w:pPr>
              <w:autoSpaceDE w:val="0"/>
              <w:autoSpaceDN w:val="0"/>
              <w:adjustRightInd w:val="0"/>
              <w:spacing w:after="0" w:line="240" w:lineRule="auto"/>
              <w:rPr>
                <w:rFonts w:ascii="Arial" w:hAnsi="Arial" w:cs="Arial"/>
                <w:sz w:val="24"/>
                <w:szCs w:val="24"/>
              </w:rPr>
            </w:pPr>
            <w:r w:rsidRPr="00A83AB0">
              <w:rPr>
                <w:rFonts w:ascii="Arial" w:hAnsi="Arial" w:cs="Arial"/>
                <w:sz w:val="24"/>
                <w:szCs w:val="24"/>
              </w:rPr>
              <w:t xml:space="preserve">Дата </w:t>
            </w:r>
          </w:p>
        </w:tc>
        <w:tc>
          <w:tcPr>
            <w:tcW w:w="1275" w:type="dxa"/>
            <w:vMerge w:val="restart"/>
            <w:tcBorders>
              <w:top w:val="single" w:sz="6" w:space="0" w:color="auto"/>
              <w:left w:val="single" w:sz="6" w:space="0" w:color="auto"/>
              <w:bottom w:val="nil"/>
              <w:right w:val="single" w:sz="6" w:space="0" w:color="auto"/>
            </w:tcBorders>
          </w:tcPr>
          <w:p w:rsidR="00F97AF1" w:rsidRPr="00A83AB0" w:rsidRDefault="00F97AF1" w:rsidP="00515C49">
            <w:pPr>
              <w:autoSpaceDE w:val="0"/>
              <w:autoSpaceDN w:val="0"/>
              <w:adjustRightInd w:val="0"/>
              <w:spacing w:after="0" w:line="240" w:lineRule="auto"/>
              <w:rPr>
                <w:rFonts w:ascii="Arial" w:hAnsi="Arial" w:cs="Arial"/>
                <w:sz w:val="24"/>
                <w:szCs w:val="24"/>
              </w:rPr>
            </w:pPr>
            <w:r w:rsidRPr="00A83AB0">
              <w:rPr>
                <w:rFonts w:ascii="Arial" w:hAnsi="Arial" w:cs="Arial"/>
                <w:sz w:val="24"/>
                <w:szCs w:val="24"/>
              </w:rPr>
              <w:t>Наименование организации</w:t>
            </w:r>
          </w:p>
        </w:tc>
        <w:tc>
          <w:tcPr>
            <w:tcW w:w="3686" w:type="dxa"/>
            <w:gridSpan w:val="6"/>
            <w:tcBorders>
              <w:top w:val="single" w:sz="6" w:space="0" w:color="auto"/>
              <w:left w:val="single" w:sz="6" w:space="0" w:color="auto"/>
              <w:bottom w:val="single" w:sz="6" w:space="0" w:color="auto"/>
              <w:right w:val="single" w:sz="6" w:space="0" w:color="auto"/>
            </w:tcBorders>
          </w:tcPr>
          <w:p w:rsidR="00F97AF1" w:rsidRPr="00A83AB0" w:rsidRDefault="00F97AF1" w:rsidP="00515C49">
            <w:pPr>
              <w:autoSpaceDE w:val="0"/>
              <w:autoSpaceDN w:val="0"/>
              <w:adjustRightInd w:val="0"/>
              <w:spacing w:after="0" w:line="240" w:lineRule="auto"/>
              <w:rPr>
                <w:rFonts w:ascii="Arial" w:hAnsi="Arial" w:cs="Arial"/>
                <w:sz w:val="24"/>
                <w:szCs w:val="24"/>
              </w:rPr>
            </w:pPr>
            <w:r w:rsidRPr="00A83AB0">
              <w:rPr>
                <w:rFonts w:ascii="Arial" w:hAnsi="Arial" w:cs="Arial"/>
                <w:sz w:val="24"/>
                <w:szCs w:val="24"/>
              </w:rPr>
              <w:t xml:space="preserve">Продолжительность службы (работы) </w:t>
            </w:r>
          </w:p>
        </w:tc>
        <w:tc>
          <w:tcPr>
            <w:tcW w:w="2464" w:type="dxa"/>
            <w:gridSpan w:val="3"/>
            <w:vMerge w:val="restart"/>
            <w:tcBorders>
              <w:top w:val="single" w:sz="6" w:space="0" w:color="auto"/>
              <w:left w:val="single" w:sz="6" w:space="0" w:color="auto"/>
              <w:bottom w:val="nil"/>
              <w:right w:val="single" w:sz="6" w:space="0" w:color="auto"/>
            </w:tcBorders>
          </w:tcPr>
          <w:p w:rsidR="00F97AF1" w:rsidRPr="00A83AB0" w:rsidRDefault="00F97AF1" w:rsidP="00515C49">
            <w:pPr>
              <w:autoSpaceDE w:val="0"/>
              <w:autoSpaceDN w:val="0"/>
              <w:adjustRightInd w:val="0"/>
              <w:spacing w:after="0" w:line="240" w:lineRule="auto"/>
              <w:rPr>
                <w:rFonts w:ascii="Arial" w:hAnsi="Arial" w:cs="Arial"/>
                <w:sz w:val="24"/>
                <w:szCs w:val="24"/>
              </w:rPr>
            </w:pPr>
            <w:r w:rsidRPr="00A83AB0">
              <w:rPr>
                <w:rFonts w:ascii="Arial" w:hAnsi="Arial" w:cs="Arial"/>
                <w:sz w:val="24"/>
                <w:szCs w:val="24"/>
              </w:rPr>
              <w:t xml:space="preserve">Стаж муниципальной службы, принимаемый для расчета размера пенсии за выслугу лет </w:t>
            </w:r>
          </w:p>
        </w:tc>
      </w:tr>
      <w:tr w:rsidR="00F97AF1" w:rsidRPr="00A83AB0" w:rsidTr="00515C49">
        <w:trPr>
          <w:cantSplit/>
          <w:trHeight w:val="600"/>
        </w:trPr>
        <w:tc>
          <w:tcPr>
            <w:tcW w:w="284" w:type="dxa"/>
            <w:vMerge/>
            <w:tcBorders>
              <w:top w:val="nil"/>
              <w:left w:val="single" w:sz="6" w:space="0" w:color="auto"/>
              <w:bottom w:val="nil"/>
              <w:right w:val="single" w:sz="6" w:space="0" w:color="auto"/>
            </w:tcBorders>
          </w:tcPr>
          <w:p w:rsidR="00F97AF1" w:rsidRPr="00A83AB0" w:rsidRDefault="00F97AF1" w:rsidP="00515C49">
            <w:pPr>
              <w:autoSpaceDE w:val="0"/>
              <w:autoSpaceDN w:val="0"/>
              <w:adjustRightInd w:val="0"/>
              <w:spacing w:after="0" w:line="240" w:lineRule="auto"/>
              <w:rPr>
                <w:rFonts w:ascii="Arial" w:hAnsi="Arial" w:cs="Arial"/>
                <w:sz w:val="24"/>
                <w:szCs w:val="24"/>
              </w:rPr>
            </w:pPr>
          </w:p>
        </w:tc>
        <w:tc>
          <w:tcPr>
            <w:tcW w:w="709" w:type="dxa"/>
            <w:vMerge/>
            <w:tcBorders>
              <w:top w:val="nil"/>
              <w:left w:val="single" w:sz="6" w:space="0" w:color="auto"/>
              <w:bottom w:val="nil"/>
              <w:right w:val="single" w:sz="6" w:space="0" w:color="auto"/>
            </w:tcBorders>
          </w:tcPr>
          <w:p w:rsidR="00F97AF1" w:rsidRPr="00A83AB0" w:rsidRDefault="00F97AF1" w:rsidP="00515C49">
            <w:pPr>
              <w:autoSpaceDE w:val="0"/>
              <w:autoSpaceDN w:val="0"/>
              <w:adjustRightInd w:val="0"/>
              <w:spacing w:after="0" w:line="240" w:lineRule="auto"/>
              <w:rPr>
                <w:rFonts w:ascii="Arial" w:hAnsi="Arial" w:cs="Arial"/>
                <w:sz w:val="24"/>
                <w:szCs w:val="24"/>
              </w:rPr>
            </w:pPr>
          </w:p>
        </w:tc>
        <w:tc>
          <w:tcPr>
            <w:tcW w:w="425" w:type="dxa"/>
            <w:vMerge w:val="restart"/>
            <w:tcBorders>
              <w:top w:val="single" w:sz="6" w:space="0" w:color="auto"/>
              <w:left w:val="single" w:sz="6" w:space="0" w:color="auto"/>
              <w:bottom w:val="nil"/>
              <w:right w:val="single" w:sz="6" w:space="0" w:color="auto"/>
            </w:tcBorders>
          </w:tcPr>
          <w:p w:rsidR="00F97AF1" w:rsidRPr="00A83AB0" w:rsidRDefault="00F97AF1" w:rsidP="00515C49">
            <w:pPr>
              <w:autoSpaceDE w:val="0"/>
              <w:autoSpaceDN w:val="0"/>
              <w:adjustRightInd w:val="0"/>
              <w:spacing w:after="0" w:line="240" w:lineRule="auto"/>
              <w:rPr>
                <w:rFonts w:ascii="Arial" w:hAnsi="Arial" w:cs="Arial"/>
                <w:sz w:val="24"/>
                <w:szCs w:val="24"/>
              </w:rPr>
            </w:pPr>
            <w:r w:rsidRPr="00A83AB0">
              <w:rPr>
                <w:rFonts w:ascii="Arial" w:hAnsi="Arial" w:cs="Arial"/>
                <w:sz w:val="24"/>
                <w:szCs w:val="24"/>
              </w:rPr>
              <w:t>год</w:t>
            </w:r>
          </w:p>
        </w:tc>
        <w:tc>
          <w:tcPr>
            <w:tcW w:w="709" w:type="dxa"/>
            <w:vMerge w:val="restart"/>
            <w:tcBorders>
              <w:top w:val="single" w:sz="6" w:space="0" w:color="auto"/>
              <w:left w:val="single" w:sz="6" w:space="0" w:color="auto"/>
              <w:bottom w:val="nil"/>
              <w:right w:val="single" w:sz="6" w:space="0" w:color="auto"/>
            </w:tcBorders>
          </w:tcPr>
          <w:p w:rsidR="00F97AF1" w:rsidRPr="00A83AB0" w:rsidRDefault="00F97AF1" w:rsidP="00515C49">
            <w:pPr>
              <w:autoSpaceDE w:val="0"/>
              <w:autoSpaceDN w:val="0"/>
              <w:adjustRightInd w:val="0"/>
              <w:spacing w:after="0" w:line="240" w:lineRule="auto"/>
              <w:rPr>
                <w:rFonts w:ascii="Arial" w:hAnsi="Arial" w:cs="Arial"/>
                <w:sz w:val="24"/>
                <w:szCs w:val="24"/>
              </w:rPr>
            </w:pPr>
            <w:r w:rsidRPr="00A83AB0">
              <w:rPr>
                <w:rFonts w:ascii="Arial" w:hAnsi="Arial" w:cs="Arial"/>
                <w:sz w:val="24"/>
                <w:szCs w:val="24"/>
              </w:rPr>
              <w:t>месяц</w:t>
            </w:r>
          </w:p>
        </w:tc>
        <w:tc>
          <w:tcPr>
            <w:tcW w:w="567" w:type="dxa"/>
            <w:vMerge w:val="restart"/>
            <w:tcBorders>
              <w:top w:val="single" w:sz="6" w:space="0" w:color="auto"/>
              <w:left w:val="single" w:sz="6" w:space="0" w:color="auto"/>
              <w:bottom w:val="nil"/>
              <w:right w:val="single" w:sz="6" w:space="0" w:color="auto"/>
            </w:tcBorders>
          </w:tcPr>
          <w:p w:rsidR="00F97AF1" w:rsidRPr="00A83AB0" w:rsidRDefault="00F97AF1" w:rsidP="00515C49">
            <w:pPr>
              <w:autoSpaceDE w:val="0"/>
              <w:autoSpaceDN w:val="0"/>
              <w:adjustRightInd w:val="0"/>
              <w:spacing w:after="0" w:line="240" w:lineRule="auto"/>
              <w:rPr>
                <w:rFonts w:ascii="Arial" w:hAnsi="Arial" w:cs="Arial"/>
                <w:sz w:val="24"/>
                <w:szCs w:val="24"/>
              </w:rPr>
            </w:pPr>
            <w:r w:rsidRPr="00A83AB0">
              <w:rPr>
                <w:rFonts w:ascii="Arial" w:hAnsi="Arial" w:cs="Arial"/>
                <w:sz w:val="24"/>
                <w:szCs w:val="24"/>
              </w:rPr>
              <w:t>число</w:t>
            </w:r>
          </w:p>
        </w:tc>
        <w:tc>
          <w:tcPr>
            <w:tcW w:w="1275" w:type="dxa"/>
            <w:vMerge/>
            <w:tcBorders>
              <w:top w:val="nil"/>
              <w:left w:val="single" w:sz="6" w:space="0" w:color="auto"/>
              <w:bottom w:val="nil"/>
              <w:right w:val="single" w:sz="6" w:space="0" w:color="auto"/>
            </w:tcBorders>
          </w:tcPr>
          <w:p w:rsidR="00F97AF1" w:rsidRPr="00A83AB0" w:rsidRDefault="00F97AF1" w:rsidP="00515C49">
            <w:pPr>
              <w:autoSpaceDE w:val="0"/>
              <w:autoSpaceDN w:val="0"/>
              <w:adjustRightInd w:val="0"/>
              <w:spacing w:after="0" w:line="240" w:lineRule="auto"/>
              <w:rPr>
                <w:rFonts w:ascii="Arial" w:hAnsi="Arial" w:cs="Arial"/>
                <w:sz w:val="24"/>
                <w:szCs w:val="24"/>
              </w:rPr>
            </w:pPr>
          </w:p>
        </w:tc>
        <w:tc>
          <w:tcPr>
            <w:tcW w:w="1843" w:type="dxa"/>
            <w:gridSpan w:val="3"/>
            <w:tcBorders>
              <w:top w:val="single" w:sz="6" w:space="0" w:color="auto"/>
              <w:left w:val="single" w:sz="6" w:space="0" w:color="auto"/>
              <w:bottom w:val="single" w:sz="6" w:space="0" w:color="auto"/>
              <w:right w:val="single" w:sz="6" w:space="0" w:color="auto"/>
            </w:tcBorders>
          </w:tcPr>
          <w:p w:rsidR="00F97AF1" w:rsidRPr="00A83AB0" w:rsidRDefault="00F97AF1" w:rsidP="00515C49">
            <w:pPr>
              <w:autoSpaceDE w:val="0"/>
              <w:autoSpaceDN w:val="0"/>
              <w:adjustRightInd w:val="0"/>
              <w:spacing w:after="0" w:line="240" w:lineRule="auto"/>
              <w:rPr>
                <w:rFonts w:ascii="Arial" w:hAnsi="Arial" w:cs="Arial"/>
                <w:sz w:val="24"/>
                <w:szCs w:val="24"/>
              </w:rPr>
            </w:pPr>
            <w:r w:rsidRPr="00A83AB0">
              <w:rPr>
                <w:rFonts w:ascii="Arial" w:hAnsi="Arial" w:cs="Arial"/>
                <w:sz w:val="24"/>
                <w:szCs w:val="24"/>
              </w:rPr>
              <w:t xml:space="preserve">в календарном исчислении </w:t>
            </w:r>
          </w:p>
        </w:tc>
        <w:tc>
          <w:tcPr>
            <w:tcW w:w="1843" w:type="dxa"/>
            <w:gridSpan w:val="3"/>
            <w:tcBorders>
              <w:top w:val="single" w:sz="6" w:space="0" w:color="auto"/>
              <w:left w:val="single" w:sz="6" w:space="0" w:color="auto"/>
              <w:bottom w:val="single" w:sz="6" w:space="0" w:color="auto"/>
              <w:right w:val="single" w:sz="6" w:space="0" w:color="auto"/>
            </w:tcBorders>
          </w:tcPr>
          <w:p w:rsidR="00F97AF1" w:rsidRPr="00A83AB0" w:rsidRDefault="00F97AF1" w:rsidP="00515C49">
            <w:pPr>
              <w:autoSpaceDE w:val="0"/>
              <w:autoSpaceDN w:val="0"/>
              <w:adjustRightInd w:val="0"/>
              <w:spacing w:after="0" w:line="240" w:lineRule="auto"/>
              <w:rPr>
                <w:rFonts w:ascii="Arial" w:hAnsi="Arial" w:cs="Arial"/>
                <w:sz w:val="24"/>
                <w:szCs w:val="24"/>
              </w:rPr>
            </w:pPr>
            <w:r w:rsidRPr="00A83AB0">
              <w:rPr>
                <w:rFonts w:ascii="Arial" w:hAnsi="Arial" w:cs="Arial"/>
                <w:sz w:val="24"/>
                <w:szCs w:val="24"/>
              </w:rPr>
              <w:t xml:space="preserve">в льготном исчислении &lt;*&gt; </w:t>
            </w:r>
          </w:p>
        </w:tc>
        <w:tc>
          <w:tcPr>
            <w:tcW w:w="2464" w:type="dxa"/>
            <w:gridSpan w:val="3"/>
            <w:vMerge/>
            <w:tcBorders>
              <w:top w:val="nil"/>
              <w:left w:val="single" w:sz="6" w:space="0" w:color="auto"/>
              <w:bottom w:val="single" w:sz="6" w:space="0" w:color="auto"/>
              <w:right w:val="single" w:sz="6" w:space="0" w:color="auto"/>
            </w:tcBorders>
          </w:tcPr>
          <w:p w:rsidR="00F97AF1" w:rsidRPr="00A83AB0" w:rsidRDefault="00F97AF1" w:rsidP="00515C49">
            <w:pPr>
              <w:autoSpaceDE w:val="0"/>
              <w:autoSpaceDN w:val="0"/>
              <w:adjustRightInd w:val="0"/>
              <w:spacing w:after="0" w:line="240" w:lineRule="auto"/>
              <w:rPr>
                <w:rFonts w:ascii="Arial" w:hAnsi="Arial" w:cs="Arial"/>
                <w:sz w:val="24"/>
                <w:szCs w:val="24"/>
              </w:rPr>
            </w:pPr>
          </w:p>
        </w:tc>
      </w:tr>
      <w:tr w:rsidR="00F97AF1" w:rsidRPr="00A83AB0" w:rsidTr="00515C49">
        <w:trPr>
          <w:cantSplit/>
          <w:trHeight w:val="240"/>
        </w:trPr>
        <w:tc>
          <w:tcPr>
            <w:tcW w:w="284" w:type="dxa"/>
            <w:vMerge/>
            <w:tcBorders>
              <w:top w:val="nil"/>
              <w:left w:val="single" w:sz="6" w:space="0" w:color="auto"/>
              <w:bottom w:val="single" w:sz="6" w:space="0" w:color="auto"/>
              <w:right w:val="single" w:sz="6" w:space="0" w:color="auto"/>
            </w:tcBorders>
          </w:tcPr>
          <w:p w:rsidR="00F97AF1" w:rsidRPr="00A83AB0" w:rsidRDefault="00F97AF1" w:rsidP="00515C49">
            <w:pPr>
              <w:autoSpaceDE w:val="0"/>
              <w:autoSpaceDN w:val="0"/>
              <w:adjustRightInd w:val="0"/>
              <w:spacing w:after="0" w:line="240" w:lineRule="auto"/>
              <w:rPr>
                <w:rFonts w:ascii="Arial" w:hAnsi="Arial" w:cs="Arial"/>
                <w:sz w:val="24"/>
                <w:szCs w:val="24"/>
              </w:rPr>
            </w:pPr>
          </w:p>
        </w:tc>
        <w:tc>
          <w:tcPr>
            <w:tcW w:w="709" w:type="dxa"/>
            <w:vMerge/>
            <w:tcBorders>
              <w:top w:val="nil"/>
              <w:left w:val="single" w:sz="6" w:space="0" w:color="auto"/>
              <w:bottom w:val="single" w:sz="6" w:space="0" w:color="auto"/>
              <w:right w:val="single" w:sz="6" w:space="0" w:color="auto"/>
            </w:tcBorders>
          </w:tcPr>
          <w:p w:rsidR="00F97AF1" w:rsidRPr="00A83AB0" w:rsidRDefault="00F97AF1" w:rsidP="00515C49">
            <w:pPr>
              <w:autoSpaceDE w:val="0"/>
              <w:autoSpaceDN w:val="0"/>
              <w:adjustRightInd w:val="0"/>
              <w:spacing w:after="0" w:line="240" w:lineRule="auto"/>
              <w:rPr>
                <w:rFonts w:ascii="Arial" w:hAnsi="Arial" w:cs="Arial"/>
                <w:sz w:val="24"/>
                <w:szCs w:val="24"/>
              </w:rPr>
            </w:pPr>
          </w:p>
        </w:tc>
        <w:tc>
          <w:tcPr>
            <w:tcW w:w="425" w:type="dxa"/>
            <w:vMerge/>
            <w:tcBorders>
              <w:top w:val="nil"/>
              <w:left w:val="single" w:sz="6" w:space="0" w:color="auto"/>
              <w:bottom w:val="single" w:sz="6" w:space="0" w:color="auto"/>
              <w:right w:val="single" w:sz="6" w:space="0" w:color="auto"/>
            </w:tcBorders>
          </w:tcPr>
          <w:p w:rsidR="00F97AF1" w:rsidRPr="00A83AB0" w:rsidRDefault="00F97AF1" w:rsidP="00515C49">
            <w:pPr>
              <w:autoSpaceDE w:val="0"/>
              <w:autoSpaceDN w:val="0"/>
              <w:adjustRightInd w:val="0"/>
              <w:spacing w:after="0" w:line="240" w:lineRule="auto"/>
              <w:rPr>
                <w:rFonts w:ascii="Arial" w:hAnsi="Arial" w:cs="Arial"/>
                <w:sz w:val="24"/>
                <w:szCs w:val="24"/>
              </w:rPr>
            </w:pPr>
          </w:p>
        </w:tc>
        <w:tc>
          <w:tcPr>
            <w:tcW w:w="709" w:type="dxa"/>
            <w:vMerge/>
            <w:tcBorders>
              <w:top w:val="nil"/>
              <w:left w:val="single" w:sz="6" w:space="0" w:color="auto"/>
              <w:bottom w:val="single" w:sz="6" w:space="0" w:color="auto"/>
              <w:right w:val="single" w:sz="6" w:space="0" w:color="auto"/>
            </w:tcBorders>
          </w:tcPr>
          <w:p w:rsidR="00F97AF1" w:rsidRPr="00A83AB0" w:rsidRDefault="00F97AF1" w:rsidP="00515C49">
            <w:pPr>
              <w:autoSpaceDE w:val="0"/>
              <w:autoSpaceDN w:val="0"/>
              <w:adjustRightInd w:val="0"/>
              <w:spacing w:after="0" w:line="240" w:lineRule="auto"/>
              <w:rPr>
                <w:rFonts w:ascii="Arial" w:hAnsi="Arial" w:cs="Arial"/>
                <w:sz w:val="24"/>
                <w:szCs w:val="24"/>
              </w:rPr>
            </w:pPr>
          </w:p>
        </w:tc>
        <w:tc>
          <w:tcPr>
            <w:tcW w:w="567" w:type="dxa"/>
            <w:vMerge/>
            <w:tcBorders>
              <w:top w:val="nil"/>
              <w:left w:val="single" w:sz="6" w:space="0" w:color="auto"/>
              <w:bottom w:val="single" w:sz="6" w:space="0" w:color="auto"/>
              <w:right w:val="single" w:sz="6" w:space="0" w:color="auto"/>
            </w:tcBorders>
          </w:tcPr>
          <w:p w:rsidR="00F97AF1" w:rsidRPr="00A83AB0" w:rsidRDefault="00F97AF1" w:rsidP="00515C49">
            <w:pPr>
              <w:autoSpaceDE w:val="0"/>
              <w:autoSpaceDN w:val="0"/>
              <w:adjustRightInd w:val="0"/>
              <w:spacing w:after="0" w:line="240" w:lineRule="auto"/>
              <w:rPr>
                <w:rFonts w:ascii="Arial" w:hAnsi="Arial" w:cs="Arial"/>
                <w:sz w:val="24"/>
                <w:szCs w:val="24"/>
              </w:rPr>
            </w:pPr>
          </w:p>
        </w:tc>
        <w:tc>
          <w:tcPr>
            <w:tcW w:w="1275" w:type="dxa"/>
            <w:vMerge/>
            <w:tcBorders>
              <w:top w:val="nil"/>
              <w:left w:val="single" w:sz="6" w:space="0" w:color="auto"/>
              <w:bottom w:val="single" w:sz="6" w:space="0" w:color="auto"/>
              <w:right w:val="single" w:sz="6" w:space="0" w:color="auto"/>
            </w:tcBorders>
          </w:tcPr>
          <w:p w:rsidR="00F97AF1" w:rsidRPr="00A83AB0" w:rsidRDefault="00F97AF1" w:rsidP="00515C49">
            <w:pPr>
              <w:autoSpaceDE w:val="0"/>
              <w:autoSpaceDN w:val="0"/>
              <w:adjustRightInd w:val="0"/>
              <w:spacing w:after="0" w:line="240" w:lineRule="auto"/>
              <w:rPr>
                <w:rFonts w:ascii="Arial" w:hAnsi="Arial" w:cs="Arial"/>
                <w:sz w:val="24"/>
                <w:szCs w:val="24"/>
              </w:rPr>
            </w:pPr>
          </w:p>
        </w:tc>
        <w:tc>
          <w:tcPr>
            <w:tcW w:w="567" w:type="dxa"/>
            <w:tcBorders>
              <w:top w:val="single" w:sz="6" w:space="0" w:color="auto"/>
              <w:left w:val="single" w:sz="6" w:space="0" w:color="auto"/>
              <w:bottom w:val="single" w:sz="6" w:space="0" w:color="auto"/>
              <w:right w:val="single" w:sz="6" w:space="0" w:color="auto"/>
            </w:tcBorders>
          </w:tcPr>
          <w:p w:rsidR="00F97AF1" w:rsidRPr="00A83AB0" w:rsidRDefault="00F97AF1" w:rsidP="00515C49">
            <w:pPr>
              <w:autoSpaceDE w:val="0"/>
              <w:autoSpaceDN w:val="0"/>
              <w:adjustRightInd w:val="0"/>
              <w:spacing w:after="0" w:line="240" w:lineRule="auto"/>
              <w:rPr>
                <w:rFonts w:ascii="Arial" w:hAnsi="Arial" w:cs="Arial"/>
                <w:sz w:val="24"/>
                <w:szCs w:val="24"/>
              </w:rPr>
            </w:pPr>
            <w:r w:rsidRPr="00A83AB0">
              <w:rPr>
                <w:rFonts w:ascii="Arial" w:hAnsi="Arial" w:cs="Arial"/>
                <w:sz w:val="24"/>
                <w:szCs w:val="24"/>
              </w:rPr>
              <w:t>лет</w:t>
            </w:r>
          </w:p>
        </w:tc>
        <w:tc>
          <w:tcPr>
            <w:tcW w:w="709" w:type="dxa"/>
            <w:tcBorders>
              <w:top w:val="single" w:sz="6" w:space="0" w:color="auto"/>
              <w:left w:val="single" w:sz="6" w:space="0" w:color="auto"/>
              <w:bottom w:val="single" w:sz="6" w:space="0" w:color="auto"/>
              <w:right w:val="single" w:sz="6" w:space="0" w:color="auto"/>
            </w:tcBorders>
          </w:tcPr>
          <w:p w:rsidR="00F97AF1" w:rsidRPr="00A83AB0" w:rsidRDefault="00F97AF1" w:rsidP="00515C49">
            <w:pPr>
              <w:autoSpaceDE w:val="0"/>
              <w:autoSpaceDN w:val="0"/>
              <w:adjustRightInd w:val="0"/>
              <w:spacing w:after="0" w:line="240" w:lineRule="auto"/>
              <w:rPr>
                <w:rFonts w:ascii="Arial" w:hAnsi="Arial" w:cs="Arial"/>
                <w:sz w:val="24"/>
                <w:szCs w:val="24"/>
              </w:rPr>
            </w:pPr>
            <w:r w:rsidRPr="00A83AB0">
              <w:rPr>
                <w:rFonts w:ascii="Arial" w:hAnsi="Arial" w:cs="Arial"/>
                <w:sz w:val="24"/>
                <w:szCs w:val="24"/>
              </w:rPr>
              <w:t>месяцев</w:t>
            </w:r>
          </w:p>
        </w:tc>
        <w:tc>
          <w:tcPr>
            <w:tcW w:w="567" w:type="dxa"/>
            <w:tcBorders>
              <w:top w:val="single" w:sz="6" w:space="0" w:color="auto"/>
              <w:left w:val="single" w:sz="6" w:space="0" w:color="auto"/>
              <w:bottom w:val="single" w:sz="6" w:space="0" w:color="auto"/>
              <w:right w:val="single" w:sz="6" w:space="0" w:color="auto"/>
            </w:tcBorders>
          </w:tcPr>
          <w:p w:rsidR="00F97AF1" w:rsidRPr="00A83AB0" w:rsidRDefault="00F97AF1" w:rsidP="00515C49">
            <w:pPr>
              <w:autoSpaceDE w:val="0"/>
              <w:autoSpaceDN w:val="0"/>
              <w:adjustRightInd w:val="0"/>
              <w:spacing w:after="0" w:line="240" w:lineRule="auto"/>
              <w:rPr>
                <w:rFonts w:ascii="Arial" w:hAnsi="Arial" w:cs="Arial"/>
                <w:sz w:val="24"/>
                <w:szCs w:val="24"/>
              </w:rPr>
            </w:pPr>
            <w:r w:rsidRPr="00A83AB0">
              <w:rPr>
                <w:rFonts w:ascii="Arial" w:hAnsi="Arial" w:cs="Arial"/>
                <w:sz w:val="24"/>
                <w:szCs w:val="24"/>
              </w:rPr>
              <w:t>дней</w:t>
            </w:r>
          </w:p>
        </w:tc>
        <w:tc>
          <w:tcPr>
            <w:tcW w:w="567" w:type="dxa"/>
            <w:tcBorders>
              <w:top w:val="single" w:sz="6" w:space="0" w:color="auto"/>
              <w:left w:val="single" w:sz="6" w:space="0" w:color="auto"/>
              <w:bottom w:val="single" w:sz="6" w:space="0" w:color="auto"/>
              <w:right w:val="single" w:sz="6" w:space="0" w:color="auto"/>
            </w:tcBorders>
          </w:tcPr>
          <w:p w:rsidR="00F97AF1" w:rsidRPr="00A83AB0" w:rsidRDefault="00F97AF1" w:rsidP="00515C49">
            <w:pPr>
              <w:autoSpaceDE w:val="0"/>
              <w:autoSpaceDN w:val="0"/>
              <w:adjustRightInd w:val="0"/>
              <w:spacing w:after="0" w:line="240" w:lineRule="auto"/>
              <w:rPr>
                <w:rFonts w:ascii="Arial" w:hAnsi="Arial" w:cs="Arial"/>
                <w:sz w:val="24"/>
                <w:szCs w:val="24"/>
              </w:rPr>
            </w:pPr>
            <w:r w:rsidRPr="00A83AB0">
              <w:rPr>
                <w:rFonts w:ascii="Arial" w:hAnsi="Arial" w:cs="Arial"/>
                <w:sz w:val="24"/>
                <w:szCs w:val="24"/>
              </w:rPr>
              <w:t>лет</w:t>
            </w:r>
          </w:p>
        </w:tc>
        <w:tc>
          <w:tcPr>
            <w:tcW w:w="709" w:type="dxa"/>
            <w:tcBorders>
              <w:top w:val="single" w:sz="6" w:space="0" w:color="auto"/>
              <w:left w:val="single" w:sz="6" w:space="0" w:color="auto"/>
              <w:bottom w:val="single" w:sz="6" w:space="0" w:color="auto"/>
              <w:right w:val="single" w:sz="6" w:space="0" w:color="auto"/>
            </w:tcBorders>
          </w:tcPr>
          <w:p w:rsidR="00F97AF1" w:rsidRPr="00A83AB0" w:rsidRDefault="00F97AF1" w:rsidP="00515C49">
            <w:pPr>
              <w:autoSpaceDE w:val="0"/>
              <w:autoSpaceDN w:val="0"/>
              <w:adjustRightInd w:val="0"/>
              <w:spacing w:after="0" w:line="240" w:lineRule="auto"/>
              <w:rPr>
                <w:rFonts w:ascii="Arial" w:hAnsi="Arial" w:cs="Arial"/>
                <w:sz w:val="24"/>
                <w:szCs w:val="24"/>
              </w:rPr>
            </w:pPr>
            <w:r w:rsidRPr="00A83AB0">
              <w:rPr>
                <w:rFonts w:ascii="Arial" w:hAnsi="Arial" w:cs="Arial"/>
                <w:sz w:val="24"/>
                <w:szCs w:val="24"/>
              </w:rPr>
              <w:t>месяцев</w:t>
            </w:r>
          </w:p>
        </w:tc>
        <w:tc>
          <w:tcPr>
            <w:tcW w:w="567" w:type="dxa"/>
            <w:tcBorders>
              <w:top w:val="single" w:sz="6" w:space="0" w:color="auto"/>
              <w:left w:val="single" w:sz="6" w:space="0" w:color="auto"/>
              <w:bottom w:val="single" w:sz="6" w:space="0" w:color="auto"/>
              <w:right w:val="single" w:sz="6" w:space="0" w:color="auto"/>
            </w:tcBorders>
          </w:tcPr>
          <w:p w:rsidR="00F97AF1" w:rsidRPr="00A83AB0" w:rsidRDefault="00F97AF1" w:rsidP="00515C49">
            <w:pPr>
              <w:autoSpaceDE w:val="0"/>
              <w:autoSpaceDN w:val="0"/>
              <w:adjustRightInd w:val="0"/>
              <w:spacing w:after="0" w:line="240" w:lineRule="auto"/>
              <w:rPr>
                <w:rFonts w:ascii="Arial" w:hAnsi="Arial" w:cs="Arial"/>
                <w:sz w:val="24"/>
                <w:szCs w:val="24"/>
              </w:rPr>
            </w:pPr>
            <w:r w:rsidRPr="00A83AB0">
              <w:rPr>
                <w:rFonts w:ascii="Arial" w:hAnsi="Arial" w:cs="Arial"/>
                <w:sz w:val="24"/>
                <w:szCs w:val="24"/>
              </w:rPr>
              <w:t>дней</w:t>
            </w:r>
          </w:p>
        </w:tc>
        <w:tc>
          <w:tcPr>
            <w:tcW w:w="709" w:type="dxa"/>
            <w:tcBorders>
              <w:top w:val="single" w:sz="6" w:space="0" w:color="auto"/>
              <w:left w:val="single" w:sz="6" w:space="0" w:color="auto"/>
              <w:bottom w:val="single" w:sz="6" w:space="0" w:color="auto"/>
              <w:right w:val="single" w:sz="6" w:space="0" w:color="auto"/>
            </w:tcBorders>
          </w:tcPr>
          <w:p w:rsidR="00F97AF1" w:rsidRPr="00A83AB0" w:rsidRDefault="00F97AF1" w:rsidP="00515C49">
            <w:pPr>
              <w:autoSpaceDE w:val="0"/>
              <w:autoSpaceDN w:val="0"/>
              <w:adjustRightInd w:val="0"/>
              <w:spacing w:after="0" w:line="240" w:lineRule="auto"/>
              <w:rPr>
                <w:rFonts w:ascii="Arial" w:hAnsi="Arial" w:cs="Arial"/>
                <w:sz w:val="24"/>
                <w:szCs w:val="24"/>
              </w:rPr>
            </w:pPr>
            <w:r w:rsidRPr="00A83AB0">
              <w:rPr>
                <w:rFonts w:ascii="Arial" w:hAnsi="Arial" w:cs="Arial"/>
                <w:sz w:val="24"/>
                <w:szCs w:val="24"/>
              </w:rPr>
              <w:t>лет</w:t>
            </w:r>
          </w:p>
        </w:tc>
        <w:tc>
          <w:tcPr>
            <w:tcW w:w="850" w:type="dxa"/>
            <w:tcBorders>
              <w:top w:val="single" w:sz="6" w:space="0" w:color="auto"/>
              <w:left w:val="single" w:sz="6" w:space="0" w:color="auto"/>
              <w:bottom w:val="single" w:sz="6" w:space="0" w:color="auto"/>
              <w:right w:val="single" w:sz="6" w:space="0" w:color="auto"/>
            </w:tcBorders>
          </w:tcPr>
          <w:p w:rsidR="00F97AF1" w:rsidRPr="00A83AB0" w:rsidRDefault="00F97AF1" w:rsidP="00515C49">
            <w:pPr>
              <w:autoSpaceDE w:val="0"/>
              <w:autoSpaceDN w:val="0"/>
              <w:adjustRightInd w:val="0"/>
              <w:spacing w:after="0" w:line="240" w:lineRule="auto"/>
              <w:rPr>
                <w:rFonts w:ascii="Arial" w:hAnsi="Arial" w:cs="Arial"/>
                <w:sz w:val="24"/>
                <w:szCs w:val="24"/>
              </w:rPr>
            </w:pPr>
            <w:r w:rsidRPr="00A83AB0">
              <w:rPr>
                <w:rFonts w:ascii="Arial" w:hAnsi="Arial" w:cs="Arial"/>
                <w:sz w:val="24"/>
                <w:szCs w:val="24"/>
              </w:rPr>
              <w:t>месяцев</w:t>
            </w:r>
          </w:p>
        </w:tc>
        <w:tc>
          <w:tcPr>
            <w:tcW w:w="905" w:type="dxa"/>
            <w:tcBorders>
              <w:top w:val="single" w:sz="6" w:space="0" w:color="auto"/>
              <w:left w:val="single" w:sz="6" w:space="0" w:color="auto"/>
              <w:bottom w:val="single" w:sz="6" w:space="0" w:color="auto"/>
              <w:right w:val="single" w:sz="6" w:space="0" w:color="auto"/>
            </w:tcBorders>
          </w:tcPr>
          <w:p w:rsidR="00F97AF1" w:rsidRPr="00A83AB0" w:rsidRDefault="00F97AF1" w:rsidP="00515C49">
            <w:pPr>
              <w:autoSpaceDE w:val="0"/>
              <w:autoSpaceDN w:val="0"/>
              <w:adjustRightInd w:val="0"/>
              <w:spacing w:after="0" w:line="240" w:lineRule="auto"/>
              <w:rPr>
                <w:rFonts w:ascii="Arial" w:hAnsi="Arial" w:cs="Arial"/>
                <w:sz w:val="24"/>
                <w:szCs w:val="24"/>
              </w:rPr>
            </w:pPr>
            <w:r w:rsidRPr="00A83AB0">
              <w:rPr>
                <w:rFonts w:ascii="Arial" w:hAnsi="Arial" w:cs="Arial"/>
                <w:sz w:val="24"/>
                <w:szCs w:val="24"/>
              </w:rPr>
              <w:t>дней</w:t>
            </w:r>
          </w:p>
        </w:tc>
      </w:tr>
      <w:tr w:rsidR="00F97AF1" w:rsidRPr="00A83AB0" w:rsidTr="00515C49">
        <w:trPr>
          <w:cantSplit/>
          <w:trHeight w:val="240"/>
        </w:trPr>
        <w:tc>
          <w:tcPr>
            <w:tcW w:w="284" w:type="dxa"/>
            <w:tcBorders>
              <w:top w:val="single" w:sz="6" w:space="0" w:color="auto"/>
              <w:left w:val="single" w:sz="6" w:space="0" w:color="auto"/>
              <w:bottom w:val="single" w:sz="6" w:space="0" w:color="auto"/>
              <w:right w:val="single" w:sz="6" w:space="0" w:color="auto"/>
            </w:tcBorders>
          </w:tcPr>
          <w:p w:rsidR="00F97AF1" w:rsidRPr="00A83AB0" w:rsidRDefault="00F97AF1" w:rsidP="00515C49">
            <w:pPr>
              <w:autoSpaceDE w:val="0"/>
              <w:autoSpaceDN w:val="0"/>
              <w:adjustRightInd w:val="0"/>
              <w:spacing w:after="0" w:line="240" w:lineRule="auto"/>
              <w:jc w:val="center"/>
              <w:rPr>
                <w:rFonts w:ascii="Arial" w:hAnsi="Arial" w:cs="Arial"/>
                <w:sz w:val="24"/>
                <w:szCs w:val="24"/>
              </w:rPr>
            </w:pPr>
            <w:r w:rsidRPr="00A83AB0">
              <w:rPr>
                <w:rFonts w:ascii="Arial" w:hAnsi="Arial" w:cs="Arial"/>
                <w:sz w:val="24"/>
                <w:szCs w:val="24"/>
              </w:rPr>
              <w:t>1</w:t>
            </w:r>
          </w:p>
        </w:tc>
        <w:tc>
          <w:tcPr>
            <w:tcW w:w="709" w:type="dxa"/>
            <w:tcBorders>
              <w:top w:val="single" w:sz="6" w:space="0" w:color="auto"/>
              <w:left w:val="single" w:sz="6" w:space="0" w:color="auto"/>
              <w:bottom w:val="single" w:sz="6" w:space="0" w:color="auto"/>
              <w:right w:val="single" w:sz="6" w:space="0" w:color="auto"/>
            </w:tcBorders>
          </w:tcPr>
          <w:p w:rsidR="00F97AF1" w:rsidRPr="00A83AB0" w:rsidRDefault="00F97AF1" w:rsidP="00515C49">
            <w:pPr>
              <w:autoSpaceDE w:val="0"/>
              <w:autoSpaceDN w:val="0"/>
              <w:adjustRightInd w:val="0"/>
              <w:spacing w:after="0" w:line="240" w:lineRule="auto"/>
              <w:jc w:val="center"/>
              <w:rPr>
                <w:rFonts w:ascii="Arial" w:hAnsi="Arial" w:cs="Arial"/>
                <w:sz w:val="24"/>
                <w:szCs w:val="24"/>
              </w:rPr>
            </w:pPr>
            <w:r w:rsidRPr="00A83AB0">
              <w:rPr>
                <w:rFonts w:ascii="Arial" w:hAnsi="Arial" w:cs="Arial"/>
                <w:sz w:val="24"/>
                <w:szCs w:val="24"/>
              </w:rPr>
              <w:t>2</w:t>
            </w:r>
          </w:p>
        </w:tc>
        <w:tc>
          <w:tcPr>
            <w:tcW w:w="425" w:type="dxa"/>
            <w:tcBorders>
              <w:top w:val="single" w:sz="6" w:space="0" w:color="auto"/>
              <w:left w:val="single" w:sz="6" w:space="0" w:color="auto"/>
              <w:bottom w:val="single" w:sz="6" w:space="0" w:color="auto"/>
              <w:right w:val="single" w:sz="6" w:space="0" w:color="auto"/>
            </w:tcBorders>
          </w:tcPr>
          <w:p w:rsidR="00F97AF1" w:rsidRPr="00A83AB0" w:rsidRDefault="00F97AF1" w:rsidP="00515C49">
            <w:pPr>
              <w:autoSpaceDE w:val="0"/>
              <w:autoSpaceDN w:val="0"/>
              <w:adjustRightInd w:val="0"/>
              <w:spacing w:after="0" w:line="240" w:lineRule="auto"/>
              <w:jc w:val="center"/>
              <w:rPr>
                <w:rFonts w:ascii="Arial" w:hAnsi="Arial" w:cs="Arial"/>
                <w:sz w:val="24"/>
                <w:szCs w:val="24"/>
              </w:rPr>
            </w:pPr>
            <w:r w:rsidRPr="00A83AB0">
              <w:rPr>
                <w:rFonts w:ascii="Arial" w:hAnsi="Arial" w:cs="Arial"/>
                <w:sz w:val="24"/>
                <w:szCs w:val="24"/>
              </w:rPr>
              <w:t>3</w:t>
            </w:r>
          </w:p>
        </w:tc>
        <w:tc>
          <w:tcPr>
            <w:tcW w:w="709" w:type="dxa"/>
            <w:tcBorders>
              <w:top w:val="single" w:sz="6" w:space="0" w:color="auto"/>
              <w:left w:val="single" w:sz="6" w:space="0" w:color="auto"/>
              <w:bottom w:val="single" w:sz="6" w:space="0" w:color="auto"/>
              <w:right w:val="single" w:sz="6" w:space="0" w:color="auto"/>
            </w:tcBorders>
          </w:tcPr>
          <w:p w:rsidR="00F97AF1" w:rsidRPr="00A83AB0" w:rsidRDefault="00F97AF1" w:rsidP="00515C49">
            <w:pPr>
              <w:autoSpaceDE w:val="0"/>
              <w:autoSpaceDN w:val="0"/>
              <w:adjustRightInd w:val="0"/>
              <w:spacing w:after="0" w:line="240" w:lineRule="auto"/>
              <w:jc w:val="center"/>
              <w:rPr>
                <w:rFonts w:ascii="Arial" w:hAnsi="Arial" w:cs="Arial"/>
                <w:sz w:val="24"/>
                <w:szCs w:val="24"/>
              </w:rPr>
            </w:pPr>
            <w:r w:rsidRPr="00A83AB0">
              <w:rPr>
                <w:rFonts w:ascii="Arial" w:hAnsi="Arial" w:cs="Arial"/>
                <w:sz w:val="24"/>
                <w:szCs w:val="24"/>
              </w:rPr>
              <w:t>4</w:t>
            </w:r>
          </w:p>
        </w:tc>
        <w:tc>
          <w:tcPr>
            <w:tcW w:w="567" w:type="dxa"/>
            <w:tcBorders>
              <w:top w:val="single" w:sz="6" w:space="0" w:color="auto"/>
              <w:left w:val="single" w:sz="6" w:space="0" w:color="auto"/>
              <w:bottom w:val="single" w:sz="6" w:space="0" w:color="auto"/>
              <w:right w:val="single" w:sz="6" w:space="0" w:color="auto"/>
            </w:tcBorders>
          </w:tcPr>
          <w:p w:rsidR="00F97AF1" w:rsidRPr="00A83AB0" w:rsidRDefault="00F97AF1" w:rsidP="00515C49">
            <w:pPr>
              <w:autoSpaceDE w:val="0"/>
              <w:autoSpaceDN w:val="0"/>
              <w:adjustRightInd w:val="0"/>
              <w:spacing w:after="0" w:line="240" w:lineRule="auto"/>
              <w:jc w:val="center"/>
              <w:rPr>
                <w:rFonts w:ascii="Arial" w:hAnsi="Arial" w:cs="Arial"/>
                <w:sz w:val="24"/>
                <w:szCs w:val="24"/>
              </w:rPr>
            </w:pPr>
            <w:r w:rsidRPr="00A83AB0">
              <w:rPr>
                <w:rFonts w:ascii="Arial" w:hAnsi="Arial" w:cs="Arial"/>
                <w:sz w:val="24"/>
                <w:szCs w:val="24"/>
              </w:rPr>
              <w:t>5</w:t>
            </w:r>
          </w:p>
        </w:tc>
        <w:tc>
          <w:tcPr>
            <w:tcW w:w="1275" w:type="dxa"/>
            <w:tcBorders>
              <w:top w:val="single" w:sz="6" w:space="0" w:color="auto"/>
              <w:left w:val="single" w:sz="6" w:space="0" w:color="auto"/>
              <w:bottom w:val="single" w:sz="6" w:space="0" w:color="auto"/>
              <w:right w:val="single" w:sz="6" w:space="0" w:color="auto"/>
            </w:tcBorders>
          </w:tcPr>
          <w:p w:rsidR="00F97AF1" w:rsidRPr="00A83AB0" w:rsidRDefault="00F97AF1" w:rsidP="00515C49">
            <w:pPr>
              <w:autoSpaceDE w:val="0"/>
              <w:autoSpaceDN w:val="0"/>
              <w:adjustRightInd w:val="0"/>
              <w:spacing w:after="0" w:line="240" w:lineRule="auto"/>
              <w:jc w:val="center"/>
              <w:rPr>
                <w:rFonts w:ascii="Arial" w:hAnsi="Arial" w:cs="Arial"/>
                <w:sz w:val="24"/>
                <w:szCs w:val="24"/>
              </w:rPr>
            </w:pPr>
            <w:r w:rsidRPr="00A83AB0">
              <w:rPr>
                <w:rFonts w:ascii="Arial" w:hAnsi="Arial" w:cs="Arial"/>
                <w:sz w:val="24"/>
                <w:szCs w:val="24"/>
              </w:rPr>
              <w:t>6</w:t>
            </w:r>
          </w:p>
        </w:tc>
        <w:tc>
          <w:tcPr>
            <w:tcW w:w="567" w:type="dxa"/>
            <w:tcBorders>
              <w:top w:val="single" w:sz="6" w:space="0" w:color="auto"/>
              <w:left w:val="single" w:sz="6" w:space="0" w:color="auto"/>
              <w:bottom w:val="single" w:sz="6" w:space="0" w:color="auto"/>
              <w:right w:val="single" w:sz="6" w:space="0" w:color="auto"/>
            </w:tcBorders>
          </w:tcPr>
          <w:p w:rsidR="00F97AF1" w:rsidRPr="00A83AB0" w:rsidRDefault="00F97AF1" w:rsidP="00515C49">
            <w:pPr>
              <w:autoSpaceDE w:val="0"/>
              <w:autoSpaceDN w:val="0"/>
              <w:adjustRightInd w:val="0"/>
              <w:spacing w:after="0" w:line="240" w:lineRule="auto"/>
              <w:jc w:val="center"/>
              <w:rPr>
                <w:rFonts w:ascii="Arial" w:hAnsi="Arial" w:cs="Arial"/>
                <w:sz w:val="24"/>
                <w:szCs w:val="24"/>
              </w:rPr>
            </w:pPr>
            <w:r w:rsidRPr="00A83AB0">
              <w:rPr>
                <w:rFonts w:ascii="Arial" w:hAnsi="Arial" w:cs="Arial"/>
                <w:sz w:val="24"/>
                <w:szCs w:val="24"/>
              </w:rPr>
              <w:t>7</w:t>
            </w:r>
          </w:p>
        </w:tc>
        <w:tc>
          <w:tcPr>
            <w:tcW w:w="709" w:type="dxa"/>
            <w:tcBorders>
              <w:top w:val="single" w:sz="6" w:space="0" w:color="auto"/>
              <w:left w:val="single" w:sz="6" w:space="0" w:color="auto"/>
              <w:bottom w:val="single" w:sz="6" w:space="0" w:color="auto"/>
              <w:right w:val="single" w:sz="6" w:space="0" w:color="auto"/>
            </w:tcBorders>
          </w:tcPr>
          <w:p w:rsidR="00F97AF1" w:rsidRPr="00A83AB0" w:rsidRDefault="00F97AF1" w:rsidP="00515C49">
            <w:pPr>
              <w:autoSpaceDE w:val="0"/>
              <w:autoSpaceDN w:val="0"/>
              <w:adjustRightInd w:val="0"/>
              <w:spacing w:after="0" w:line="240" w:lineRule="auto"/>
              <w:jc w:val="center"/>
              <w:rPr>
                <w:rFonts w:ascii="Arial" w:hAnsi="Arial" w:cs="Arial"/>
                <w:sz w:val="24"/>
                <w:szCs w:val="24"/>
              </w:rPr>
            </w:pPr>
            <w:r w:rsidRPr="00A83AB0">
              <w:rPr>
                <w:rFonts w:ascii="Arial" w:hAnsi="Arial" w:cs="Arial"/>
                <w:sz w:val="24"/>
                <w:szCs w:val="24"/>
              </w:rPr>
              <w:t>8</w:t>
            </w:r>
          </w:p>
        </w:tc>
        <w:tc>
          <w:tcPr>
            <w:tcW w:w="567" w:type="dxa"/>
            <w:tcBorders>
              <w:top w:val="single" w:sz="6" w:space="0" w:color="auto"/>
              <w:left w:val="single" w:sz="6" w:space="0" w:color="auto"/>
              <w:bottom w:val="single" w:sz="6" w:space="0" w:color="auto"/>
              <w:right w:val="single" w:sz="6" w:space="0" w:color="auto"/>
            </w:tcBorders>
          </w:tcPr>
          <w:p w:rsidR="00F97AF1" w:rsidRPr="00A83AB0" w:rsidRDefault="00F97AF1" w:rsidP="00515C49">
            <w:pPr>
              <w:autoSpaceDE w:val="0"/>
              <w:autoSpaceDN w:val="0"/>
              <w:adjustRightInd w:val="0"/>
              <w:spacing w:after="0" w:line="240" w:lineRule="auto"/>
              <w:jc w:val="center"/>
              <w:rPr>
                <w:rFonts w:ascii="Arial" w:hAnsi="Arial" w:cs="Arial"/>
                <w:sz w:val="24"/>
                <w:szCs w:val="24"/>
              </w:rPr>
            </w:pPr>
            <w:r w:rsidRPr="00A83AB0">
              <w:rPr>
                <w:rFonts w:ascii="Arial" w:hAnsi="Arial" w:cs="Arial"/>
                <w:sz w:val="24"/>
                <w:szCs w:val="24"/>
              </w:rPr>
              <w:t>9</w:t>
            </w:r>
          </w:p>
        </w:tc>
        <w:tc>
          <w:tcPr>
            <w:tcW w:w="567" w:type="dxa"/>
            <w:tcBorders>
              <w:top w:val="single" w:sz="6" w:space="0" w:color="auto"/>
              <w:left w:val="single" w:sz="6" w:space="0" w:color="auto"/>
              <w:bottom w:val="single" w:sz="6" w:space="0" w:color="auto"/>
              <w:right w:val="single" w:sz="6" w:space="0" w:color="auto"/>
            </w:tcBorders>
          </w:tcPr>
          <w:p w:rsidR="00F97AF1" w:rsidRPr="00A83AB0" w:rsidRDefault="00F97AF1" w:rsidP="00515C49">
            <w:pPr>
              <w:autoSpaceDE w:val="0"/>
              <w:autoSpaceDN w:val="0"/>
              <w:adjustRightInd w:val="0"/>
              <w:spacing w:after="0" w:line="240" w:lineRule="auto"/>
              <w:jc w:val="center"/>
              <w:rPr>
                <w:rFonts w:ascii="Arial" w:hAnsi="Arial" w:cs="Arial"/>
                <w:sz w:val="24"/>
                <w:szCs w:val="24"/>
              </w:rPr>
            </w:pPr>
            <w:r w:rsidRPr="00A83AB0">
              <w:rPr>
                <w:rFonts w:ascii="Arial" w:hAnsi="Arial" w:cs="Arial"/>
                <w:sz w:val="24"/>
                <w:szCs w:val="24"/>
              </w:rPr>
              <w:t>10</w:t>
            </w:r>
          </w:p>
        </w:tc>
        <w:tc>
          <w:tcPr>
            <w:tcW w:w="709" w:type="dxa"/>
            <w:tcBorders>
              <w:top w:val="single" w:sz="6" w:space="0" w:color="auto"/>
              <w:left w:val="single" w:sz="6" w:space="0" w:color="auto"/>
              <w:bottom w:val="single" w:sz="6" w:space="0" w:color="auto"/>
              <w:right w:val="single" w:sz="6" w:space="0" w:color="auto"/>
            </w:tcBorders>
          </w:tcPr>
          <w:p w:rsidR="00F97AF1" w:rsidRPr="00A83AB0" w:rsidRDefault="00F97AF1" w:rsidP="00515C49">
            <w:pPr>
              <w:autoSpaceDE w:val="0"/>
              <w:autoSpaceDN w:val="0"/>
              <w:adjustRightInd w:val="0"/>
              <w:spacing w:after="0" w:line="240" w:lineRule="auto"/>
              <w:jc w:val="center"/>
              <w:rPr>
                <w:rFonts w:ascii="Arial" w:hAnsi="Arial" w:cs="Arial"/>
                <w:sz w:val="24"/>
                <w:szCs w:val="24"/>
              </w:rPr>
            </w:pPr>
            <w:r w:rsidRPr="00A83AB0">
              <w:rPr>
                <w:rFonts w:ascii="Arial" w:hAnsi="Arial" w:cs="Arial"/>
                <w:sz w:val="24"/>
                <w:szCs w:val="24"/>
              </w:rPr>
              <w:t>11</w:t>
            </w:r>
          </w:p>
        </w:tc>
        <w:tc>
          <w:tcPr>
            <w:tcW w:w="567" w:type="dxa"/>
            <w:tcBorders>
              <w:top w:val="single" w:sz="6" w:space="0" w:color="auto"/>
              <w:left w:val="single" w:sz="6" w:space="0" w:color="auto"/>
              <w:bottom w:val="single" w:sz="6" w:space="0" w:color="auto"/>
              <w:right w:val="single" w:sz="6" w:space="0" w:color="auto"/>
            </w:tcBorders>
          </w:tcPr>
          <w:p w:rsidR="00F97AF1" w:rsidRPr="00A83AB0" w:rsidRDefault="00F97AF1" w:rsidP="00515C49">
            <w:pPr>
              <w:autoSpaceDE w:val="0"/>
              <w:autoSpaceDN w:val="0"/>
              <w:adjustRightInd w:val="0"/>
              <w:spacing w:after="0" w:line="240" w:lineRule="auto"/>
              <w:jc w:val="center"/>
              <w:rPr>
                <w:rFonts w:ascii="Arial" w:hAnsi="Arial" w:cs="Arial"/>
                <w:sz w:val="24"/>
                <w:szCs w:val="24"/>
              </w:rPr>
            </w:pPr>
            <w:r w:rsidRPr="00A83AB0">
              <w:rPr>
                <w:rFonts w:ascii="Arial" w:hAnsi="Arial" w:cs="Arial"/>
                <w:sz w:val="24"/>
                <w:szCs w:val="24"/>
              </w:rPr>
              <w:t>12</w:t>
            </w:r>
          </w:p>
        </w:tc>
        <w:tc>
          <w:tcPr>
            <w:tcW w:w="709" w:type="dxa"/>
            <w:tcBorders>
              <w:top w:val="single" w:sz="6" w:space="0" w:color="auto"/>
              <w:left w:val="single" w:sz="6" w:space="0" w:color="auto"/>
              <w:bottom w:val="single" w:sz="6" w:space="0" w:color="auto"/>
              <w:right w:val="single" w:sz="6" w:space="0" w:color="auto"/>
            </w:tcBorders>
          </w:tcPr>
          <w:p w:rsidR="00F97AF1" w:rsidRPr="00A83AB0" w:rsidRDefault="00F97AF1" w:rsidP="00515C49">
            <w:pPr>
              <w:autoSpaceDE w:val="0"/>
              <w:autoSpaceDN w:val="0"/>
              <w:adjustRightInd w:val="0"/>
              <w:spacing w:after="0" w:line="240" w:lineRule="auto"/>
              <w:jc w:val="center"/>
              <w:rPr>
                <w:rFonts w:ascii="Arial" w:hAnsi="Arial" w:cs="Arial"/>
                <w:sz w:val="24"/>
                <w:szCs w:val="24"/>
              </w:rPr>
            </w:pPr>
            <w:r w:rsidRPr="00A83AB0">
              <w:rPr>
                <w:rFonts w:ascii="Arial" w:hAnsi="Arial" w:cs="Arial"/>
                <w:sz w:val="24"/>
                <w:szCs w:val="24"/>
              </w:rPr>
              <w:t>13</w:t>
            </w:r>
          </w:p>
        </w:tc>
        <w:tc>
          <w:tcPr>
            <w:tcW w:w="850" w:type="dxa"/>
            <w:tcBorders>
              <w:top w:val="single" w:sz="6" w:space="0" w:color="auto"/>
              <w:left w:val="single" w:sz="6" w:space="0" w:color="auto"/>
              <w:bottom w:val="single" w:sz="6" w:space="0" w:color="auto"/>
              <w:right w:val="single" w:sz="6" w:space="0" w:color="auto"/>
            </w:tcBorders>
          </w:tcPr>
          <w:p w:rsidR="00F97AF1" w:rsidRPr="00A83AB0" w:rsidRDefault="00F97AF1" w:rsidP="00515C49">
            <w:pPr>
              <w:autoSpaceDE w:val="0"/>
              <w:autoSpaceDN w:val="0"/>
              <w:adjustRightInd w:val="0"/>
              <w:spacing w:after="0" w:line="240" w:lineRule="auto"/>
              <w:jc w:val="center"/>
              <w:rPr>
                <w:rFonts w:ascii="Arial" w:hAnsi="Arial" w:cs="Arial"/>
                <w:sz w:val="24"/>
                <w:szCs w:val="24"/>
              </w:rPr>
            </w:pPr>
            <w:r w:rsidRPr="00A83AB0">
              <w:rPr>
                <w:rFonts w:ascii="Arial" w:hAnsi="Arial" w:cs="Arial"/>
                <w:sz w:val="24"/>
                <w:szCs w:val="24"/>
              </w:rPr>
              <w:t>14</w:t>
            </w:r>
          </w:p>
        </w:tc>
        <w:tc>
          <w:tcPr>
            <w:tcW w:w="905" w:type="dxa"/>
            <w:tcBorders>
              <w:top w:val="single" w:sz="6" w:space="0" w:color="auto"/>
              <w:left w:val="single" w:sz="6" w:space="0" w:color="auto"/>
              <w:bottom w:val="single" w:sz="6" w:space="0" w:color="auto"/>
              <w:right w:val="single" w:sz="6" w:space="0" w:color="auto"/>
            </w:tcBorders>
          </w:tcPr>
          <w:p w:rsidR="00F97AF1" w:rsidRPr="00A83AB0" w:rsidRDefault="00F97AF1" w:rsidP="00515C49">
            <w:pPr>
              <w:autoSpaceDE w:val="0"/>
              <w:autoSpaceDN w:val="0"/>
              <w:adjustRightInd w:val="0"/>
              <w:spacing w:after="0" w:line="240" w:lineRule="auto"/>
              <w:jc w:val="center"/>
              <w:rPr>
                <w:rFonts w:ascii="Arial" w:hAnsi="Arial" w:cs="Arial"/>
                <w:sz w:val="24"/>
                <w:szCs w:val="24"/>
              </w:rPr>
            </w:pPr>
            <w:r w:rsidRPr="00A83AB0">
              <w:rPr>
                <w:rFonts w:ascii="Arial" w:hAnsi="Arial" w:cs="Arial"/>
                <w:sz w:val="24"/>
                <w:szCs w:val="24"/>
              </w:rPr>
              <w:t>15</w:t>
            </w:r>
          </w:p>
        </w:tc>
      </w:tr>
    </w:tbl>
    <w:p w:rsidR="00F97AF1" w:rsidRPr="00A83AB0" w:rsidRDefault="00F97AF1" w:rsidP="00F97AF1">
      <w:pPr>
        <w:autoSpaceDE w:val="0"/>
        <w:autoSpaceDN w:val="0"/>
        <w:adjustRightInd w:val="0"/>
        <w:spacing w:after="0" w:line="240" w:lineRule="auto"/>
        <w:rPr>
          <w:rFonts w:ascii="Arial" w:hAnsi="Arial" w:cs="Arial"/>
          <w:sz w:val="24"/>
          <w:szCs w:val="24"/>
        </w:rPr>
      </w:pPr>
      <w:r w:rsidRPr="00A83AB0">
        <w:rPr>
          <w:rFonts w:ascii="Arial" w:hAnsi="Arial" w:cs="Arial"/>
          <w:sz w:val="24"/>
          <w:szCs w:val="24"/>
        </w:rPr>
        <w:t>&lt;*&gt; В льготном исчислении указываются периоды, учтенные при определении стажа муниципальной службы, в течение которых один календарный год засчитывается за несколько лет (например, военная служба по призыву).</w:t>
      </w:r>
    </w:p>
    <w:p w:rsidR="00F97AF1" w:rsidRPr="00A83AB0" w:rsidRDefault="00F97AF1" w:rsidP="00F97AF1">
      <w:pPr>
        <w:autoSpaceDE w:val="0"/>
        <w:autoSpaceDN w:val="0"/>
        <w:adjustRightInd w:val="0"/>
        <w:spacing w:after="0" w:line="240" w:lineRule="auto"/>
        <w:rPr>
          <w:rFonts w:ascii="Arial" w:hAnsi="Arial" w:cs="Arial"/>
          <w:i/>
          <w:spacing w:val="-6"/>
          <w:sz w:val="24"/>
          <w:szCs w:val="24"/>
          <w:vertAlign w:val="subscript"/>
        </w:rPr>
      </w:pPr>
    </w:p>
    <w:p w:rsidR="00F97AF1" w:rsidRPr="00A83AB0" w:rsidRDefault="00F97AF1" w:rsidP="00F97AF1">
      <w:pPr>
        <w:autoSpaceDE w:val="0"/>
        <w:autoSpaceDN w:val="0"/>
        <w:adjustRightInd w:val="0"/>
        <w:spacing w:after="0" w:line="240" w:lineRule="auto"/>
        <w:rPr>
          <w:rFonts w:ascii="Arial" w:hAnsi="Arial" w:cs="Arial"/>
          <w:sz w:val="24"/>
          <w:szCs w:val="24"/>
        </w:rPr>
      </w:pPr>
      <w:r w:rsidRPr="00A83AB0">
        <w:rPr>
          <w:rFonts w:ascii="Arial" w:hAnsi="Arial" w:cs="Arial"/>
          <w:sz w:val="24"/>
          <w:szCs w:val="24"/>
        </w:rPr>
        <w:t xml:space="preserve">Должность руководителя </w:t>
      </w:r>
    </w:p>
    <w:p w:rsidR="00F97AF1" w:rsidRPr="00A83AB0" w:rsidRDefault="00F97AF1" w:rsidP="00F97AF1">
      <w:pPr>
        <w:autoSpaceDE w:val="0"/>
        <w:autoSpaceDN w:val="0"/>
        <w:adjustRightInd w:val="0"/>
        <w:spacing w:after="0" w:line="240" w:lineRule="auto"/>
        <w:rPr>
          <w:rFonts w:ascii="Arial" w:hAnsi="Arial" w:cs="Arial"/>
          <w:spacing w:val="-6"/>
          <w:sz w:val="24"/>
          <w:szCs w:val="24"/>
        </w:rPr>
      </w:pPr>
      <w:r w:rsidRPr="00A83AB0">
        <w:rPr>
          <w:rFonts w:ascii="Arial" w:hAnsi="Arial" w:cs="Arial"/>
          <w:spacing w:val="-6"/>
          <w:sz w:val="24"/>
          <w:szCs w:val="24"/>
        </w:rPr>
        <w:t xml:space="preserve">структурного подразделения, </w:t>
      </w:r>
    </w:p>
    <w:p w:rsidR="00F97AF1" w:rsidRPr="00A83AB0" w:rsidRDefault="00F97AF1" w:rsidP="00F97AF1">
      <w:pPr>
        <w:autoSpaceDE w:val="0"/>
        <w:autoSpaceDN w:val="0"/>
        <w:adjustRightInd w:val="0"/>
        <w:spacing w:after="0" w:line="240" w:lineRule="auto"/>
        <w:rPr>
          <w:rFonts w:ascii="Arial" w:hAnsi="Arial" w:cs="Arial"/>
          <w:sz w:val="24"/>
          <w:szCs w:val="24"/>
        </w:rPr>
      </w:pPr>
      <w:r w:rsidRPr="00A83AB0">
        <w:rPr>
          <w:rFonts w:ascii="Arial" w:hAnsi="Arial" w:cs="Arial"/>
          <w:spacing w:val="-6"/>
          <w:sz w:val="24"/>
          <w:szCs w:val="24"/>
        </w:rPr>
        <w:lastRenderedPageBreak/>
        <w:t>занимающегося вопросами кадровой работы</w:t>
      </w:r>
    </w:p>
    <w:p w:rsidR="00F97AF1" w:rsidRPr="00A83AB0" w:rsidRDefault="00F97AF1" w:rsidP="00F97AF1">
      <w:pPr>
        <w:autoSpaceDE w:val="0"/>
        <w:autoSpaceDN w:val="0"/>
        <w:adjustRightInd w:val="0"/>
        <w:spacing w:after="0" w:line="240" w:lineRule="auto"/>
        <w:rPr>
          <w:rFonts w:ascii="Arial" w:hAnsi="Arial" w:cs="Arial"/>
          <w:sz w:val="24"/>
          <w:szCs w:val="24"/>
        </w:rPr>
      </w:pPr>
      <w:r w:rsidRPr="00A83AB0">
        <w:rPr>
          <w:rFonts w:ascii="Arial" w:hAnsi="Arial" w:cs="Arial"/>
          <w:sz w:val="24"/>
          <w:szCs w:val="24"/>
        </w:rPr>
        <w:t xml:space="preserve">органа местного самоуправления, </w:t>
      </w:r>
    </w:p>
    <w:p w:rsidR="00F97AF1" w:rsidRPr="00A83AB0" w:rsidRDefault="00F97AF1" w:rsidP="00F97AF1">
      <w:pPr>
        <w:autoSpaceDE w:val="0"/>
        <w:autoSpaceDN w:val="0"/>
        <w:adjustRightInd w:val="0"/>
        <w:spacing w:after="0" w:line="240" w:lineRule="auto"/>
        <w:rPr>
          <w:rFonts w:ascii="Arial" w:hAnsi="Arial" w:cs="Arial"/>
          <w:sz w:val="24"/>
          <w:szCs w:val="24"/>
        </w:rPr>
      </w:pPr>
      <w:r w:rsidRPr="00A83AB0">
        <w:rPr>
          <w:rFonts w:ascii="Arial" w:hAnsi="Arial" w:cs="Arial"/>
          <w:sz w:val="24"/>
          <w:szCs w:val="24"/>
        </w:rPr>
        <w:t xml:space="preserve">муниципального органа </w:t>
      </w:r>
    </w:p>
    <w:p w:rsidR="00F97AF1" w:rsidRPr="00A83AB0" w:rsidRDefault="00F97AF1" w:rsidP="00F97AF1">
      <w:pPr>
        <w:autoSpaceDE w:val="0"/>
        <w:autoSpaceDN w:val="0"/>
        <w:adjustRightInd w:val="0"/>
        <w:spacing w:after="0" w:line="240" w:lineRule="auto"/>
        <w:rPr>
          <w:rFonts w:ascii="Arial" w:hAnsi="Arial" w:cs="Arial"/>
          <w:sz w:val="24"/>
          <w:szCs w:val="24"/>
          <w:highlight w:val="red"/>
        </w:rPr>
      </w:pPr>
      <w:r w:rsidRPr="00A83AB0">
        <w:rPr>
          <w:rFonts w:ascii="Arial" w:hAnsi="Arial" w:cs="Arial"/>
          <w:sz w:val="24"/>
          <w:szCs w:val="24"/>
        </w:rPr>
        <w:t>муниципального образования                                        _________________________</w:t>
      </w:r>
    </w:p>
    <w:p w:rsidR="00F97AF1" w:rsidRPr="00A83AB0" w:rsidRDefault="00F97AF1" w:rsidP="00F97AF1">
      <w:pPr>
        <w:autoSpaceDE w:val="0"/>
        <w:autoSpaceDN w:val="0"/>
        <w:adjustRightInd w:val="0"/>
        <w:spacing w:after="0" w:line="240" w:lineRule="auto"/>
        <w:jc w:val="right"/>
        <w:rPr>
          <w:rFonts w:ascii="Arial" w:hAnsi="Arial" w:cs="Arial"/>
          <w:i/>
          <w:sz w:val="24"/>
          <w:szCs w:val="24"/>
          <w:vertAlign w:val="subscript"/>
        </w:rPr>
      </w:pPr>
      <w:r w:rsidRPr="00A83AB0">
        <w:rPr>
          <w:rFonts w:ascii="Arial" w:hAnsi="Arial" w:cs="Arial"/>
          <w:i/>
          <w:sz w:val="24"/>
          <w:szCs w:val="24"/>
          <w:vertAlign w:val="subscript"/>
        </w:rPr>
        <w:t xml:space="preserve"> (подпись, инициалы, фамилия)</w:t>
      </w:r>
    </w:p>
    <w:p w:rsidR="00F97AF1" w:rsidRPr="00A83AB0" w:rsidRDefault="00F97AF1" w:rsidP="00F97AF1">
      <w:pPr>
        <w:autoSpaceDE w:val="0"/>
        <w:autoSpaceDN w:val="0"/>
        <w:adjustRightInd w:val="0"/>
        <w:spacing w:after="0" w:line="240" w:lineRule="auto"/>
        <w:rPr>
          <w:rFonts w:ascii="Arial" w:hAnsi="Arial" w:cs="Arial"/>
          <w:sz w:val="24"/>
          <w:szCs w:val="24"/>
        </w:rPr>
      </w:pPr>
      <w:r w:rsidRPr="00A83AB0">
        <w:rPr>
          <w:rFonts w:ascii="Arial" w:hAnsi="Arial" w:cs="Arial"/>
          <w:sz w:val="24"/>
          <w:szCs w:val="24"/>
        </w:rPr>
        <w:t xml:space="preserve">    М.П.</w:t>
      </w:r>
    </w:p>
    <w:p w:rsidR="00F97AF1" w:rsidRPr="00A83AB0" w:rsidRDefault="00F97AF1" w:rsidP="00F97AF1">
      <w:pPr>
        <w:autoSpaceDE w:val="0"/>
        <w:autoSpaceDN w:val="0"/>
        <w:adjustRightInd w:val="0"/>
        <w:spacing w:after="0" w:line="240" w:lineRule="auto"/>
        <w:rPr>
          <w:rFonts w:ascii="Arial" w:hAnsi="Arial" w:cs="Arial"/>
          <w:sz w:val="24"/>
          <w:szCs w:val="24"/>
        </w:rPr>
        <w:sectPr w:rsidR="00F97AF1" w:rsidRPr="00A83AB0" w:rsidSect="00F97AF1">
          <w:footerReference w:type="default" r:id="rId80"/>
          <w:pgSz w:w="16838" w:h="11906" w:orient="landscape"/>
          <w:pgMar w:top="1134" w:right="1134" w:bottom="567" w:left="851" w:header="720" w:footer="720" w:gutter="0"/>
          <w:cols w:space="720"/>
          <w:noEndnote/>
          <w:titlePg/>
          <w:docGrid w:linePitch="299"/>
        </w:sectPr>
      </w:pPr>
    </w:p>
    <w:p w:rsidR="00F97AF1" w:rsidRPr="00A83AB0" w:rsidRDefault="00F97AF1" w:rsidP="00F97AF1">
      <w:pPr>
        <w:autoSpaceDE w:val="0"/>
        <w:autoSpaceDN w:val="0"/>
        <w:adjustRightInd w:val="0"/>
        <w:spacing w:after="0" w:line="240" w:lineRule="auto"/>
        <w:ind w:firstLine="4253"/>
        <w:jc w:val="right"/>
        <w:outlineLvl w:val="1"/>
        <w:rPr>
          <w:rFonts w:ascii="Arial" w:hAnsi="Arial" w:cs="Arial"/>
          <w:sz w:val="24"/>
          <w:szCs w:val="24"/>
        </w:rPr>
      </w:pPr>
      <w:r w:rsidRPr="00A83AB0">
        <w:rPr>
          <w:rFonts w:ascii="Arial" w:hAnsi="Arial" w:cs="Arial"/>
          <w:sz w:val="24"/>
          <w:szCs w:val="24"/>
        </w:rPr>
        <w:lastRenderedPageBreak/>
        <w:t>Приложение № 4</w:t>
      </w:r>
    </w:p>
    <w:p w:rsidR="00F97AF1" w:rsidRPr="00A83AB0" w:rsidRDefault="00F97AF1" w:rsidP="00F97AF1">
      <w:pPr>
        <w:autoSpaceDE w:val="0"/>
        <w:autoSpaceDN w:val="0"/>
        <w:adjustRightInd w:val="0"/>
        <w:spacing w:after="0" w:line="240" w:lineRule="auto"/>
        <w:ind w:firstLine="4536"/>
        <w:jc w:val="right"/>
        <w:outlineLvl w:val="1"/>
        <w:rPr>
          <w:rFonts w:ascii="Arial" w:hAnsi="Arial" w:cs="Arial"/>
          <w:sz w:val="24"/>
          <w:szCs w:val="24"/>
        </w:rPr>
      </w:pPr>
      <w:r w:rsidRPr="00A83AB0">
        <w:rPr>
          <w:rFonts w:ascii="Arial" w:hAnsi="Arial" w:cs="Arial"/>
          <w:sz w:val="24"/>
          <w:szCs w:val="24"/>
        </w:rPr>
        <w:t>к Положению об условиях и порядке назначения, выплаты и перерасчета</w:t>
      </w:r>
    </w:p>
    <w:p w:rsidR="00F97AF1" w:rsidRPr="00A83AB0" w:rsidRDefault="00F97AF1" w:rsidP="00F97AF1">
      <w:pPr>
        <w:autoSpaceDE w:val="0"/>
        <w:autoSpaceDN w:val="0"/>
        <w:adjustRightInd w:val="0"/>
        <w:spacing w:after="0" w:line="240" w:lineRule="auto"/>
        <w:ind w:firstLine="4536"/>
        <w:jc w:val="right"/>
        <w:outlineLvl w:val="1"/>
        <w:rPr>
          <w:rFonts w:ascii="Arial" w:hAnsi="Arial" w:cs="Arial"/>
          <w:sz w:val="24"/>
          <w:szCs w:val="24"/>
        </w:rPr>
      </w:pPr>
      <w:r w:rsidRPr="00A83AB0">
        <w:rPr>
          <w:rFonts w:ascii="Arial" w:hAnsi="Arial" w:cs="Arial"/>
          <w:sz w:val="24"/>
          <w:szCs w:val="24"/>
        </w:rPr>
        <w:t>пенсии за выслугу лет</w:t>
      </w:r>
    </w:p>
    <w:p w:rsidR="00F97AF1" w:rsidRPr="00A83AB0" w:rsidRDefault="00F97AF1" w:rsidP="00F97AF1">
      <w:pPr>
        <w:autoSpaceDE w:val="0"/>
        <w:autoSpaceDN w:val="0"/>
        <w:adjustRightInd w:val="0"/>
        <w:spacing w:after="0" w:line="240" w:lineRule="auto"/>
        <w:ind w:firstLine="4536"/>
        <w:jc w:val="right"/>
        <w:outlineLvl w:val="1"/>
        <w:rPr>
          <w:rFonts w:ascii="Arial" w:hAnsi="Arial" w:cs="Arial"/>
          <w:sz w:val="24"/>
          <w:szCs w:val="24"/>
        </w:rPr>
      </w:pPr>
      <w:r w:rsidRPr="00A83AB0">
        <w:rPr>
          <w:rFonts w:ascii="Arial" w:hAnsi="Arial" w:cs="Arial"/>
          <w:sz w:val="24"/>
          <w:szCs w:val="24"/>
        </w:rPr>
        <w:t>муниципальным служащим</w:t>
      </w:r>
    </w:p>
    <w:p w:rsidR="00F97AF1" w:rsidRPr="00A83AB0" w:rsidRDefault="00F97AF1" w:rsidP="00F97AF1">
      <w:pPr>
        <w:autoSpaceDE w:val="0"/>
        <w:autoSpaceDN w:val="0"/>
        <w:adjustRightInd w:val="0"/>
        <w:spacing w:after="0" w:line="240" w:lineRule="auto"/>
        <w:ind w:firstLine="4536"/>
        <w:jc w:val="right"/>
        <w:outlineLvl w:val="1"/>
        <w:rPr>
          <w:rFonts w:ascii="Arial" w:hAnsi="Arial" w:cs="Arial"/>
          <w:sz w:val="24"/>
          <w:szCs w:val="24"/>
        </w:rPr>
      </w:pPr>
      <w:r w:rsidRPr="00A83AB0">
        <w:rPr>
          <w:rFonts w:ascii="Arial" w:hAnsi="Arial" w:cs="Arial"/>
          <w:sz w:val="24"/>
          <w:szCs w:val="24"/>
        </w:rPr>
        <w:t xml:space="preserve">в </w:t>
      </w:r>
      <w:r>
        <w:rPr>
          <w:rFonts w:ascii="Arial" w:hAnsi="Arial" w:cs="Arial"/>
          <w:sz w:val="24"/>
          <w:szCs w:val="24"/>
        </w:rPr>
        <w:t>администрации Ишимского сельсовета</w:t>
      </w:r>
    </w:p>
    <w:p w:rsidR="00F97AF1" w:rsidRPr="00A83AB0" w:rsidRDefault="00F97AF1" w:rsidP="00F97AF1">
      <w:pPr>
        <w:autoSpaceDE w:val="0"/>
        <w:autoSpaceDN w:val="0"/>
        <w:adjustRightInd w:val="0"/>
        <w:spacing w:after="0" w:line="240" w:lineRule="auto"/>
        <w:ind w:firstLine="5245"/>
        <w:jc w:val="right"/>
        <w:outlineLvl w:val="1"/>
        <w:rPr>
          <w:rFonts w:ascii="Arial" w:hAnsi="Arial" w:cs="Arial"/>
          <w:sz w:val="24"/>
          <w:szCs w:val="24"/>
        </w:rPr>
      </w:pPr>
      <w:r w:rsidRPr="00A83AB0">
        <w:rPr>
          <w:rFonts w:ascii="Arial" w:hAnsi="Arial" w:cs="Arial"/>
          <w:sz w:val="24"/>
          <w:szCs w:val="24"/>
        </w:rPr>
        <w:t>Чистоозерного района Новосибирской области</w:t>
      </w:r>
    </w:p>
    <w:p w:rsidR="00F97AF1" w:rsidRPr="00A83AB0" w:rsidRDefault="00F97AF1" w:rsidP="00F97AF1">
      <w:pPr>
        <w:autoSpaceDE w:val="0"/>
        <w:autoSpaceDN w:val="0"/>
        <w:adjustRightInd w:val="0"/>
        <w:spacing w:after="0" w:line="240" w:lineRule="auto"/>
        <w:jc w:val="center"/>
        <w:outlineLvl w:val="1"/>
        <w:rPr>
          <w:rFonts w:ascii="Arial" w:hAnsi="Arial" w:cs="Arial"/>
          <w:i/>
          <w:sz w:val="24"/>
          <w:szCs w:val="24"/>
        </w:rPr>
      </w:pPr>
    </w:p>
    <w:p w:rsidR="00F97AF1" w:rsidRPr="00A83AB0" w:rsidRDefault="00F97AF1" w:rsidP="00F97AF1">
      <w:pPr>
        <w:autoSpaceDE w:val="0"/>
        <w:autoSpaceDN w:val="0"/>
        <w:adjustRightInd w:val="0"/>
        <w:spacing w:after="0" w:line="240" w:lineRule="auto"/>
        <w:outlineLvl w:val="1"/>
        <w:rPr>
          <w:rFonts w:ascii="Arial" w:hAnsi="Arial" w:cs="Arial"/>
          <w:sz w:val="24"/>
          <w:szCs w:val="24"/>
        </w:rPr>
      </w:pPr>
    </w:p>
    <w:p w:rsidR="00F97AF1" w:rsidRPr="00A83AB0" w:rsidRDefault="00F97AF1" w:rsidP="00F97AF1">
      <w:pPr>
        <w:spacing w:after="0" w:line="240" w:lineRule="auto"/>
        <w:jc w:val="center"/>
        <w:rPr>
          <w:rFonts w:ascii="Arial" w:hAnsi="Arial" w:cs="Arial"/>
          <w:sz w:val="24"/>
          <w:szCs w:val="24"/>
        </w:rPr>
      </w:pPr>
      <w:r w:rsidRPr="00A83AB0">
        <w:rPr>
          <w:rFonts w:ascii="Arial" w:hAnsi="Arial" w:cs="Arial"/>
          <w:sz w:val="24"/>
          <w:szCs w:val="24"/>
        </w:rPr>
        <w:t>СПРАВКА</w:t>
      </w:r>
    </w:p>
    <w:p w:rsidR="00F97AF1" w:rsidRPr="00A83AB0" w:rsidRDefault="00F97AF1" w:rsidP="00F97AF1">
      <w:pPr>
        <w:spacing w:after="0" w:line="240" w:lineRule="auto"/>
        <w:jc w:val="center"/>
        <w:rPr>
          <w:rFonts w:ascii="Arial" w:hAnsi="Arial" w:cs="Arial"/>
          <w:sz w:val="24"/>
          <w:szCs w:val="24"/>
        </w:rPr>
      </w:pPr>
      <w:r w:rsidRPr="00A83AB0">
        <w:rPr>
          <w:rFonts w:ascii="Arial" w:hAnsi="Arial" w:cs="Arial"/>
          <w:sz w:val="24"/>
          <w:szCs w:val="24"/>
        </w:rPr>
        <w:t xml:space="preserve">о размере среднемесячного денежного содержания </w:t>
      </w:r>
    </w:p>
    <w:p w:rsidR="00F97AF1" w:rsidRPr="00A83AB0" w:rsidRDefault="00F97AF1" w:rsidP="00F97AF1">
      <w:pPr>
        <w:spacing w:after="0" w:line="240" w:lineRule="auto"/>
        <w:jc w:val="center"/>
        <w:rPr>
          <w:rFonts w:ascii="Arial" w:hAnsi="Arial" w:cs="Arial"/>
          <w:sz w:val="24"/>
          <w:szCs w:val="24"/>
        </w:rPr>
      </w:pPr>
    </w:p>
    <w:p w:rsidR="00F97AF1" w:rsidRPr="00A83AB0" w:rsidRDefault="00F97AF1" w:rsidP="00F97AF1">
      <w:pPr>
        <w:spacing w:after="0" w:line="240" w:lineRule="auto"/>
        <w:ind w:firstLine="709"/>
        <w:jc w:val="both"/>
        <w:rPr>
          <w:rFonts w:ascii="Arial" w:hAnsi="Arial" w:cs="Arial"/>
          <w:sz w:val="24"/>
          <w:szCs w:val="24"/>
        </w:rPr>
      </w:pPr>
      <w:r w:rsidRPr="00A83AB0">
        <w:rPr>
          <w:rFonts w:ascii="Arial" w:hAnsi="Arial" w:cs="Arial"/>
          <w:sz w:val="24"/>
          <w:szCs w:val="24"/>
        </w:rPr>
        <w:t xml:space="preserve">Среднемесячное денежное содержание </w:t>
      </w:r>
    </w:p>
    <w:p w:rsidR="00F97AF1" w:rsidRPr="00A83AB0" w:rsidRDefault="00F97AF1" w:rsidP="00F97AF1">
      <w:pPr>
        <w:spacing w:after="0" w:line="240" w:lineRule="auto"/>
        <w:jc w:val="both"/>
        <w:rPr>
          <w:rFonts w:ascii="Arial" w:hAnsi="Arial" w:cs="Arial"/>
          <w:sz w:val="24"/>
          <w:szCs w:val="24"/>
        </w:rPr>
      </w:pPr>
      <w:r w:rsidRPr="00A83AB0">
        <w:rPr>
          <w:rFonts w:ascii="Arial" w:hAnsi="Arial" w:cs="Arial"/>
          <w:sz w:val="24"/>
          <w:szCs w:val="24"/>
        </w:rPr>
        <w:t>__________________________________________________________________,</w:t>
      </w:r>
    </w:p>
    <w:p w:rsidR="00F97AF1" w:rsidRPr="00A83AB0" w:rsidRDefault="00F97AF1" w:rsidP="00F97AF1">
      <w:pPr>
        <w:spacing w:after="0" w:line="240" w:lineRule="auto"/>
        <w:jc w:val="center"/>
        <w:rPr>
          <w:rFonts w:ascii="Arial" w:hAnsi="Arial" w:cs="Arial"/>
          <w:i/>
          <w:sz w:val="24"/>
          <w:szCs w:val="24"/>
          <w:vertAlign w:val="subscript"/>
        </w:rPr>
      </w:pPr>
      <w:r w:rsidRPr="00A83AB0">
        <w:rPr>
          <w:rFonts w:ascii="Arial" w:hAnsi="Arial" w:cs="Arial"/>
          <w:i/>
          <w:sz w:val="24"/>
          <w:szCs w:val="24"/>
          <w:vertAlign w:val="subscript"/>
        </w:rPr>
        <w:t>(фамилия, имя, отчество)</w:t>
      </w:r>
    </w:p>
    <w:p w:rsidR="00F97AF1" w:rsidRPr="00A83AB0" w:rsidRDefault="00F97AF1" w:rsidP="00F97AF1">
      <w:pPr>
        <w:spacing w:after="0" w:line="240" w:lineRule="auto"/>
        <w:jc w:val="both"/>
        <w:rPr>
          <w:rFonts w:ascii="Arial" w:hAnsi="Arial" w:cs="Arial"/>
          <w:sz w:val="24"/>
          <w:szCs w:val="24"/>
        </w:rPr>
      </w:pPr>
      <w:r w:rsidRPr="00A83AB0">
        <w:rPr>
          <w:rFonts w:ascii="Arial" w:hAnsi="Arial" w:cs="Arial"/>
          <w:sz w:val="24"/>
          <w:szCs w:val="24"/>
        </w:rPr>
        <w:t xml:space="preserve">замещавшего должность муниципальной службы </w:t>
      </w:r>
    </w:p>
    <w:p w:rsidR="00F97AF1" w:rsidRPr="00A83AB0" w:rsidRDefault="00F97AF1" w:rsidP="00F97AF1">
      <w:pPr>
        <w:spacing w:after="0" w:line="240" w:lineRule="auto"/>
        <w:jc w:val="both"/>
        <w:rPr>
          <w:rFonts w:ascii="Arial" w:hAnsi="Arial" w:cs="Arial"/>
          <w:sz w:val="24"/>
          <w:szCs w:val="24"/>
        </w:rPr>
      </w:pPr>
      <w:r w:rsidRPr="00A83AB0">
        <w:rPr>
          <w:rFonts w:ascii="Arial" w:hAnsi="Arial" w:cs="Arial"/>
          <w:sz w:val="24"/>
          <w:szCs w:val="24"/>
        </w:rPr>
        <w:t>__________________________________________________________________</w:t>
      </w:r>
    </w:p>
    <w:p w:rsidR="00F97AF1" w:rsidRPr="00A83AB0" w:rsidRDefault="00F97AF1" w:rsidP="00F97AF1">
      <w:pPr>
        <w:spacing w:after="0" w:line="240" w:lineRule="auto"/>
        <w:jc w:val="center"/>
        <w:rPr>
          <w:rFonts w:ascii="Arial" w:hAnsi="Arial" w:cs="Arial"/>
          <w:i/>
          <w:sz w:val="24"/>
          <w:szCs w:val="24"/>
          <w:vertAlign w:val="subscript"/>
        </w:rPr>
      </w:pPr>
      <w:r w:rsidRPr="00A83AB0">
        <w:rPr>
          <w:rFonts w:ascii="Arial" w:hAnsi="Arial" w:cs="Arial"/>
          <w:i/>
          <w:sz w:val="24"/>
          <w:szCs w:val="24"/>
          <w:vertAlign w:val="subscript"/>
        </w:rPr>
        <w:t>(наименование должности)</w:t>
      </w:r>
    </w:p>
    <w:p w:rsidR="00F97AF1" w:rsidRPr="00A83AB0" w:rsidRDefault="00F97AF1" w:rsidP="00F97AF1">
      <w:pPr>
        <w:spacing w:after="0" w:line="240" w:lineRule="auto"/>
        <w:jc w:val="both"/>
        <w:rPr>
          <w:rFonts w:ascii="Arial" w:hAnsi="Arial" w:cs="Arial"/>
          <w:sz w:val="24"/>
          <w:szCs w:val="24"/>
        </w:rPr>
      </w:pPr>
      <w:r w:rsidRPr="00A83AB0">
        <w:rPr>
          <w:rFonts w:ascii="Arial" w:hAnsi="Arial" w:cs="Arial"/>
          <w:sz w:val="24"/>
          <w:szCs w:val="24"/>
        </w:rPr>
        <w:t>в _________________________________________________________________</w:t>
      </w:r>
    </w:p>
    <w:p w:rsidR="00F97AF1" w:rsidRPr="00A83AB0" w:rsidRDefault="00F97AF1" w:rsidP="00F97AF1">
      <w:pPr>
        <w:spacing w:after="0" w:line="240" w:lineRule="auto"/>
        <w:jc w:val="center"/>
        <w:rPr>
          <w:rFonts w:ascii="Arial" w:hAnsi="Arial" w:cs="Arial"/>
          <w:i/>
          <w:sz w:val="24"/>
          <w:szCs w:val="24"/>
          <w:vertAlign w:val="subscript"/>
        </w:rPr>
      </w:pPr>
      <w:r w:rsidRPr="00A83AB0">
        <w:rPr>
          <w:rFonts w:ascii="Arial" w:hAnsi="Arial" w:cs="Arial"/>
          <w:i/>
          <w:sz w:val="24"/>
          <w:szCs w:val="24"/>
          <w:vertAlign w:val="subscript"/>
        </w:rPr>
        <w:t>(наименование органа местного самоуправления, муниципального органа муниципального образования)</w:t>
      </w:r>
    </w:p>
    <w:p w:rsidR="00F97AF1" w:rsidRPr="00A83AB0" w:rsidRDefault="00F97AF1" w:rsidP="00F97AF1">
      <w:pPr>
        <w:spacing w:after="0" w:line="240" w:lineRule="auto"/>
        <w:jc w:val="both"/>
        <w:rPr>
          <w:rFonts w:ascii="Arial" w:hAnsi="Arial" w:cs="Arial"/>
          <w:sz w:val="24"/>
          <w:szCs w:val="24"/>
        </w:rPr>
      </w:pPr>
      <w:r w:rsidRPr="00A83AB0">
        <w:rPr>
          <w:rFonts w:ascii="Arial" w:hAnsi="Arial" w:cs="Arial"/>
          <w:sz w:val="24"/>
          <w:szCs w:val="24"/>
        </w:rPr>
        <w:t>за период с «____» ____________ 20___г. по «____» ______________ 20___г.</w:t>
      </w:r>
    </w:p>
    <w:p w:rsidR="00F97AF1" w:rsidRPr="00A83AB0" w:rsidRDefault="00F97AF1" w:rsidP="00F97AF1">
      <w:pPr>
        <w:spacing w:after="0" w:line="240" w:lineRule="auto"/>
        <w:jc w:val="both"/>
        <w:rPr>
          <w:rFonts w:ascii="Arial" w:hAnsi="Arial" w:cs="Arial"/>
          <w:sz w:val="24"/>
          <w:szCs w:val="24"/>
        </w:rPr>
      </w:pPr>
      <w:r w:rsidRPr="00A83AB0">
        <w:rPr>
          <w:rFonts w:ascii="Arial" w:hAnsi="Arial" w:cs="Arial"/>
          <w:sz w:val="24"/>
          <w:szCs w:val="24"/>
        </w:rPr>
        <w:t xml:space="preserve">составило:     </w:t>
      </w: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9"/>
        <w:gridCol w:w="1812"/>
        <w:gridCol w:w="1388"/>
        <w:gridCol w:w="1412"/>
      </w:tblGrid>
      <w:tr w:rsidR="00F97AF1" w:rsidRPr="00A83AB0" w:rsidTr="00515C49">
        <w:tc>
          <w:tcPr>
            <w:tcW w:w="5495" w:type="dxa"/>
            <w:vMerge w:val="restart"/>
            <w:tcBorders>
              <w:top w:val="single" w:sz="4" w:space="0" w:color="auto"/>
              <w:left w:val="single" w:sz="4" w:space="0" w:color="auto"/>
              <w:bottom w:val="single" w:sz="4" w:space="0" w:color="auto"/>
              <w:right w:val="single" w:sz="4" w:space="0" w:color="auto"/>
            </w:tcBorders>
            <w:vAlign w:val="center"/>
          </w:tcPr>
          <w:p w:rsidR="00F97AF1" w:rsidRPr="00A83AB0" w:rsidRDefault="00F97AF1" w:rsidP="00515C49">
            <w:pPr>
              <w:spacing w:after="0" w:line="240" w:lineRule="auto"/>
              <w:jc w:val="center"/>
              <w:rPr>
                <w:rFonts w:ascii="Arial" w:hAnsi="Arial" w:cs="Arial"/>
                <w:sz w:val="24"/>
                <w:szCs w:val="24"/>
              </w:rPr>
            </w:pPr>
          </w:p>
        </w:tc>
        <w:tc>
          <w:tcPr>
            <w:tcW w:w="1821" w:type="dxa"/>
            <w:vMerge w:val="restart"/>
            <w:tcBorders>
              <w:top w:val="single" w:sz="4" w:space="0" w:color="auto"/>
              <w:left w:val="single" w:sz="4" w:space="0" w:color="auto"/>
              <w:bottom w:val="single" w:sz="4" w:space="0" w:color="auto"/>
              <w:right w:val="single" w:sz="4" w:space="0" w:color="auto"/>
            </w:tcBorders>
            <w:vAlign w:val="center"/>
          </w:tcPr>
          <w:p w:rsidR="00F97AF1" w:rsidRPr="00A83AB0" w:rsidRDefault="00F97AF1" w:rsidP="00515C49">
            <w:pPr>
              <w:spacing w:after="0" w:line="240" w:lineRule="auto"/>
              <w:jc w:val="center"/>
              <w:rPr>
                <w:rFonts w:ascii="Arial" w:hAnsi="Arial" w:cs="Arial"/>
                <w:sz w:val="24"/>
                <w:szCs w:val="24"/>
              </w:rPr>
            </w:pPr>
            <w:r w:rsidRPr="00A83AB0">
              <w:rPr>
                <w:rFonts w:ascii="Arial" w:hAnsi="Arial" w:cs="Arial"/>
                <w:sz w:val="24"/>
                <w:szCs w:val="24"/>
              </w:rPr>
              <w:t>За 12 месяцев, рублей</w:t>
            </w:r>
          </w:p>
        </w:tc>
        <w:tc>
          <w:tcPr>
            <w:tcW w:w="2715" w:type="dxa"/>
            <w:gridSpan w:val="2"/>
            <w:tcBorders>
              <w:top w:val="single" w:sz="4" w:space="0" w:color="auto"/>
              <w:left w:val="single" w:sz="4" w:space="0" w:color="auto"/>
              <w:bottom w:val="single" w:sz="4" w:space="0" w:color="auto"/>
              <w:right w:val="single" w:sz="4" w:space="0" w:color="auto"/>
            </w:tcBorders>
            <w:vAlign w:val="center"/>
          </w:tcPr>
          <w:p w:rsidR="00F97AF1" w:rsidRPr="00A83AB0" w:rsidRDefault="00F97AF1" w:rsidP="00515C49">
            <w:pPr>
              <w:spacing w:after="0" w:line="240" w:lineRule="auto"/>
              <w:jc w:val="center"/>
              <w:rPr>
                <w:rFonts w:ascii="Arial" w:hAnsi="Arial" w:cs="Arial"/>
                <w:sz w:val="24"/>
                <w:szCs w:val="24"/>
              </w:rPr>
            </w:pPr>
            <w:r w:rsidRPr="00A83AB0">
              <w:rPr>
                <w:rFonts w:ascii="Arial" w:hAnsi="Arial" w:cs="Arial"/>
                <w:sz w:val="24"/>
                <w:szCs w:val="24"/>
              </w:rPr>
              <w:t>В месяц</w:t>
            </w:r>
          </w:p>
        </w:tc>
      </w:tr>
      <w:tr w:rsidR="00F97AF1" w:rsidRPr="00A83AB0" w:rsidTr="00515C49">
        <w:trPr>
          <w:trHeight w:val="233"/>
        </w:trPr>
        <w:tc>
          <w:tcPr>
            <w:tcW w:w="5495" w:type="dxa"/>
            <w:vMerge/>
            <w:tcBorders>
              <w:top w:val="single" w:sz="4" w:space="0" w:color="auto"/>
              <w:left w:val="single" w:sz="4" w:space="0" w:color="auto"/>
              <w:bottom w:val="single" w:sz="4" w:space="0" w:color="auto"/>
              <w:right w:val="single" w:sz="4" w:space="0" w:color="auto"/>
            </w:tcBorders>
            <w:vAlign w:val="center"/>
          </w:tcPr>
          <w:p w:rsidR="00F97AF1" w:rsidRPr="00A83AB0" w:rsidRDefault="00F97AF1" w:rsidP="00515C49">
            <w:pPr>
              <w:spacing w:after="0" w:line="240" w:lineRule="auto"/>
              <w:jc w:val="center"/>
              <w:rPr>
                <w:rFonts w:ascii="Arial" w:hAnsi="Arial" w:cs="Arial"/>
                <w:sz w:val="24"/>
                <w:szCs w:val="24"/>
              </w:rPr>
            </w:pPr>
          </w:p>
        </w:tc>
        <w:tc>
          <w:tcPr>
            <w:tcW w:w="1821" w:type="dxa"/>
            <w:vMerge/>
            <w:tcBorders>
              <w:top w:val="single" w:sz="4" w:space="0" w:color="auto"/>
              <w:left w:val="single" w:sz="4" w:space="0" w:color="auto"/>
              <w:bottom w:val="single" w:sz="4" w:space="0" w:color="auto"/>
              <w:right w:val="single" w:sz="4" w:space="0" w:color="auto"/>
            </w:tcBorders>
            <w:vAlign w:val="center"/>
          </w:tcPr>
          <w:p w:rsidR="00F97AF1" w:rsidRPr="00A83AB0" w:rsidRDefault="00F97AF1" w:rsidP="00515C49">
            <w:pPr>
              <w:spacing w:after="0" w:line="240" w:lineRule="auto"/>
              <w:jc w:val="center"/>
              <w:rPr>
                <w:rFonts w:ascii="Arial" w:hAnsi="Arial" w:cs="Arial"/>
                <w:sz w:val="24"/>
                <w:szCs w:val="24"/>
              </w:rPr>
            </w:pPr>
          </w:p>
        </w:tc>
        <w:tc>
          <w:tcPr>
            <w:tcW w:w="1297" w:type="dxa"/>
            <w:tcBorders>
              <w:top w:val="single" w:sz="4" w:space="0" w:color="auto"/>
              <w:left w:val="single" w:sz="4" w:space="0" w:color="auto"/>
              <w:bottom w:val="single" w:sz="4" w:space="0" w:color="auto"/>
              <w:right w:val="single" w:sz="4" w:space="0" w:color="auto"/>
            </w:tcBorders>
            <w:vAlign w:val="center"/>
          </w:tcPr>
          <w:p w:rsidR="00F97AF1" w:rsidRPr="00A83AB0" w:rsidRDefault="00F97AF1" w:rsidP="00515C49">
            <w:pPr>
              <w:spacing w:after="0" w:line="240" w:lineRule="auto"/>
              <w:jc w:val="center"/>
              <w:rPr>
                <w:rFonts w:ascii="Arial" w:hAnsi="Arial" w:cs="Arial"/>
                <w:sz w:val="24"/>
                <w:szCs w:val="24"/>
              </w:rPr>
            </w:pPr>
            <w:r w:rsidRPr="00A83AB0">
              <w:rPr>
                <w:rFonts w:ascii="Arial" w:hAnsi="Arial" w:cs="Arial"/>
                <w:sz w:val="24"/>
                <w:szCs w:val="24"/>
              </w:rPr>
              <w:t>процентов</w:t>
            </w:r>
          </w:p>
        </w:tc>
        <w:tc>
          <w:tcPr>
            <w:tcW w:w="1418" w:type="dxa"/>
            <w:tcBorders>
              <w:top w:val="single" w:sz="4" w:space="0" w:color="auto"/>
              <w:left w:val="single" w:sz="4" w:space="0" w:color="auto"/>
              <w:bottom w:val="single" w:sz="4" w:space="0" w:color="auto"/>
              <w:right w:val="single" w:sz="4" w:space="0" w:color="auto"/>
            </w:tcBorders>
            <w:vAlign w:val="center"/>
          </w:tcPr>
          <w:p w:rsidR="00F97AF1" w:rsidRPr="00A83AB0" w:rsidRDefault="00F97AF1" w:rsidP="00515C49">
            <w:pPr>
              <w:spacing w:after="0" w:line="240" w:lineRule="auto"/>
              <w:jc w:val="center"/>
              <w:rPr>
                <w:rFonts w:ascii="Arial" w:hAnsi="Arial" w:cs="Arial"/>
                <w:sz w:val="24"/>
                <w:szCs w:val="24"/>
              </w:rPr>
            </w:pPr>
            <w:r w:rsidRPr="00A83AB0">
              <w:rPr>
                <w:rFonts w:ascii="Arial" w:hAnsi="Arial" w:cs="Arial"/>
                <w:sz w:val="24"/>
                <w:szCs w:val="24"/>
              </w:rPr>
              <w:t>рублей</w:t>
            </w:r>
          </w:p>
        </w:tc>
      </w:tr>
    </w:tbl>
    <w:p w:rsidR="00F97AF1" w:rsidRPr="00A83AB0" w:rsidRDefault="00F97AF1" w:rsidP="00F97AF1">
      <w:pPr>
        <w:spacing w:after="0" w:line="240" w:lineRule="auto"/>
        <w:rPr>
          <w:rFonts w:ascii="Arial" w:hAnsi="Arial" w:cs="Arial"/>
          <w:sz w:val="24"/>
          <w:szCs w:val="24"/>
        </w:rPr>
      </w:pP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7"/>
        <w:gridCol w:w="1891"/>
        <w:gridCol w:w="1275"/>
        <w:gridCol w:w="1418"/>
      </w:tblGrid>
      <w:tr w:rsidR="00F97AF1" w:rsidRPr="00A83AB0" w:rsidTr="00515C49">
        <w:tc>
          <w:tcPr>
            <w:tcW w:w="5447" w:type="dxa"/>
            <w:tcBorders>
              <w:top w:val="single" w:sz="4" w:space="0" w:color="auto"/>
              <w:left w:val="single" w:sz="4" w:space="0" w:color="auto"/>
              <w:bottom w:val="single" w:sz="4" w:space="0" w:color="auto"/>
              <w:right w:val="single" w:sz="4" w:space="0" w:color="auto"/>
            </w:tcBorders>
          </w:tcPr>
          <w:p w:rsidR="00F97AF1" w:rsidRPr="00A83AB0" w:rsidRDefault="00F97AF1" w:rsidP="00515C49">
            <w:pPr>
              <w:spacing w:after="0" w:line="240" w:lineRule="auto"/>
              <w:jc w:val="both"/>
              <w:rPr>
                <w:rFonts w:ascii="Arial" w:hAnsi="Arial" w:cs="Arial"/>
                <w:sz w:val="24"/>
                <w:szCs w:val="24"/>
              </w:rPr>
            </w:pPr>
            <w:r w:rsidRPr="00A83AB0">
              <w:rPr>
                <w:rFonts w:ascii="Arial" w:hAnsi="Arial" w:cs="Arial"/>
                <w:sz w:val="24"/>
                <w:szCs w:val="24"/>
              </w:rPr>
              <w:t>1. Среднемесячное денежное содержание:</w:t>
            </w:r>
          </w:p>
        </w:tc>
        <w:tc>
          <w:tcPr>
            <w:tcW w:w="1891" w:type="dxa"/>
            <w:tcBorders>
              <w:top w:val="single" w:sz="4" w:space="0" w:color="auto"/>
              <w:left w:val="single" w:sz="4" w:space="0" w:color="auto"/>
              <w:bottom w:val="single" w:sz="4" w:space="0" w:color="auto"/>
              <w:right w:val="single" w:sz="4" w:space="0" w:color="auto"/>
            </w:tcBorders>
          </w:tcPr>
          <w:p w:rsidR="00F97AF1" w:rsidRPr="00A83AB0" w:rsidRDefault="00F97AF1" w:rsidP="00515C49">
            <w:pPr>
              <w:spacing w:after="0" w:line="240" w:lineRule="auto"/>
              <w:jc w:val="both"/>
              <w:rPr>
                <w:rFonts w:ascii="Arial" w:hAnsi="Arial" w:cs="Arial"/>
                <w:sz w:val="24"/>
                <w:szCs w:val="24"/>
              </w:rPr>
            </w:pPr>
          </w:p>
        </w:tc>
        <w:tc>
          <w:tcPr>
            <w:tcW w:w="1275" w:type="dxa"/>
            <w:tcBorders>
              <w:top w:val="single" w:sz="4" w:space="0" w:color="auto"/>
              <w:left w:val="single" w:sz="4" w:space="0" w:color="auto"/>
              <w:bottom w:val="single" w:sz="4" w:space="0" w:color="auto"/>
              <w:right w:val="single" w:sz="4" w:space="0" w:color="auto"/>
            </w:tcBorders>
          </w:tcPr>
          <w:p w:rsidR="00F97AF1" w:rsidRPr="00A83AB0" w:rsidRDefault="00F97AF1" w:rsidP="00515C49">
            <w:pPr>
              <w:spacing w:after="0" w:line="240" w:lineRule="auto"/>
              <w:jc w:val="both"/>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rsidR="00F97AF1" w:rsidRPr="00A83AB0" w:rsidRDefault="00F97AF1" w:rsidP="00515C49">
            <w:pPr>
              <w:spacing w:after="0" w:line="240" w:lineRule="auto"/>
              <w:jc w:val="both"/>
              <w:rPr>
                <w:rFonts w:ascii="Arial" w:hAnsi="Arial" w:cs="Arial"/>
                <w:sz w:val="24"/>
                <w:szCs w:val="24"/>
              </w:rPr>
            </w:pPr>
          </w:p>
        </w:tc>
      </w:tr>
      <w:tr w:rsidR="00F97AF1" w:rsidRPr="00A83AB0" w:rsidTr="00515C49">
        <w:tc>
          <w:tcPr>
            <w:tcW w:w="5447" w:type="dxa"/>
            <w:tcBorders>
              <w:top w:val="single" w:sz="4" w:space="0" w:color="auto"/>
              <w:left w:val="single" w:sz="4" w:space="0" w:color="auto"/>
              <w:bottom w:val="single" w:sz="4" w:space="0" w:color="auto"/>
              <w:right w:val="single" w:sz="4" w:space="0" w:color="auto"/>
            </w:tcBorders>
          </w:tcPr>
          <w:p w:rsidR="00F97AF1" w:rsidRPr="00A83AB0" w:rsidRDefault="00F97AF1" w:rsidP="00515C49">
            <w:pPr>
              <w:spacing w:after="0" w:line="240" w:lineRule="auto"/>
              <w:jc w:val="both"/>
              <w:rPr>
                <w:rFonts w:ascii="Arial" w:hAnsi="Arial" w:cs="Arial"/>
                <w:sz w:val="24"/>
                <w:szCs w:val="24"/>
              </w:rPr>
            </w:pPr>
            <w:r w:rsidRPr="00A83AB0">
              <w:rPr>
                <w:rFonts w:ascii="Arial" w:hAnsi="Arial" w:cs="Arial"/>
                <w:sz w:val="24"/>
                <w:szCs w:val="24"/>
              </w:rPr>
              <w:t>1) должностной оклад</w:t>
            </w:r>
          </w:p>
        </w:tc>
        <w:tc>
          <w:tcPr>
            <w:tcW w:w="1891" w:type="dxa"/>
            <w:tcBorders>
              <w:top w:val="single" w:sz="4" w:space="0" w:color="auto"/>
              <w:left w:val="single" w:sz="4" w:space="0" w:color="auto"/>
              <w:bottom w:val="single" w:sz="4" w:space="0" w:color="auto"/>
              <w:right w:val="single" w:sz="4" w:space="0" w:color="auto"/>
            </w:tcBorders>
          </w:tcPr>
          <w:p w:rsidR="00F97AF1" w:rsidRPr="00A83AB0" w:rsidRDefault="00F97AF1" w:rsidP="00515C49">
            <w:pPr>
              <w:spacing w:after="0" w:line="240" w:lineRule="auto"/>
              <w:jc w:val="both"/>
              <w:rPr>
                <w:rFonts w:ascii="Arial" w:hAnsi="Arial" w:cs="Arial"/>
                <w:sz w:val="24"/>
                <w:szCs w:val="24"/>
              </w:rPr>
            </w:pPr>
          </w:p>
        </w:tc>
        <w:tc>
          <w:tcPr>
            <w:tcW w:w="1275" w:type="dxa"/>
            <w:tcBorders>
              <w:top w:val="single" w:sz="4" w:space="0" w:color="auto"/>
              <w:left w:val="single" w:sz="4" w:space="0" w:color="auto"/>
              <w:bottom w:val="single" w:sz="4" w:space="0" w:color="auto"/>
              <w:right w:val="single" w:sz="4" w:space="0" w:color="auto"/>
            </w:tcBorders>
          </w:tcPr>
          <w:p w:rsidR="00F97AF1" w:rsidRPr="00A83AB0" w:rsidRDefault="00F97AF1" w:rsidP="00515C49">
            <w:pPr>
              <w:spacing w:after="0" w:line="240" w:lineRule="auto"/>
              <w:jc w:val="center"/>
              <w:rPr>
                <w:rFonts w:ascii="Arial" w:hAnsi="Arial" w:cs="Arial"/>
                <w:sz w:val="24"/>
                <w:szCs w:val="24"/>
              </w:rPr>
            </w:pPr>
            <w:r w:rsidRPr="00A83AB0">
              <w:rPr>
                <w:rFonts w:ascii="Arial" w:hAnsi="Arial" w:cs="Arial"/>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F97AF1" w:rsidRPr="00A83AB0" w:rsidRDefault="00F97AF1" w:rsidP="00515C49">
            <w:pPr>
              <w:spacing w:after="0" w:line="240" w:lineRule="auto"/>
              <w:jc w:val="both"/>
              <w:rPr>
                <w:rFonts w:ascii="Arial" w:hAnsi="Arial" w:cs="Arial"/>
                <w:sz w:val="24"/>
                <w:szCs w:val="24"/>
              </w:rPr>
            </w:pPr>
          </w:p>
        </w:tc>
      </w:tr>
      <w:tr w:rsidR="00F97AF1" w:rsidRPr="00A83AB0" w:rsidTr="00515C49">
        <w:tc>
          <w:tcPr>
            <w:tcW w:w="5447" w:type="dxa"/>
            <w:tcBorders>
              <w:top w:val="single" w:sz="4" w:space="0" w:color="auto"/>
              <w:left w:val="single" w:sz="4" w:space="0" w:color="auto"/>
              <w:bottom w:val="single" w:sz="4" w:space="0" w:color="auto"/>
              <w:right w:val="single" w:sz="4" w:space="0" w:color="auto"/>
            </w:tcBorders>
          </w:tcPr>
          <w:p w:rsidR="00F97AF1" w:rsidRPr="00A83AB0" w:rsidRDefault="00F97AF1" w:rsidP="00515C49">
            <w:pPr>
              <w:autoSpaceDE w:val="0"/>
              <w:autoSpaceDN w:val="0"/>
              <w:adjustRightInd w:val="0"/>
              <w:spacing w:after="0" w:line="240" w:lineRule="auto"/>
              <w:rPr>
                <w:rFonts w:ascii="Arial" w:hAnsi="Arial" w:cs="Arial"/>
                <w:sz w:val="24"/>
                <w:szCs w:val="24"/>
              </w:rPr>
            </w:pPr>
            <w:r w:rsidRPr="00A83AB0">
              <w:rPr>
                <w:rFonts w:ascii="Arial" w:hAnsi="Arial" w:cs="Arial"/>
                <w:sz w:val="24"/>
                <w:szCs w:val="24"/>
              </w:rPr>
              <w:t>2) ежемесячная надбавка к должностному окладу за классный чин муниципального служащего</w:t>
            </w:r>
          </w:p>
        </w:tc>
        <w:tc>
          <w:tcPr>
            <w:tcW w:w="1891" w:type="dxa"/>
            <w:tcBorders>
              <w:top w:val="single" w:sz="4" w:space="0" w:color="auto"/>
              <w:left w:val="single" w:sz="4" w:space="0" w:color="auto"/>
              <w:bottom w:val="single" w:sz="4" w:space="0" w:color="auto"/>
              <w:right w:val="single" w:sz="4" w:space="0" w:color="auto"/>
            </w:tcBorders>
          </w:tcPr>
          <w:p w:rsidR="00F97AF1" w:rsidRPr="00A83AB0" w:rsidRDefault="00F97AF1" w:rsidP="00515C49">
            <w:pPr>
              <w:spacing w:after="0" w:line="240" w:lineRule="auto"/>
              <w:jc w:val="both"/>
              <w:rPr>
                <w:rFonts w:ascii="Arial" w:hAnsi="Arial" w:cs="Arial"/>
                <w:sz w:val="24"/>
                <w:szCs w:val="24"/>
              </w:rPr>
            </w:pPr>
          </w:p>
        </w:tc>
        <w:tc>
          <w:tcPr>
            <w:tcW w:w="1275" w:type="dxa"/>
            <w:tcBorders>
              <w:top w:val="single" w:sz="4" w:space="0" w:color="auto"/>
              <w:left w:val="single" w:sz="4" w:space="0" w:color="auto"/>
              <w:bottom w:val="single" w:sz="4" w:space="0" w:color="auto"/>
              <w:right w:val="single" w:sz="4" w:space="0" w:color="auto"/>
            </w:tcBorders>
          </w:tcPr>
          <w:p w:rsidR="00F97AF1" w:rsidRPr="00A83AB0" w:rsidRDefault="00F97AF1" w:rsidP="00515C49">
            <w:pPr>
              <w:spacing w:after="0" w:line="240" w:lineRule="auto"/>
              <w:jc w:val="center"/>
              <w:rPr>
                <w:rFonts w:ascii="Arial" w:hAnsi="Arial" w:cs="Arial"/>
                <w:sz w:val="24"/>
                <w:szCs w:val="24"/>
              </w:rPr>
            </w:pPr>
            <w:r w:rsidRPr="00A83AB0">
              <w:rPr>
                <w:rFonts w:ascii="Arial" w:hAnsi="Arial" w:cs="Arial"/>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F97AF1" w:rsidRPr="00A83AB0" w:rsidRDefault="00F97AF1" w:rsidP="00515C49">
            <w:pPr>
              <w:spacing w:after="0" w:line="240" w:lineRule="auto"/>
              <w:jc w:val="both"/>
              <w:rPr>
                <w:rFonts w:ascii="Arial" w:hAnsi="Arial" w:cs="Arial"/>
                <w:sz w:val="24"/>
                <w:szCs w:val="24"/>
              </w:rPr>
            </w:pPr>
          </w:p>
        </w:tc>
      </w:tr>
      <w:tr w:rsidR="00F97AF1" w:rsidRPr="00A83AB0" w:rsidTr="00515C49">
        <w:tc>
          <w:tcPr>
            <w:tcW w:w="5447" w:type="dxa"/>
            <w:tcBorders>
              <w:top w:val="single" w:sz="4" w:space="0" w:color="auto"/>
              <w:left w:val="single" w:sz="4" w:space="0" w:color="auto"/>
              <w:bottom w:val="single" w:sz="4" w:space="0" w:color="auto"/>
              <w:right w:val="single" w:sz="4" w:space="0" w:color="auto"/>
            </w:tcBorders>
          </w:tcPr>
          <w:p w:rsidR="00F97AF1" w:rsidRPr="00A83AB0" w:rsidRDefault="00F97AF1" w:rsidP="00515C49">
            <w:pPr>
              <w:spacing w:after="0" w:line="240" w:lineRule="auto"/>
              <w:jc w:val="both"/>
              <w:rPr>
                <w:rFonts w:ascii="Arial" w:hAnsi="Arial" w:cs="Arial"/>
                <w:sz w:val="24"/>
                <w:szCs w:val="24"/>
              </w:rPr>
            </w:pPr>
            <w:r w:rsidRPr="00A83AB0">
              <w:rPr>
                <w:rFonts w:ascii="Arial" w:hAnsi="Arial" w:cs="Arial"/>
                <w:sz w:val="24"/>
                <w:szCs w:val="24"/>
              </w:rPr>
              <w:t>3) ежемесячная надбавка к должностному окладу за выслугу лет на муниципальной службе</w:t>
            </w:r>
          </w:p>
        </w:tc>
        <w:tc>
          <w:tcPr>
            <w:tcW w:w="1891" w:type="dxa"/>
            <w:tcBorders>
              <w:top w:val="single" w:sz="4" w:space="0" w:color="auto"/>
              <w:left w:val="single" w:sz="4" w:space="0" w:color="auto"/>
              <w:bottom w:val="single" w:sz="4" w:space="0" w:color="auto"/>
              <w:right w:val="single" w:sz="4" w:space="0" w:color="auto"/>
            </w:tcBorders>
          </w:tcPr>
          <w:p w:rsidR="00F97AF1" w:rsidRPr="00A83AB0" w:rsidRDefault="00F97AF1" w:rsidP="00515C49">
            <w:pPr>
              <w:spacing w:after="0" w:line="240" w:lineRule="auto"/>
              <w:jc w:val="both"/>
              <w:rPr>
                <w:rFonts w:ascii="Arial" w:hAnsi="Arial" w:cs="Arial"/>
                <w:sz w:val="24"/>
                <w:szCs w:val="24"/>
              </w:rPr>
            </w:pPr>
          </w:p>
        </w:tc>
        <w:tc>
          <w:tcPr>
            <w:tcW w:w="1275" w:type="dxa"/>
            <w:tcBorders>
              <w:top w:val="single" w:sz="4" w:space="0" w:color="auto"/>
              <w:left w:val="single" w:sz="4" w:space="0" w:color="auto"/>
              <w:bottom w:val="single" w:sz="4" w:space="0" w:color="auto"/>
              <w:right w:val="single" w:sz="4" w:space="0" w:color="auto"/>
            </w:tcBorders>
          </w:tcPr>
          <w:p w:rsidR="00F97AF1" w:rsidRPr="00A83AB0" w:rsidRDefault="00F97AF1" w:rsidP="00515C49">
            <w:pPr>
              <w:spacing w:after="0" w:line="240" w:lineRule="auto"/>
              <w:jc w:val="both"/>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rsidR="00F97AF1" w:rsidRPr="00A83AB0" w:rsidRDefault="00F97AF1" w:rsidP="00515C49">
            <w:pPr>
              <w:spacing w:after="0" w:line="240" w:lineRule="auto"/>
              <w:jc w:val="both"/>
              <w:rPr>
                <w:rFonts w:ascii="Arial" w:hAnsi="Arial" w:cs="Arial"/>
                <w:sz w:val="24"/>
                <w:szCs w:val="24"/>
              </w:rPr>
            </w:pPr>
          </w:p>
        </w:tc>
      </w:tr>
      <w:tr w:rsidR="00F97AF1" w:rsidRPr="00A83AB0" w:rsidTr="00515C49">
        <w:tc>
          <w:tcPr>
            <w:tcW w:w="5447" w:type="dxa"/>
            <w:tcBorders>
              <w:top w:val="single" w:sz="4" w:space="0" w:color="auto"/>
              <w:left w:val="single" w:sz="4" w:space="0" w:color="auto"/>
              <w:bottom w:val="single" w:sz="4" w:space="0" w:color="auto"/>
              <w:right w:val="single" w:sz="4" w:space="0" w:color="auto"/>
            </w:tcBorders>
          </w:tcPr>
          <w:p w:rsidR="00F97AF1" w:rsidRPr="00A83AB0" w:rsidRDefault="00F97AF1" w:rsidP="00515C49">
            <w:pPr>
              <w:spacing w:after="0" w:line="240" w:lineRule="auto"/>
              <w:jc w:val="both"/>
              <w:rPr>
                <w:rFonts w:ascii="Arial" w:hAnsi="Arial" w:cs="Arial"/>
                <w:sz w:val="24"/>
                <w:szCs w:val="24"/>
              </w:rPr>
            </w:pPr>
            <w:r w:rsidRPr="00A83AB0">
              <w:rPr>
                <w:rFonts w:ascii="Arial" w:hAnsi="Arial" w:cs="Arial"/>
                <w:sz w:val="24"/>
                <w:szCs w:val="24"/>
              </w:rPr>
              <w:lastRenderedPageBreak/>
              <w:t>4) ежемесячная надбавка к должностному окладу за особые условия муниципальной службы</w:t>
            </w:r>
          </w:p>
        </w:tc>
        <w:tc>
          <w:tcPr>
            <w:tcW w:w="1891" w:type="dxa"/>
            <w:tcBorders>
              <w:top w:val="single" w:sz="4" w:space="0" w:color="auto"/>
              <w:left w:val="single" w:sz="4" w:space="0" w:color="auto"/>
              <w:bottom w:val="single" w:sz="4" w:space="0" w:color="auto"/>
              <w:right w:val="single" w:sz="4" w:space="0" w:color="auto"/>
            </w:tcBorders>
          </w:tcPr>
          <w:p w:rsidR="00F97AF1" w:rsidRPr="00A83AB0" w:rsidRDefault="00F97AF1" w:rsidP="00515C49">
            <w:pPr>
              <w:spacing w:after="0" w:line="240" w:lineRule="auto"/>
              <w:jc w:val="both"/>
              <w:rPr>
                <w:rFonts w:ascii="Arial" w:hAnsi="Arial" w:cs="Arial"/>
                <w:sz w:val="24"/>
                <w:szCs w:val="24"/>
              </w:rPr>
            </w:pPr>
          </w:p>
        </w:tc>
        <w:tc>
          <w:tcPr>
            <w:tcW w:w="1275" w:type="dxa"/>
            <w:tcBorders>
              <w:top w:val="single" w:sz="4" w:space="0" w:color="auto"/>
              <w:left w:val="single" w:sz="4" w:space="0" w:color="auto"/>
              <w:bottom w:val="single" w:sz="4" w:space="0" w:color="auto"/>
              <w:right w:val="single" w:sz="4" w:space="0" w:color="auto"/>
            </w:tcBorders>
          </w:tcPr>
          <w:p w:rsidR="00F97AF1" w:rsidRPr="00A83AB0" w:rsidRDefault="00F97AF1" w:rsidP="00515C49">
            <w:pPr>
              <w:spacing w:after="0" w:line="240" w:lineRule="auto"/>
              <w:jc w:val="both"/>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rsidR="00F97AF1" w:rsidRPr="00A83AB0" w:rsidRDefault="00F97AF1" w:rsidP="00515C49">
            <w:pPr>
              <w:spacing w:after="0" w:line="240" w:lineRule="auto"/>
              <w:jc w:val="both"/>
              <w:rPr>
                <w:rFonts w:ascii="Arial" w:hAnsi="Arial" w:cs="Arial"/>
                <w:sz w:val="24"/>
                <w:szCs w:val="24"/>
              </w:rPr>
            </w:pPr>
          </w:p>
        </w:tc>
      </w:tr>
      <w:tr w:rsidR="00F97AF1" w:rsidRPr="00A83AB0" w:rsidTr="00515C49">
        <w:tc>
          <w:tcPr>
            <w:tcW w:w="5447" w:type="dxa"/>
            <w:tcBorders>
              <w:top w:val="single" w:sz="4" w:space="0" w:color="auto"/>
              <w:left w:val="single" w:sz="4" w:space="0" w:color="auto"/>
              <w:bottom w:val="single" w:sz="4" w:space="0" w:color="auto"/>
              <w:right w:val="single" w:sz="4" w:space="0" w:color="auto"/>
            </w:tcBorders>
          </w:tcPr>
          <w:p w:rsidR="00F97AF1" w:rsidRPr="00A83AB0" w:rsidRDefault="00F97AF1" w:rsidP="00515C49">
            <w:pPr>
              <w:autoSpaceDE w:val="0"/>
              <w:autoSpaceDN w:val="0"/>
              <w:adjustRightInd w:val="0"/>
              <w:spacing w:after="0" w:line="240" w:lineRule="auto"/>
              <w:jc w:val="both"/>
              <w:outlineLvl w:val="1"/>
              <w:rPr>
                <w:rFonts w:ascii="Arial" w:hAnsi="Arial" w:cs="Arial"/>
                <w:sz w:val="24"/>
                <w:szCs w:val="24"/>
              </w:rPr>
            </w:pPr>
            <w:r w:rsidRPr="00A83AB0">
              <w:rPr>
                <w:rFonts w:ascii="Arial" w:hAnsi="Arial" w:cs="Arial"/>
                <w:sz w:val="24"/>
                <w:szCs w:val="24"/>
              </w:rPr>
              <w:t>5) ежемесячное денежное поощрение</w:t>
            </w:r>
          </w:p>
        </w:tc>
        <w:tc>
          <w:tcPr>
            <w:tcW w:w="1891" w:type="dxa"/>
            <w:tcBorders>
              <w:top w:val="single" w:sz="4" w:space="0" w:color="auto"/>
              <w:left w:val="single" w:sz="4" w:space="0" w:color="auto"/>
              <w:bottom w:val="single" w:sz="4" w:space="0" w:color="auto"/>
              <w:right w:val="single" w:sz="4" w:space="0" w:color="auto"/>
            </w:tcBorders>
          </w:tcPr>
          <w:p w:rsidR="00F97AF1" w:rsidRPr="00A83AB0" w:rsidRDefault="00F97AF1" w:rsidP="00515C49">
            <w:pPr>
              <w:spacing w:after="0" w:line="240" w:lineRule="auto"/>
              <w:jc w:val="both"/>
              <w:rPr>
                <w:rFonts w:ascii="Arial" w:hAnsi="Arial" w:cs="Arial"/>
                <w:sz w:val="24"/>
                <w:szCs w:val="24"/>
              </w:rPr>
            </w:pPr>
          </w:p>
        </w:tc>
        <w:tc>
          <w:tcPr>
            <w:tcW w:w="1275" w:type="dxa"/>
            <w:tcBorders>
              <w:top w:val="single" w:sz="4" w:space="0" w:color="auto"/>
              <w:left w:val="single" w:sz="4" w:space="0" w:color="auto"/>
              <w:bottom w:val="single" w:sz="4" w:space="0" w:color="auto"/>
              <w:right w:val="single" w:sz="4" w:space="0" w:color="auto"/>
            </w:tcBorders>
          </w:tcPr>
          <w:p w:rsidR="00F97AF1" w:rsidRPr="00A83AB0" w:rsidRDefault="00F97AF1" w:rsidP="00515C49">
            <w:pPr>
              <w:spacing w:after="0" w:line="240" w:lineRule="auto"/>
              <w:jc w:val="center"/>
              <w:rPr>
                <w:rFonts w:ascii="Arial" w:hAnsi="Arial" w:cs="Arial"/>
                <w:sz w:val="24"/>
                <w:szCs w:val="24"/>
              </w:rPr>
            </w:pPr>
            <w:r w:rsidRPr="00A83AB0">
              <w:rPr>
                <w:rFonts w:ascii="Arial" w:hAnsi="Arial" w:cs="Arial"/>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F97AF1" w:rsidRPr="00A83AB0" w:rsidRDefault="00F97AF1" w:rsidP="00515C49">
            <w:pPr>
              <w:spacing w:after="0" w:line="240" w:lineRule="auto"/>
              <w:jc w:val="both"/>
              <w:rPr>
                <w:rFonts w:ascii="Arial" w:hAnsi="Arial" w:cs="Arial"/>
                <w:sz w:val="24"/>
                <w:szCs w:val="24"/>
              </w:rPr>
            </w:pPr>
          </w:p>
        </w:tc>
      </w:tr>
      <w:tr w:rsidR="00F97AF1" w:rsidRPr="00A83AB0" w:rsidTr="00515C49">
        <w:tc>
          <w:tcPr>
            <w:tcW w:w="5447" w:type="dxa"/>
            <w:tcBorders>
              <w:top w:val="single" w:sz="4" w:space="0" w:color="auto"/>
              <w:left w:val="single" w:sz="4" w:space="0" w:color="auto"/>
              <w:bottom w:val="single" w:sz="4" w:space="0" w:color="auto"/>
              <w:right w:val="single" w:sz="4" w:space="0" w:color="auto"/>
            </w:tcBorders>
          </w:tcPr>
          <w:p w:rsidR="00F97AF1" w:rsidRPr="00A83AB0" w:rsidRDefault="00F97AF1" w:rsidP="00515C49">
            <w:pPr>
              <w:spacing w:after="0" w:line="240" w:lineRule="auto"/>
              <w:jc w:val="both"/>
              <w:rPr>
                <w:rFonts w:ascii="Arial" w:hAnsi="Arial" w:cs="Arial"/>
                <w:sz w:val="24"/>
                <w:szCs w:val="24"/>
              </w:rPr>
            </w:pPr>
            <w:r w:rsidRPr="00A83AB0">
              <w:rPr>
                <w:rFonts w:ascii="Arial" w:hAnsi="Arial" w:cs="Arial"/>
                <w:sz w:val="24"/>
                <w:szCs w:val="24"/>
              </w:rPr>
              <w:t>6) премии за выполнение особо важных и сложных заданий</w:t>
            </w:r>
          </w:p>
        </w:tc>
        <w:tc>
          <w:tcPr>
            <w:tcW w:w="1891" w:type="dxa"/>
            <w:tcBorders>
              <w:top w:val="single" w:sz="4" w:space="0" w:color="auto"/>
              <w:left w:val="single" w:sz="4" w:space="0" w:color="auto"/>
              <w:bottom w:val="single" w:sz="4" w:space="0" w:color="auto"/>
              <w:right w:val="single" w:sz="4" w:space="0" w:color="auto"/>
            </w:tcBorders>
          </w:tcPr>
          <w:p w:rsidR="00F97AF1" w:rsidRPr="00A83AB0" w:rsidRDefault="00F97AF1" w:rsidP="00515C49">
            <w:pPr>
              <w:spacing w:after="0" w:line="240" w:lineRule="auto"/>
              <w:jc w:val="both"/>
              <w:rPr>
                <w:rFonts w:ascii="Arial" w:hAnsi="Arial" w:cs="Arial"/>
                <w:sz w:val="24"/>
                <w:szCs w:val="24"/>
              </w:rPr>
            </w:pPr>
          </w:p>
        </w:tc>
        <w:tc>
          <w:tcPr>
            <w:tcW w:w="1275" w:type="dxa"/>
            <w:tcBorders>
              <w:top w:val="single" w:sz="4" w:space="0" w:color="auto"/>
              <w:left w:val="single" w:sz="4" w:space="0" w:color="auto"/>
              <w:bottom w:val="single" w:sz="4" w:space="0" w:color="auto"/>
              <w:right w:val="single" w:sz="4" w:space="0" w:color="auto"/>
            </w:tcBorders>
          </w:tcPr>
          <w:p w:rsidR="00F97AF1" w:rsidRPr="00A83AB0" w:rsidRDefault="00F97AF1" w:rsidP="00515C49">
            <w:pPr>
              <w:spacing w:after="0" w:line="240" w:lineRule="auto"/>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rsidR="00F97AF1" w:rsidRPr="00A83AB0" w:rsidRDefault="00F97AF1" w:rsidP="00515C49">
            <w:pPr>
              <w:spacing w:after="0" w:line="240" w:lineRule="auto"/>
              <w:jc w:val="both"/>
              <w:rPr>
                <w:rFonts w:ascii="Arial" w:hAnsi="Arial" w:cs="Arial"/>
                <w:sz w:val="24"/>
                <w:szCs w:val="24"/>
              </w:rPr>
            </w:pPr>
          </w:p>
        </w:tc>
      </w:tr>
      <w:tr w:rsidR="00F97AF1" w:rsidRPr="00A83AB0" w:rsidTr="00515C49">
        <w:trPr>
          <w:trHeight w:val="295"/>
        </w:trPr>
        <w:tc>
          <w:tcPr>
            <w:tcW w:w="5447" w:type="dxa"/>
            <w:tcBorders>
              <w:top w:val="single" w:sz="4" w:space="0" w:color="auto"/>
              <w:left w:val="single" w:sz="4" w:space="0" w:color="auto"/>
              <w:bottom w:val="single" w:sz="4" w:space="0" w:color="auto"/>
              <w:right w:val="single" w:sz="4" w:space="0" w:color="auto"/>
            </w:tcBorders>
          </w:tcPr>
          <w:p w:rsidR="00F97AF1" w:rsidRPr="00A83AB0" w:rsidRDefault="00F97AF1" w:rsidP="00515C49">
            <w:pPr>
              <w:spacing w:after="0" w:line="240" w:lineRule="auto"/>
              <w:jc w:val="both"/>
              <w:rPr>
                <w:rFonts w:ascii="Arial" w:hAnsi="Arial" w:cs="Arial"/>
                <w:sz w:val="24"/>
                <w:szCs w:val="24"/>
              </w:rPr>
            </w:pPr>
            <w:r w:rsidRPr="00A83AB0">
              <w:rPr>
                <w:rFonts w:ascii="Arial" w:hAnsi="Arial" w:cs="Arial"/>
                <w:sz w:val="24"/>
                <w:szCs w:val="24"/>
              </w:rPr>
              <w:t>7) ежемесячная процентная надбавка к должностному окладу за работу со сведениями, составляющими государственную тайну</w:t>
            </w:r>
          </w:p>
        </w:tc>
        <w:tc>
          <w:tcPr>
            <w:tcW w:w="1891" w:type="dxa"/>
            <w:tcBorders>
              <w:top w:val="single" w:sz="4" w:space="0" w:color="auto"/>
              <w:left w:val="single" w:sz="4" w:space="0" w:color="auto"/>
              <w:bottom w:val="single" w:sz="4" w:space="0" w:color="auto"/>
              <w:right w:val="single" w:sz="4" w:space="0" w:color="auto"/>
            </w:tcBorders>
          </w:tcPr>
          <w:p w:rsidR="00F97AF1" w:rsidRPr="00A83AB0" w:rsidRDefault="00F97AF1" w:rsidP="00515C49">
            <w:pPr>
              <w:spacing w:after="0" w:line="240" w:lineRule="auto"/>
              <w:jc w:val="both"/>
              <w:rPr>
                <w:rFonts w:ascii="Arial" w:hAnsi="Arial" w:cs="Arial"/>
                <w:sz w:val="24"/>
                <w:szCs w:val="24"/>
              </w:rPr>
            </w:pPr>
          </w:p>
        </w:tc>
        <w:tc>
          <w:tcPr>
            <w:tcW w:w="1275" w:type="dxa"/>
            <w:tcBorders>
              <w:top w:val="single" w:sz="4" w:space="0" w:color="auto"/>
              <w:left w:val="single" w:sz="4" w:space="0" w:color="auto"/>
              <w:bottom w:val="single" w:sz="4" w:space="0" w:color="auto"/>
              <w:right w:val="single" w:sz="4" w:space="0" w:color="auto"/>
            </w:tcBorders>
          </w:tcPr>
          <w:p w:rsidR="00F97AF1" w:rsidRPr="00A83AB0" w:rsidRDefault="00F97AF1" w:rsidP="00515C49">
            <w:pPr>
              <w:spacing w:after="0" w:line="240" w:lineRule="auto"/>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rsidR="00F97AF1" w:rsidRPr="00A83AB0" w:rsidRDefault="00F97AF1" w:rsidP="00515C49">
            <w:pPr>
              <w:spacing w:after="0" w:line="240" w:lineRule="auto"/>
              <w:jc w:val="both"/>
              <w:rPr>
                <w:rFonts w:ascii="Arial" w:hAnsi="Arial" w:cs="Arial"/>
                <w:sz w:val="24"/>
                <w:szCs w:val="24"/>
              </w:rPr>
            </w:pPr>
          </w:p>
        </w:tc>
      </w:tr>
      <w:tr w:rsidR="00F97AF1" w:rsidRPr="00A83AB0" w:rsidTr="00515C49">
        <w:trPr>
          <w:trHeight w:val="190"/>
        </w:trPr>
        <w:tc>
          <w:tcPr>
            <w:tcW w:w="5447" w:type="dxa"/>
            <w:tcBorders>
              <w:top w:val="single" w:sz="4" w:space="0" w:color="auto"/>
              <w:left w:val="single" w:sz="4" w:space="0" w:color="auto"/>
              <w:bottom w:val="single" w:sz="4" w:space="0" w:color="auto"/>
              <w:right w:val="single" w:sz="4" w:space="0" w:color="auto"/>
            </w:tcBorders>
          </w:tcPr>
          <w:p w:rsidR="00F97AF1" w:rsidRPr="00A83AB0" w:rsidRDefault="00F97AF1" w:rsidP="00515C49">
            <w:pPr>
              <w:spacing w:after="0" w:line="240" w:lineRule="auto"/>
              <w:jc w:val="both"/>
              <w:rPr>
                <w:rFonts w:ascii="Arial" w:hAnsi="Arial" w:cs="Arial"/>
                <w:sz w:val="24"/>
                <w:szCs w:val="24"/>
              </w:rPr>
            </w:pPr>
            <w:r w:rsidRPr="00A83AB0">
              <w:rPr>
                <w:rFonts w:ascii="Arial" w:hAnsi="Arial" w:cs="Arial"/>
                <w:sz w:val="24"/>
                <w:szCs w:val="24"/>
              </w:rPr>
              <w:t>8) единовременная выплата при предоставлении ежегодного оплачиваемого отпуска, материальная помощь</w:t>
            </w:r>
          </w:p>
        </w:tc>
        <w:tc>
          <w:tcPr>
            <w:tcW w:w="1891" w:type="dxa"/>
            <w:tcBorders>
              <w:top w:val="single" w:sz="4" w:space="0" w:color="auto"/>
              <w:left w:val="single" w:sz="4" w:space="0" w:color="auto"/>
              <w:bottom w:val="single" w:sz="4" w:space="0" w:color="auto"/>
              <w:right w:val="single" w:sz="4" w:space="0" w:color="auto"/>
            </w:tcBorders>
          </w:tcPr>
          <w:p w:rsidR="00F97AF1" w:rsidRPr="00A83AB0" w:rsidRDefault="00F97AF1" w:rsidP="00515C49">
            <w:pPr>
              <w:spacing w:after="0" w:line="240" w:lineRule="auto"/>
              <w:jc w:val="both"/>
              <w:rPr>
                <w:rFonts w:ascii="Arial" w:hAnsi="Arial" w:cs="Arial"/>
                <w:sz w:val="24"/>
                <w:szCs w:val="24"/>
              </w:rPr>
            </w:pPr>
          </w:p>
        </w:tc>
        <w:tc>
          <w:tcPr>
            <w:tcW w:w="1275" w:type="dxa"/>
            <w:tcBorders>
              <w:top w:val="single" w:sz="4" w:space="0" w:color="auto"/>
              <w:left w:val="single" w:sz="4" w:space="0" w:color="auto"/>
              <w:bottom w:val="single" w:sz="4" w:space="0" w:color="auto"/>
              <w:right w:val="single" w:sz="4" w:space="0" w:color="auto"/>
            </w:tcBorders>
          </w:tcPr>
          <w:p w:rsidR="00F97AF1" w:rsidRPr="00A83AB0" w:rsidRDefault="00F97AF1" w:rsidP="00515C49">
            <w:pPr>
              <w:spacing w:after="0" w:line="240" w:lineRule="auto"/>
              <w:jc w:val="center"/>
              <w:rPr>
                <w:rFonts w:ascii="Arial" w:hAnsi="Arial" w:cs="Arial"/>
                <w:sz w:val="24"/>
                <w:szCs w:val="24"/>
              </w:rPr>
            </w:pPr>
            <w:r w:rsidRPr="00A83AB0">
              <w:rPr>
                <w:rFonts w:ascii="Arial" w:hAnsi="Arial" w:cs="Arial"/>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F97AF1" w:rsidRPr="00A83AB0" w:rsidRDefault="00F97AF1" w:rsidP="00515C49">
            <w:pPr>
              <w:spacing w:after="0" w:line="240" w:lineRule="auto"/>
              <w:jc w:val="both"/>
              <w:rPr>
                <w:rFonts w:ascii="Arial" w:hAnsi="Arial" w:cs="Arial"/>
                <w:sz w:val="24"/>
                <w:szCs w:val="24"/>
              </w:rPr>
            </w:pPr>
          </w:p>
        </w:tc>
      </w:tr>
      <w:tr w:rsidR="00F97AF1" w:rsidRPr="00A83AB0" w:rsidTr="00515C49">
        <w:tc>
          <w:tcPr>
            <w:tcW w:w="5447" w:type="dxa"/>
            <w:tcBorders>
              <w:top w:val="single" w:sz="4" w:space="0" w:color="auto"/>
              <w:left w:val="single" w:sz="4" w:space="0" w:color="auto"/>
              <w:bottom w:val="single" w:sz="4" w:space="0" w:color="auto"/>
              <w:right w:val="single" w:sz="4" w:space="0" w:color="auto"/>
            </w:tcBorders>
          </w:tcPr>
          <w:p w:rsidR="00F97AF1" w:rsidRPr="00A83AB0" w:rsidRDefault="00F97AF1" w:rsidP="00515C49">
            <w:pPr>
              <w:spacing w:after="0" w:line="240" w:lineRule="auto"/>
              <w:jc w:val="both"/>
              <w:rPr>
                <w:rFonts w:ascii="Arial" w:hAnsi="Arial" w:cs="Arial"/>
                <w:sz w:val="24"/>
                <w:szCs w:val="24"/>
              </w:rPr>
            </w:pPr>
            <w:r w:rsidRPr="00A83AB0">
              <w:rPr>
                <w:rFonts w:ascii="Arial" w:hAnsi="Arial" w:cs="Arial"/>
                <w:sz w:val="24"/>
                <w:szCs w:val="24"/>
              </w:rPr>
              <w:t>9) районный коэффициент</w:t>
            </w:r>
          </w:p>
        </w:tc>
        <w:tc>
          <w:tcPr>
            <w:tcW w:w="1891" w:type="dxa"/>
            <w:tcBorders>
              <w:top w:val="single" w:sz="4" w:space="0" w:color="auto"/>
              <w:left w:val="single" w:sz="4" w:space="0" w:color="auto"/>
              <w:bottom w:val="single" w:sz="4" w:space="0" w:color="auto"/>
              <w:right w:val="single" w:sz="4" w:space="0" w:color="auto"/>
            </w:tcBorders>
          </w:tcPr>
          <w:p w:rsidR="00F97AF1" w:rsidRPr="00A83AB0" w:rsidRDefault="00F97AF1" w:rsidP="00515C49">
            <w:pPr>
              <w:spacing w:after="0" w:line="240" w:lineRule="auto"/>
              <w:jc w:val="both"/>
              <w:rPr>
                <w:rFonts w:ascii="Arial" w:hAnsi="Arial" w:cs="Arial"/>
                <w:sz w:val="24"/>
                <w:szCs w:val="24"/>
              </w:rPr>
            </w:pPr>
          </w:p>
        </w:tc>
        <w:tc>
          <w:tcPr>
            <w:tcW w:w="1275" w:type="dxa"/>
            <w:tcBorders>
              <w:top w:val="single" w:sz="4" w:space="0" w:color="auto"/>
              <w:left w:val="single" w:sz="4" w:space="0" w:color="auto"/>
              <w:bottom w:val="single" w:sz="4" w:space="0" w:color="auto"/>
              <w:right w:val="single" w:sz="4" w:space="0" w:color="auto"/>
            </w:tcBorders>
          </w:tcPr>
          <w:p w:rsidR="00F97AF1" w:rsidRPr="00A83AB0" w:rsidRDefault="00F97AF1" w:rsidP="00515C49">
            <w:pPr>
              <w:spacing w:after="0" w:line="240" w:lineRule="auto"/>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rsidR="00F97AF1" w:rsidRPr="00A83AB0" w:rsidRDefault="00F97AF1" w:rsidP="00515C49">
            <w:pPr>
              <w:spacing w:after="0" w:line="240" w:lineRule="auto"/>
              <w:jc w:val="both"/>
              <w:rPr>
                <w:rFonts w:ascii="Arial" w:hAnsi="Arial" w:cs="Arial"/>
                <w:sz w:val="24"/>
                <w:szCs w:val="24"/>
              </w:rPr>
            </w:pPr>
          </w:p>
        </w:tc>
      </w:tr>
      <w:tr w:rsidR="00F97AF1" w:rsidRPr="00A83AB0" w:rsidTr="00515C49">
        <w:tc>
          <w:tcPr>
            <w:tcW w:w="5447" w:type="dxa"/>
            <w:tcBorders>
              <w:top w:val="single" w:sz="4" w:space="0" w:color="auto"/>
              <w:left w:val="single" w:sz="4" w:space="0" w:color="auto"/>
              <w:bottom w:val="single" w:sz="4" w:space="0" w:color="auto"/>
              <w:right w:val="single" w:sz="4" w:space="0" w:color="auto"/>
            </w:tcBorders>
          </w:tcPr>
          <w:p w:rsidR="00F97AF1" w:rsidRPr="00A83AB0" w:rsidRDefault="00F97AF1" w:rsidP="00515C49">
            <w:pPr>
              <w:spacing w:after="0" w:line="240" w:lineRule="auto"/>
              <w:jc w:val="both"/>
              <w:rPr>
                <w:rFonts w:ascii="Arial" w:hAnsi="Arial" w:cs="Arial"/>
                <w:sz w:val="24"/>
                <w:szCs w:val="24"/>
              </w:rPr>
            </w:pPr>
            <w:r w:rsidRPr="00A83AB0">
              <w:rPr>
                <w:rFonts w:ascii="Arial" w:hAnsi="Arial" w:cs="Arial"/>
                <w:sz w:val="24"/>
                <w:szCs w:val="24"/>
              </w:rPr>
              <w:t>Итого:</w:t>
            </w:r>
          </w:p>
        </w:tc>
        <w:tc>
          <w:tcPr>
            <w:tcW w:w="1891" w:type="dxa"/>
            <w:tcBorders>
              <w:top w:val="single" w:sz="4" w:space="0" w:color="auto"/>
              <w:left w:val="single" w:sz="4" w:space="0" w:color="auto"/>
              <w:bottom w:val="single" w:sz="4" w:space="0" w:color="auto"/>
              <w:right w:val="single" w:sz="4" w:space="0" w:color="auto"/>
            </w:tcBorders>
          </w:tcPr>
          <w:p w:rsidR="00F97AF1" w:rsidRPr="00A83AB0" w:rsidRDefault="00F97AF1" w:rsidP="00515C49">
            <w:pPr>
              <w:spacing w:after="0" w:line="240" w:lineRule="auto"/>
              <w:jc w:val="both"/>
              <w:rPr>
                <w:rFonts w:ascii="Arial" w:hAnsi="Arial" w:cs="Arial"/>
                <w:sz w:val="24"/>
                <w:szCs w:val="24"/>
              </w:rPr>
            </w:pPr>
          </w:p>
        </w:tc>
        <w:tc>
          <w:tcPr>
            <w:tcW w:w="1275" w:type="dxa"/>
            <w:tcBorders>
              <w:top w:val="single" w:sz="4" w:space="0" w:color="auto"/>
              <w:left w:val="single" w:sz="4" w:space="0" w:color="auto"/>
              <w:bottom w:val="single" w:sz="4" w:space="0" w:color="auto"/>
              <w:right w:val="single" w:sz="4" w:space="0" w:color="auto"/>
            </w:tcBorders>
          </w:tcPr>
          <w:p w:rsidR="00F97AF1" w:rsidRPr="00A83AB0" w:rsidRDefault="00F97AF1" w:rsidP="00515C49">
            <w:pPr>
              <w:spacing w:after="0" w:line="240" w:lineRule="auto"/>
              <w:jc w:val="center"/>
              <w:rPr>
                <w:rFonts w:ascii="Arial" w:hAnsi="Arial" w:cs="Arial"/>
                <w:sz w:val="24"/>
                <w:szCs w:val="24"/>
              </w:rPr>
            </w:pPr>
            <w:r w:rsidRPr="00A83AB0">
              <w:rPr>
                <w:rFonts w:ascii="Arial" w:hAnsi="Arial" w:cs="Arial"/>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F97AF1" w:rsidRPr="00A83AB0" w:rsidRDefault="00F97AF1" w:rsidP="00515C49">
            <w:pPr>
              <w:spacing w:after="0" w:line="240" w:lineRule="auto"/>
              <w:jc w:val="both"/>
              <w:rPr>
                <w:rFonts w:ascii="Arial" w:hAnsi="Arial" w:cs="Arial"/>
                <w:sz w:val="24"/>
                <w:szCs w:val="24"/>
              </w:rPr>
            </w:pPr>
          </w:p>
        </w:tc>
      </w:tr>
      <w:tr w:rsidR="00F97AF1" w:rsidRPr="00A83AB0" w:rsidTr="00515C49">
        <w:tc>
          <w:tcPr>
            <w:tcW w:w="5447" w:type="dxa"/>
            <w:tcBorders>
              <w:top w:val="single" w:sz="4" w:space="0" w:color="auto"/>
              <w:left w:val="single" w:sz="4" w:space="0" w:color="auto"/>
              <w:bottom w:val="single" w:sz="4" w:space="0" w:color="auto"/>
              <w:right w:val="single" w:sz="4" w:space="0" w:color="auto"/>
            </w:tcBorders>
          </w:tcPr>
          <w:p w:rsidR="00F97AF1" w:rsidRPr="00A83AB0" w:rsidRDefault="00F97AF1" w:rsidP="00515C49">
            <w:pPr>
              <w:spacing w:after="0" w:line="240" w:lineRule="auto"/>
              <w:jc w:val="both"/>
              <w:rPr>
                <w:rFonts w:ascii="Arial" w:hAnsi="Arial" w:cs="Arial"/>
                <w:sz w:val="24"/>
                <w:szCs w:val="24"/>
              </w:rPr>
            </w:pPr>
            <w:r w:rsidRPr="00A83AB0">
              <w:rPr>
                <w:rFonts w:ascii="Arial" w:hAnsi="Arial" w:cs="Arial"/>
                <w:sz w:val="24"/>
                <w:szCs w:val="24"/>
              </w:rPr>
              <w:t>2. Среднемесячное денежное содержание, учитываемое для назначения пенсии за выслугу лет</w:t>
            </w:r>
          </w:p>
        </w:tc>
        <w:tc>
          <w:tcPr>
            <w:tcW w:w="1891" w:type="dxa"/>
            <w:tcBorders>
              <w:top w:val="single" w:sz="4" w:space="0" w:color="auto"/>
              <w:left w:val="single" w:sz="4" w:space="0" w:color="auto"/>
              <w:bottom w:val="single" w:sz="4" w:space="0" w:color="auto"/>
              <w:right w:val="single" w:sz="4" w:space="0" w:color="auto"/>
            </w:tcBorders>
          </w:tcPr>
          <w:p w:rsidR="00F97AF1" w:rsidRPr="00A83AB0" w:rsidRDefault="00F97AF1" w:rsidP="00515C49">
            <w:pPr>
              <w:spacing w:after="0" w:line="240" w:lineRule="auto"/>
              <w:jc w:val="center"/>
              <w:rPr>
                <w:rFonts w:ascii="Arial" w:hAnsi="Arial" w:cs="Arial"/>
                <w:sz w:val="24"/>
                <w:szCs w:val="24"/>
              </w:rPr>
            </w:pPr>
            <w:r w:rsidRPr="00A83AB0">
              <w:rPr>
                <w:rFonts w:ascii="Arial" w:hAnsi="Arial" w:cs="Arial"/>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F97AF1" w:rsidRPr="00A83AB0" w:rsidRDefault="00F97AF1" w:rsidP="00515C49">
            <w:pPr>
              <w:spacing w:after="0" w:line="240" w:lineRule="auto"/>
              <w:jc w:val="center"/>
              <w:rPr>
                <w:rFonts w:ascii="Arial" w:hAnsi="Arial" w:cs="Arial"/>
                <w:sz w:val="24"/>
                <w:szCs w:val="24"/>
              </w:rPr>
            </w:pPr>
            <w:r w:rsidRPr="00A83AB0">
              <w:rPr>
                <w:rFonts w:ascii="Arial" w:hAnsi="Arial" w:cs="Arial"/>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F97AF1" w:rsidRPr="00A83AB0" w:rsidRDefault="00F97AF1" w:rsidP="00515C49">
            <w:pPr>
              <w:spacing w:after="0" w:line="240" w:lineRule="auto"/>
              <w:jc w:val="both"/>
              <w:rPr>
                <w:rFonts w:ascii="Arial" w:hAnsi="Arial" w:cs="Arial"/>
                <w:sz w:val="24"/>
                <w:szCs w:val="24"/>
              </w:rPr>
            </w:pPr>
          </w:p>
        </w:tc>
      </w:tr>
    </w:tbl>
    <w:p w:rsidR="00F97AF1" w:rsidRPr="00A83AB0" w:rsidRDefault="00F97AF1" w:rsidP="00F97AF1">
      <w:pPr>
        <w:spacing w:after="0" w:line="240" w:lineRule="auto"/>
        <w:jc w:val="both"/>
        <w:rPr>
          <w:rFonts w:ascii="Arial" w:hAnsi="Arial" w:cs="Arial"/>
          <w:sz w:val="24"/>
          <w:szCs w:val="24"/>
        </w:rPr>
      </w:pPr>
    </w:p>
    <w:tbl>
      <w:tblPr>
        <w:tblW w:w="9606" w:type="dxa"/>
        <w:tblInd w:w="108" w:type="dxa"/>
        <w:tblLayout w:type="fixed"/>
        <w:tblLook w:val="00A0" w:firstRow="1" w:lastRow="0" w:firstColumn="1" w:lastColumn="0" w:noHBand="0" w:noVBand="0"/>
      </w:tblPr>
      <w:tblGrid>
        <w:gridCol w:w="4348"/>
        <w:gridCol w:w="236"/>
        <w:gridCol w:w="4596"/>
        <w:gridCol w:w="426"/>
      </w:tblGrid>
      <w:tr w:rsidR="00F97AF1" w:rsidRPr="00A83AB0" w:rsidTr="00515C49">
        <w:tc>
          <w:tcPr>
            <w:tcW w:w="4348" w:type="dxa"/>
          </w:tcPr>
          <w:p w:rsidR="00F97AF1" w:rsidRPr="00A83AB0" w:rsidRDefault="00F97AF1" w:rsidP="00515C49">
            <w:pPr>
              <w:spacing w:after="0" w:line="240" w:lineRule="auto"/>
              <w:jc w:val="both"/>
              <w:rPr>
                <w:rFonts w:ascii="Arial" w:hAnsi="Arial" w:cs="Arial"/>
                <w:i/>
                <w:sz w:val="24"/>
                <w:szCs w:val="24"/>
                <w:vertAlign w:val="subscript"/>
              </w:rPr>
            </w:pPr>
            <w:r w:rsidRPr="00A83AB0">
              <w:rPr>
                <w:rFonts w:ascii="Arial" w:hAnsi="Arial" w:cs="Arial"/>
                <w:i/>
                <w:sz w:val="24"/>
                <w:szCs w:val="24"/>
                <w:vertAlign w:val="subscript"/>
              </w:rPr>
              <w:t>_______________________________</w:t>
            </w:r>
          </w:p>
          <w:p w:rsidR="00F97AF1" w:rsidRPr="00A83AB0" w:rsidRDefault="00F97AF1" w:rsidP="00515C49">
            <w:pPr>
              <w:autoSpaceDE w:val="0"/>
              <w:autoSpaceDN w:val="0"/>
              <w:adjustRightInd w:val="0"/>
              <w:spacing w:after="0" w:line="240" w:lineRule="auto"/>
              <w:jc w:val="both"/>
              <w:rPr>
                <w:rFonts w:ascii="Arial" w:hAnsi="Arial" w:cs="Arial"/>
                <w:sz w:val="24"/>
                <w:szCs w:val="24"/>
              </w:rPr>
            </w:pPr>
            <w:r w:rsidRPr="00A83AB0">
              <w:rPr>
                <w:rFonts w:ascii="Arial" w:hAnsi="Arial" w:cs="Arial"/>
                <w:sz w:val="24"/>
                <w:szCs w:val="24"/>
              </w:rPr>
              <w:t xml:space="preserve">(наименование должности руководителя </w:t>
            </w:r>
            <w:r w:rsidRPr="00A83AB0">
              <w:rPr>
                <w:rFonts w:ascii="Arial" w:hAnsi="Arial" w:cs="Arial"/>
                <w:spacing w:val="-6"/>
                <w:sz w:val="24"/>
                <w:szCs w:val="24"/>
              </w:rPr>
              <w:t xml:space="preserve">структурного </w:t>
            </w:r>
          </w:p>
          <w:p w:rsidR="00F97AF1" w:rsidRPr="00A83AB0" w:rsidRDefault="00F97AF1" w:rsidP="00515C49">
            <w:pPr>
              <w:autoSpaceDE w:val="0"/>
              <w:autoSpaceDN w:val="0"/>
              <w:adjustRightInd w:val="0"/>
              <w:spacing w:after="0" w:line="240" w:lineRule="auto"/>
              <w:jc w:val="both"/>
              <w:rPr>
                <w:rFonts w:ascii="Arial" w:hAnsi="Arial" w:cs="Arial"/>
                <w:spacing w:val="-6"/>
                <w:sz w:val="24"/>
                <w:szCs w:val="24"/>
              </w:rPr>
            </w:pPr>
            <w:r w:rsidRPr="00A83AB0">
              <w:rPr>
                <w:rFonts w:ascii="Arial" w:hAnsi="Arial" w:cs="Arial"/>
                <w:spacing w:val="-6"/>
                <w:sz w:val="24"/>
                <w:szCs w:val="24"/>
              </w:rPr>
              <w:t>подразделения, занимающегося</w:t>
            </w:r>
          </w:p>
          <w:p w:rsidR="00F97AF1" w:rsidRPr="00A83AB0" w:rsidRDefault="00F97AF1" w:rsidP="00515C49">
            <w:pPr>
              <w:autoSpaceDE w:val="0"/>
              <w:autoSpaceDN w:val="0"/>
              <w:adjustRightInd w:val="0"/>
              <w:spacing w:after="0" w:line="240" w:lineRule="auto"/>
              <w:jc w:val="both"/>
              <w:rPr>
                <w:rFonts w:ascii="Arial" w:hAnsi="Arial" w:cs="Arial"/>
                <w:sz w:val="24"/>
                <w:szCs w:val="24"/>
              </w:rPr>
            </w:pPr>
            <w:r w:rsidRPr="00A83AB0">
              <w:rPr>
                <w:rFonts w:ascii="Arial" w:hAnsi="Arial" w:cs="Arial"/>
                <w:spacing w:val="-6"/>
                <w:sz w:val="24"/>
                <w:szCs w:val="24"/>
              </w:rPr>
              <w:t>вопросами кадровой работы</w:t>
            </w:r>
          </w:p>
          <w:p w:rsidR="00F97AF1" w:rsidRPr="00A83AB0" w:rsidRDefault="00F97AF1" w:rsidP="00515C49">
            <w:pPr>
              <w:spacing w:after="0" w:line="240" w:lineRule="auto"/>
              <w:jc w:val="both"/>
              <w:rPr>
                <w:rFonts w:ascii="Arial" w:hAnsi="Arial" w:cs="Arial"/>
                <w:i/>
                <w:sz w:val="24"/>
                <w:szCs w:val="24"/>
                <w:vertAlign w:val="subscript"/>
              </w:rPr>
            </w:pPr>
            <w:r w:rsidRPr="00A83AB0">
              <w:rPr>
                <w:rFonts w:ascii="Arial" w:hAnsi="Arial" w:cs="Arial"/>
                <w:sz w:val="24"/>
                <w:szCs w:val="24"/>
              </w:rPr>
              <w:t>органа местного самоуправления, муниципального органа муниципального образования)</w:t>
            </w:r>
          </w:p>
        </w:tc>
        <w:tc>
          <w:tcPr>
            <w:tcW w:w="236" w:type="dxa"/>
          </w:tcPr>
          <w:p w:rsidR="00F97AF1" w:rsidRPr="00A83AB0" w:rsidRDefault="00F97AF1" w:rsidP="00515C49">
            <w:pPr>
              <w:spacing w:after="0" w:line="240" w:lineRule="auto"/>
              <w:jc w:val="both"/>
              <w:rPr>
                <w:rFonts w:ascii="Arial" w:hAnsi="Arial" w:cs="Arial"/>
                <w:i/>
                <w:sz w:val="24"/>
                <w:szCs w:val="24"/>
                <w:vertAlign w:val="subscript"/>
              </w:rPr>
            </w:pPr>
          </w:p>
        </w:tc>
        <w:tc>
          <w:tcPr>
            <w:tcW w:w="5022" w:type="dxa"/>
            <w:gridSpan w:val="2"/>
          </w:tcPr>
          <w:p w:rsidR="00F97AF1" w:rsidRPr="00A83AB0" w:rsidRDefault="00F97AF1" w:rsidP="00515C49">
            <w:pPr>
              <w:spacing w:after="0" w:line="240" w:lineRule="auto"/>
              <w:jc w:val="both"/>
              <w:rPr>
                <w:rFonts w:ascii="Arial" w:hAnsi="Arial" w:cs="Arial"/>
                <w:i/>
                <w:sz w:val="24"/>
                <w:szCs w:val="24"/>
                <w:vertAlign w:val="subscript"/>
              </w:rPr>
            </w:pPr>
            <w:r w:rsidRPr="00A83AB0">
              <w:rPr>
                <w:rFonts w:ascii="Arial" w:hAnsi="Arial" w:cs="Arial"/>
                <w:i/>
                <w:sz w:val="24"/>
                <w:szCs w:val="24"/>
                <w:vertAlign w:val="subscript"/>
              </w:rPr>
              <w:t>_________________________________________</w:t>
            </w:r>
          </w:p>
          <w:p w:rsidR="00F97AF1" w:rsidRPr="00A83AB0" w:rsidRDefault="00F97AF1" w:rsidP="00515C49">
            <w:pPr>
              <w:spacing w:after="0" w:line="240" w:lineRule="auto"/>
              <w:jc w:val="center"/>
              <w:rPr>
                <w:rFonts w:ascii="Arial" w:hAnsi="Arial" w:cs="Arial"/>
                <w:i/>
                <w:sz w:val="24"/>
                <w:szCs w:val="24"/>
                <w:vertAlign w:val="subscript"/>
              </w:rPr>
            </w:pPr>
            <w:r w:rsidRPr="00A83AB0">
              <w:rPr>
                <w:rFonts w:ascii="Arial" w:hAnsi="Arial" w:cs="Arial"/>
                <w:i/>
                <w:sz w:val="24"/>
                <w:szCs w:val="24"/>
                <w:vertAlign w:val="subscript"/>
              </w:rPr>
              <w:t>(подпись, инициалы, фамилия)</w:t>
            </w:r>
          </w:p>
        </w:tc>
      </w:tr>
      <w:tr w:rsidR="00F97AF1" w:rsidRPr="00A83AB0" w:rsidTr="00515C49">
        <w:trPr>
          <w:gridAfter w:val="1"/>
          <w:wAfter w:w="426" w:type="dxa"/>
        </w:trPr>
        <w:tc>
          <w:tcPr>
            <w:tcW w:w="4348" w:type="dxa"/>
          </w:tcPr>
          <w:p w:rsidR="00F97AF1" w:rsidRPr="00A83AB0" w:rsidRDefault="00F97AF1" w:rsidP="00515C49">
            <w:pPr>
              <w:spacing w:after="0" w:line="240" w:lineRule="auto"/>
              <w:jc w:val="both"/>
              <w:rPr>
                <w:rFonts w:ascii="Arial" w:hAnsi="Arial" w:cs="Arial"/>
                <w:i/>
                <w:sz w:val="24"/>
                <w:szCs w:val="24"/>
                <w:vertAlign w:val="subscript"/>
              </w:rPr>
            </w:pPr>
            <w:r w:rsidRPr="00A83AB0">
              <w:rPr>
                <w:rFonts w:ascii="Arial" w:hAnsi="Arial" w:cs="Arial"/>
                <w:i/>
                <w:sz w:val="24"/>
                <w:szCs w:val="24"/>
                <w:vertAlign w:val="subscript"/>
              </w:rPr>
              <w:t>_______________________________</w:t>
            </w:r>
          </w:p>
          <w:p w:rsidR="00F97AF1" w:rsidRPr="00A83AB0" w:rsidRDefault="00F97AF1" w:rsidP="00515C49">
            <w:pPr>
              <w:spacing w:after="0" w:line="240" w:lineRule="auto"/>
              <w:rPr>
                <w:rFonts w:ascii="Arial" w:hAnsi="Arial" w:cs="Arial"/>
                <w:sz w:val="24"/>
                <w:szCs w:val="24"/>
              </w:rPr>
            </w:pPr>
            <w:r w:rsidRPr="00A83AB0">
              <w:rPr>
                <w:rFonts w:ascii="Arial" w:hAnsi="Arial" w:cs="Arial"/>
                <w:sz w:val="24"/>
                <w:szCs w:val="24"/>
              </w:rPr>
              <w:t xml:space="preserve">             (бухгалтер)</w:t>
            </w:r>
          </w:p>
        </w:tc>
        <w:tc>
          <w:tcPr>
            <w:tcW w:w="4832" w:type="dxa"/>
            <w:gridSpan w:val="2"/>
          </w:tcPr>
          <w:p w:rsidR="00F97AF1" w:rsidRPr="00A83AB0" w:rsidRDefault="00F97AF1" w:rsidP="00515C49">
            <w:pPr>
              <w:spacing w:after="0" w:line="240" w:lineRule="auto"/>
              <w:jc w:val="both"/>
              <w:rPr>
                <w:rFonts w:ascii="Arial" w:hAnsi="Arial" w:cs="Arial"/>
                <w:i/>
                <w:sz w:val="24"/>
                <w:szCs w:val="24"/>
                <w:vertAlign w:val="subscript"/>
              </w:rPr>
            </w:pPr>
            <w:r w:rsidRPr="00A83AB0">
              <w:rPr>
                <w:rFonts w:ascii="Arial" w:hAnsi="Arial" w:cs="Arial"/>
                <w:i/>
                <w:sz w:val="24"/>
                <w:szCs w:val="24"/>
                <w:vertAlign w:val="subscript"/>
              </w:rPr>
              <w:t>_________________________________________</w:t>
            </w:r>
          </w:p>
          <w:p w:rsidR="00F97AF1" w:rsidRPr="00A83AB0" w:rsidRDefault="00F97AF1" w:rsidP="00515C49">
            <w:pPr>
              <w:spacing w:after="0" w:line="240" w:lineRule="auto"/>
              <w:jc w:val="center"/>
              <w:rPr>
                <w:rFonts w:ascii="Arial" w:hAnsi="Arial" w:cs="Arial"/>
                <w:i/>
                <w:sz w:val="24"/>
                <w:szCs w:val="24"/>
                <w:vertAlign w:val="subscript"/>
              </w:rPr>
            </w:pPr>
            <w:r w:rsidRPr="00A83AB0">
              <w:rPr>
                <w:rFonts w:ascii="Arial" w:hAnsi="Arial" w:cs="Arial"/>
                <w:i/>
                <w:sz w:val="24"/>
                <w:szCs w:val="24"/>
                <w:vertAlign w:val="subscript"/>
              </w:rPr>
              <w:t>(подпись, инициалы, фамилия)</w:t>
            </w:r>
          </w:p>
        </w:tc>
      </w:tr>
    </w:tbl>
    <w:p w:rsidR="00F97AF1" w:rsidRPr="00A83AB0" w:rsidRDefault="00F97AF1" w:rsidP="00F97AF1">
      <w:pPr>
        <w:pStyle w:val="ConsPlusNonformat"/>
        <w:ind w:firstLine="708"/>
        <w:rPr>
          <w:rFonts w:ascii="Arial" w:hAnsi="Arial" w:cs="Arial"/>
          <w:sz w:val="24"/>
          <w:szCs w:val="24"/>
        </w:rPr>
      </w:pPr>
    </w:p>
    <w:p w:rsidR="00F97AF1" w:rsidRPr="00A83AB0" w:rsidRDefault="00F97AF1" w:rsidP="00F97AF1">
      <w:pPr>
        <w:pStyle w:val="ConsPlusNonformat"/>
        <w:rPr>
          <w:rFonts w:ascii="Arial" w:hAnsi="Arial" w:cs="Arial"/>
          <w:sz w:val="24"/>
          <w:szCs w:val="24"/>
        </w:rPr>
      </w:pPr>
      <w:r w:rsidRPr="00A83AB0">
        <w:rPr>
          <w:rFonts w:ascii="Arial" w:hAnsi="Arial" w:cs="Arial"/>
          <w:sz w:val="24"/>
          <w:szCs w:val="24"/>
        </w:rPr>
        <w:t>М. П.</w:t>
      </w:r>
    </w:p>
    <w:p w:rsidR="00F97AF1" w:rsidRPr="00A83AB0" w:rsidRDefault="00F97AF1" w:rsidP="00F97AF1">
      <w:pPr>
        <w:pStyle w:val="ConsPlusNonformat"/>
        <w:rPr>
          <w:rFonts w:ascii="Arial" w:hAnsi="Arial" w:cs="Arial"/>
          <w:sz w:val="24"/>
          <w:szCs w:val="24"/>
        </w:rPr>
      </w:pPr>
    </w:p>
    <w:p w:rsidR="00F97AF1" w:rsidRPr="00A83AB0" w:rsidRDefault="00F97AF1" w:rsidP="00F97AF1">
      <w:pPr>
        <w:pStyle w:val="ConsPlusNonformat"/>
        <w:ind w:firstLine="4536"/>
        <w:jc w:val="right"/>
        <w:rPr>
          <w:rFonts w:ascii="Arial" w:hAnsi="Arial" w:cs="Arial"/>
          <w:sz w:val="24"/>
          <w:szCs w:val="24"/>
        </w:rPr>
      </w:pPr>
      <w:r w:rsidRPr="00A83AB0">
        <w:rPr>
          <w:rFonts w:ascii="Arial" w:hAnsi="Arial" w:cs="Arial"/>
          <w:i/>
          <w:spacing w:val="-6"/>
          <w:sz w:val="24"/>
          <w:szCs w:val="24"/>
          <w:vertAlign w:val="subscript"/>
        </w:rPr>
        <w:br w:type="column"/>
      </w:r>
      <w:r w:rsidRPr="00A83AB0">
        <w:rPr>
          <w:rFonts w:ascii="Arial" w:hAnsi="Arial" w:cs="Arial"/>
          <w:sz w:val="24"/>
          <w:szCs w:val="24"/>
        </w:rPr>
        <w:lastRenderedPageBreak/>
        <w:t>Приложение № 5</w:t>
      </w:r>
    </w:p>
    <w:p w:rsidR="00F97AF1" w:rsidRPr="00A83AB0" w:rsidRDefault="00F97AF1" w:rsidP="00F97AF1">
      <w:pPr>
        <w:autoSpaceDE w:val="0"/>
        <w:autoSpaceDN w:val="0"/>
        <w:adjustRightInd w:val="0"/>
        <w:spacing w:after="0" w:line="240" w:lineRule="auto"/>
        <w:ind w:firstLine="4536"/>
        <w:jc w:val="right"/>
        <w:outlineLvl w:val="1"/>
        <w:rPr>
          <w:rFonts w:ascii="Arial" w:hAnsi="Arial" w:cs="Arial"/>
          <w:sz w:val="24"/>
          <w:szCs w:val="24"/>
        </w:rPr>
      </w:pPr>
      <w:r w:rsidRPr="00A83AB0">
        <w:rPr>
          <w:rFonts w:ascii="Arial" w:hAnsi="Arial" w:cs="Arial"/>
          <w:sz w:val="24"/>
          <w:szCs w:val="24"/>
        </w:rPr>
        <w:t>к Положению об условиях и порядке назначения, выплаты и перерасчета</w:t>
      </w:r>
    </w:p>
    <w:p w:rsidR="00F97AF1" w:rsidRPr="00A83AB0" w:rsidRDefault="00F97AF1" w:rsidP="00F97AF1">
      <w:pPr>
        <w:autoSpaceDE w:val="0"/>
        <w:autoSpaceDN w:val="0"/>
        <w:adjustRightInd w:val="0"/>
        <w:spacing w:after="0" w:line="240" w:lineRule="auto"/>
        <w:ind w:firstLine="4536"/>
        <w:jc w:val="right"/>
        <w:outlineLvl w:val="1"/>
        <w:rPr>
          <w:rFonts w:ascii="Arial" w:hAnsi="Arial" w:cs="Arial"/>
          <w:sz w:val="24"/>
          <w:szCs w:val="24"/>
        </w:rPr>
      </w:pPr>
      <w:r w:rsidRPr="00A83AB0">
        <w:rPr>
          <w:rFonts w:ascii="Arial" w:hAnsi="Arial" w:cs="Arial"/>
          <w:sz w:val="24"/>
          <w:szCs w:val="24"/>
        </w:rPr>
        <w:t>пенсии за выслугу лет</w:t>
      </w:r>
    </w:p>
    <w:p w:rsidR="00F97AF1" w:rsidRPr="00A83AB0" w:rsidRDefault="00F97AF1" w:rsidP="00F97AF1">
      <w:pPr>
        <w:autoSpaceDE w:val="0"/>
        <w:autoSpaceDN w:val="0"/>
        <w:adjustRightInd w:val="0"/>
        <w:spacing w:after="0" w:line="240" w:lineRule="auto"/>
        <w:ind w:firstLine="4536"/>
        <w:jc w:val="right"/>
        <w:outlineLvl w:val="1"/>
        <w:rPr>
          <w:rFonts w:ascii="Arial" w:hAnsi="Arial" w:cs="Arial"/>
          <w:sz w:val="24"/>
          <w:szCs w:val="24"/>
        </w:rPr>
      </w:pPr>
      <w:r w:rsidRPr="00A83AB0">
        <w:rPr>
          <w:rFonts w:ascii="Arial" w:hAnsi="Arial" w:cs="Arial"/>
          <w:sz w:val="24"/>
          <w:szCs w:val="24"/>
        </w:rPr>
        <w:t>муниципальным служащим</w:t>
      </w:r>
    </w:p>
    <w:p w:rsidR="00F97AF1" w:rsidRPr="00A83AB0" w:rsidRDefault="00F97AF1" w:rsidP="00F97AF1">
      <w:pPr>
        <w:autoSpaceDE w:val="0"/>
        <w:autoSpaceDN w:val="0"/>
        <w:adjustRightInd w:val="0"/>
        <w:spacing w:after="0" w:line="240" w:lineRule="auto"/>
        <w:ind w:firstLine="4536"/>
        <w:jc w:val="right"/>
        <w:outlineLvl w:val="1"/>
        <w:rPr>
          <w:rFonts w:ascii="Arial" w:hAnsi="Arial" w:cs="Arial"/>
          <w:sz w:val="24"/>
          <w:szCs w:val="24"/>
        </w:rPr>
      </w:pPr>
      <w:r>
        <w:rPr>
          <w:rFonts w:ascii="Arial" w:hAnsi="Arial" w:cs="Arial"/>
          <w:sz w:val="24"/>
          <w:szCs w:val="24"/>
        </w:rPr>
        <w:t>в администрации Ишимского сельсовета</w:t>
      </w:r>
    </w:p>
    <w:p w:rsidR="00F97AF1" w:rsidRPr="00A83AB0" w:rsidRDefault="00F97AF1" w:rsidP="00F97AF1">
      <w:pPr>
        <w:widowControl w:val="0"/>
        <w:autoSpaceDE w:val="0"/>
        <w:autoSpaceDN w:val="0"/>
        <w:spacing w:after="0" w:line="240" w:lineRule="auto"/>
        <w:ind w:firstLine="709"/>
        <w:jc w:val="right"/>
        <w:outlineLvl w:val="1"/>
        <w:rPr>
          <w:rFonts w:ascii="Arial" w:hAnsi="Arial" w:cs="Arial"/>
          <w:i/>
          <w:sz w:val="24"/>
          <w:szCs w:val="24"/>
          <w:vertAlign w:val="subscript"/>
        </w:rPr>
      </w:pPr>
      <w:r w:rsidRPr="00A83AB0">
        <w:rPr>
          <w:rFonts w:ascii="Arial" w:hAnsi="Arial" w:cs="Arial"/>
          <w:sz w:val="24"/>
          <w:szCs w:val="24"/>
        </w:rPr>
        <w:t>Чистоозерного района Новосибирской области</w:t>
      </w:r>
    </w:p>
    <w:p w:rsidR="00F97AF1" w:rsidRPr="00A83AB0" w:rsidRDefault="00F97AF1" w:rsidP="00F97AF1">
      <w:pPr>
        <w:widowControl w:val="0"/>
        <w:autoSpaceDE w:val="0"/>
        <w:autoSpaceDN w:val="0"/>
        <w:spacing w:after="0" w:line="240" w:lineRule="auto"/>
        <w:ind w:firstLine="709"/>
        <w:jc w:val="right"/>
        <w:outlineLvl w:val="1"/>
        <w:rPr>
          <w:rFonts w:ascii="Arial" w:hAnsi="Arial" w:cs="Arial"/>
          <w:i/>
          <w:sz w:val="24"/>
          <w:szCs w:val="24"/>
          <w:vertAlign w:val="subscript"/>
        </w:rPr>
      </w:pPr>
    </w:p>
    <w:p w:rsidR="00F97AF1" w:rsidRPr="00A83AB0" w:rsidRDefault="00F97AF1" w:rsidP="00F97AF1">
      <w:pPr>
        <w:widowControl w:val="0"/>
        <w:autoSpaceDE w:val="0"/>
        <w:autoSpaceDN w:val="0"/>
        <w:spacing w:after="0" w:line="240" w:lineRule="auto"/>
        <w:ind w:firstLine="709"/>
        <w:jc w:val="both"/>
        <w:outlineLvl w:val="1"/>
        <w:rPr>
          <w:rFonts w:ascii="Arial" w:hAnsi="Arial" w:cs="Arial"/>
          <w:i/>
          <w:sz w:val="24"/>
          <w:szCs w:val="24"/>
          <w:vertAlign w:val="subscript"/>
        </w:rPr>
      </w:pPr>
    </w:p>
    <w:p w:rsidR="00F97AF1" w:rsidRPr="00A83AB0" w:rsidRDefault="00F97AF1" w:rsidP="00F97AF1">
      <w:pPr>
        <w:autoSpaceDE w:val="0"/>
        <w:autoSpaceDN w:val="0"/>
        <w:adjustRightInd w:val="0"/>
        <w:spacing w:after="0" w:line="240" w:lineRule="auto"/>
        <w:jc w:val="both"/>
        <w:rPr>
          <w:rFonts w:ascii="Arial" w:hAnsi="Arial" w:cs="Arial"/>
          <w:sz w:val="24"/>
          <w:szCs w:val="24"/>
        </w:rPr>
      </w:pPr>
      <w:r w:rsidRPr="00A83AB0">
        <w:rPr>
          <w:rFonts w:ascii="Arial" w:hAnsi="Arial" w:cs="Arial"/>
          <w:sz w:val="24"/>
          <w:szCs w:val="24"/>
        </w:rPr>
        <w:t>__________________________________________________________________</w:t>
      </w:r>
    </w:p>
    <w:p w:rsidR="00F97AF1" w:rsidRPr="00A83AB0" w:rsidRDefault="00F97AF1" w:rsidP="00F97AF1">
      <w:pPr>
        <w:autoSpaceDE w:val="0"/>
        <w:autoSpaceDN w:val="0"/>
        <w:adjustRightInd w:val="0"/>
        <w:spacing w:after="0" w:line="240" w:lineRule="auto"/>
        <w:ind w:firstLine="709"/>
        <w:jc w:val="center"/>
        <w:rPr>
          <w:rFonts w:ascii="Arial" w:hAnsi="Arial" w:cs="Arial"/>
          <w:i/>
          <w:sz w:val="24"/>
          <w:szCs w:val="24"/>
          <w:vertAlign w:val="subscript"/>
        </w:rPr>
      </w:pPr>
      <w:r w:rsidRPr="00A83AB0">
        <w:rPr>
          <w:rFonts w:ascii="Arial" w:hAnsi="Arial" w:cs="Arial"/>
          <w:i/>
          <w:sz w:val="24"/>
          <w:szCs w:val="24"/>
          <w:vertAlign w:val="subscript"/>
        </w:rPr>
        <w:t>(наименование органа Пенсионного фонда Российской Федерации)</w:t>
      </w:r>
    </w:p>
    <w:p w:rsidR="00F97AF1" w:rsidRPr="00A83AB0" w:rsidRDefault="00F97AF1" w:rsidP="00F97AF1">
      <w:pPr>
        <w:autoSpaceDE w:val="0"/>
        <w:autoSpaceDN w:val="0"/>
        <w:adjustRightInd w:val="0"/>
        <w:spacing w:after="0" w:line="240" w:lineRule="auto"/>
        <w:ind w:firstLine="709"/>
        <w:jc w:val="both"/>
        <w:outlineLvl w:val="0"/>
        <w:rPr>
          <w:rFonts w:ascii="Arial" w:hAnsi="Arial" w:cs="Arial"/>
          <w:sz w:val="24"/>
          <w:szCs w:val="24"/>
        </w:rPr>
      </w:pPr>
    </w:p>
    <w:p w:rsidR="00F97AF1" w:rsidRPr="00A83AB0" w:rsidRDefault="00F97AF1" w:rsidP="00F97AF1">
      <w:pPr>
        <w:autoSpaceDE w:val="0"/>
        <w:autoSpaceDN w:val="0"/>
        <w:adjustRightInd w:val="0"/>
        <w:spacing w:after="0" w:line="240" w:lineRule="auto"/>
        <w:ind w:firstLine="709"/>
        <w:jc w:val="center"/>
        <w:rPr>
          <w:rFonts w:ascii="Arial" w:hAnsi="Arial" w:cs="Arial"/>
          <w:sz w:val="24"/>
          <w:szCs w:val="24"/>
        </w:rPr>
      </w:pPr>
      <w:r w:rsidRPr="00A83AB0">
        <w:rPr>
          <w:rFonts w:ascii="Arial" w:hAnsi="Arial" w:cs="Arial"/>
          <w:sz w:val="24"/>
          <w:szCs w:val="24"/>
        </w:rPr>
        <w:t>СПРАВКА</w:t>
      </w:r>
    </w:p>
    <w:p w:rsidR="00F97AF1" w:rsidRPr="00A83AB0" w:rsidRDefault="00F97AF1" w:rsidP="00F97AF1">
      <w:pPr>
        <w:autoSpaceDE w:val="0"/>
        <w:autoSpaceDN w:val="0"/>
        <w:adjustRightInd w:val="0"/>
        <w:spacing w:after="0" w:line="240" w:lineRule="auto"/>
        <w:ind w:firstLine="709"/>
        <w:jc w:val="both"/>
        <w:rPr>
          <w:rFonts w:ascii="Arial" w:hAnsi="Arial" w:cs="Arial"/>
          <w:sz w:val="24"/>
          <w:szCs w:val="24"/>
        </w:rPr>
      </w:pPr>
    </w:p>
    <w:p w:rsidR="00F97AF1" w:rsidRPr="00A83AB0" w:rsidRDefault="00F97AF1" w:rsidP="00F97AF1">
      <w:pPr>
        <w:autoSpaceDE w:val="0"/>
        <w:autoSpaceDN w:val="0"/>
        <w:adjustRightInd w:val="0"/>
        <w:spacing w:after="0" w:line="240" w:lineRule="auto"/>
        <w:ind w:firstLine="709"/>
        <w:jc w:val="both"/>
        <w:rPr>
          <w:rFonts w:ascii="Arial" w:hAnsi="Arial" w:cs="Arial"/>
          <w:sz w:val="24"/>
          <w:szCs w:val="24"/>
        </w:rPr>
      </w:pPr>
      <w:r w:rsidRPr="00A83AB0">
        <w:rPr>
          <w:rFonts w:ascii="Arial" w:hAnsi="Arial" w:cs="Arial"/>
          <w:sz w:val="24"/>
          <w:szCs w:val="24"/>
        </w:rPr>
        <w:t>Дана ________________________________________________________</w:t>
      </w:r>
    </w:p>
    <w:p w:rsidR="00F97AF1" w:rsidRPr="00A83AB0" w:rsidRDefault="00F97AF1" w:rsidP="00F97AF1">
      <w:pPr>
        <w:autoSpaceDE w:val="0"/>
        <w:autoSpaceDN w:val="0"/>
        <w:adjustRightInd w:val="0"/>
        <w:spacing w:after="0" w:line="240" w:lineRule="auto"/>
        <w:ind w:firstLine="709"/>
        <w:jc w:val="center"/>
        <w:rPr>
          <w:rFonts w:ascii="Arial" w:hAnsi="Arial" w:cs="Arial"/>
          <w:i/>
          <w:sz w:val="24"/>
          <w:szCs w:val="24"/>
          <w:vertAlign w:val="subscript"/>
        </w:rPr>
      </w:pPr>
      <w:r w:rsidRPr="00A83AB0">
        <w:rPr>
          <w:rFonts w:ascii="Arial" w:hAnsi="Arial" w:cs="Arial"/>
          <w:i/>
          <w:sz w:val="24"/>
          <w:szCs w:val="24"/>
          <w:vertAlign w:val="subscript"/>
        </w:rPr>
        <w:t>(фамилия, имя, отчество)</w:t>
      </w:r>
    </w:p>
    <w:p w:rsidR="00F97AF1" w:rsidRPr="00A83AB0" w:rsidRDefault="00F97AF1" w:rsidP="00F97AF1">
      <w:pPr>
        <w:autoSpaceDE w:val="0"/>
        <w:autoSpaceDN w:val="0"/>
        <w:adjustRightInd w:val="0"/>
        <w:spacing w:after="0" w:line="240" w:lineRule="auto"/>
        <w:jc w:val="both"/>
        <w:rPr>
          <w:rFonts w:ascii="Arial" w:hAnsi="Arial" w:cs="Arial"/>
          <w:sz w:val="24"/>
          <w:szCs w:val="24"/>
        </w:rPr>
      </w:pPr>
      <w:r w:rsidRPr="00A83AB0">
        <w:rPr>
          <w:rFonts w:ascii="Arial" w:hAnsi="Arial" w:cs="Arial"/>
          <w:sz w:val="24"/>
          <w:szCs w:val="24"/>
        </w:rPr>
        <w:t xml:space="preserve">в том, что в соответствии с Федеральным </w:t>
      </w:r>
      <w:hyperlink r:id="rId81" w:history="1">
        <w:r w:rsidRPr="00A83AB0">
          <w:rPr>
            <w:rFonts w:ascii="Arial" w:hAnsi="Arial" w:cs="Arial"/>
            <w:sz w:val="24"/>
            <w:szCs w:val="24"/>
          </w:rPr>
          <w:t>законом</w:t>
        </w:r>
      </w:hyperlink>
      <w:r w:rsidRPr="00A83AB0">
        <w:rPr>
          <w:rFonts w:ascii="Arial" w:hAnsi="Arial" w:cs="Arial"/>
          <w:sz w:val="24"/>
          <w:szCs w:val="24"/>
        </w:rPr>
        <w:t xml:space="preserve"> «О страховых пенсиях» или </w:t>
      </w:r>
      <w:hyperlink r:id="rId82" w:history="1">
        <w:r w:rsidRPr="00A83AB0">
          <w:rPr>
            <w:rFonts w:ascii="Arial" w:hAnsi="Arial" w:cs="Arial"/>
            <w:sz w:val="24"/>
            <w:szCs w:val="24"/>
          </w:rPr>
          <w:t>Законом</w:t>
        </w:r>
      </w:hyperlink>
      <w:r w:rsidRPr="00A83AB0">
        <w:rPr>
          <w:rFonts w:ascii="Arial" w:hAnsi="Arial" w:cs="Arial"/>
          <w:sz w:val="24"/>
          <w:szCs w:val="24"/>
        </w:rPr>
        <w:t xml:space="preserve"> Российской Федерации «О занятости населения в Российской Федерации» назначена страховая пенсия по старости (инвалидности) с</w:t>
      </w:r>
    </w:p>
    <w:p w:rsidR="00F97AF1" w:rsidRPr="00A83AB0" w:rsidRDefault="00F97AF1" w:rsidP="00F97AF1">
      <w:pPr>
        <w:autoSpaceDE w:val="0"/>
        <w:autoSpaceDN w:val="0"/>
        <w:adjustRightInd w:val="0"/>
        <w:spacing w:after="0" w:line="240" w:lineRule="auto"/>
        <w:jc w:val="both"/>
        <w:rPr>
          <w:rFonts w:ascii="Arial" w:hAnsi="Arial" w:cs="Arial"/>
          <w:sz w:val="24"/>
          <w:szCs w:val="24"/>
        </w:rPr>
      </w:pPr>
      <w:r w:rsidRPr="00A83AB0">
        <w:rPr>
          <w:rFonts w:ascii="Arial" w:hAnsi="Arial" w:cs="Arial"/>
          <w:sz w:val="24"/>
          <w:szCs w:val="24"/>
        </w:rPr>
        <w:t>__________________________________________________________________.</w:t>
      </w:r>
    </w:p>
    <w:p w:rsidR="00F97AF1" w:rsidRPr="00A83AB0" w:rsidRDefault="00F97AF1" w:rsidP="00F97AF1">
      <w:pPr>
        <w:autoSpaceDE w:val="0"/>
        <w:autoSpaceDN w:val="0"/>
        <w:adjustRightInd w:val="0"/>
        <w:spacing w:after="0" w:line="240" w:lineRule="auto"/>
        <w:ind w:firstLine="709"/>
        <w:jc w:val="center"/>
        <w:rPr>
          <w:rFonts w:ascii="Arial" w:hAnsi="Arial" w:cs="Arial"/>
          <w:i/>
          <w:sz w:val="24"/>
          <w:szCs w:val="24"/>
          <w:vertAlign w:val="subscript"/>
        </w:rPr>
      </w:pPr>
      <w:r w:rsidRPr="00A83AB0">
        <w:rPr>
          <w:rFonts w:ascii="Arial" w:hAnsi="Arial" w:cs="Arial"/>
          <w:i/>
          <w:sz w:val="24"/>
          <w:szCs w:val="24"/>
          <w:vertAlign w:val="subscript"/>
        </w:rPr>
        <w:t>(дата назначения страховой пенсии)</w:t>
      </w:r>
    </w:p>
    <w:p w:rsidR="00F97AF1" w:rsidRPr="00A83AB0" w:rsidRDefault="00F97AF1" w:rsidP="00F97AF1">
      <w:pPr>
        <w:autoSpaceDE w:val="0"/>
        <w:autoSpaceDN w:val="0"/>
        <w:adjustRightInd w:val="0"/>
        <w:spacing w:after="0" w:line="240" w:lineRule="auto"/>
        <w:ind w:firstLine="709"/>
        <w:jc w:val="both"/>
        <w:rPr>
          <w:rFonts w:ascii="Arial" w:hAnsi="Arial" w:cs="Arial"/>
          <w:sz w:val="24"/>
          <w:szCs w:val="24"/>
        </w:rPr>
      </w:pPr>
      <w:r w:rsidRPr="00A83AB0">
        <w:rPr>
          <w:rFonts w:ascii="Arial" w:hAnsi="Arial" w:cs="Arial"/>
          <w:sz w:val="24"/>
          <w:szCs w:val="24"/>
        </w:rPr>
        <w:t>По состоянию на ____________________ размер выплачиваемой</w:t>
      </w:r>
    </w:p>
    <w:p w:rsidR="00F97AF1" w:rsidRPr="00A83AB0" w:rsidRDefault="00F97AF1" w:rsidP="00F97AF1">
      <w:pPr>
        <w:autoSpaceDE w:val="0"/>
        <w:autoSpaceDN w:val="0"/>
        <w:adjustRightInd w:val="0"/>
        <w:spacing w:after="0" w:line="240" w:lineRule="auto"/>
        <w:ind w:firstLine="709"/>
        <w:jc w:val="both"/>
        <w:rPr>
          <w:rFonts w:ascii="Arial" w:hAnsi="Arial" w:cs="Arial"/>
          <w:i/>
          <w:sz w:val="24"/>
          <w:szCs w:val="24"/>
          <w:vertAlign w:val="subscript"/>
        </w:rPr>
      </w:pPr>
      <w:r w:rsidRPr="00A83AB0">
        <w:rPr>
          <w:rFonts w:ascii="Arial" w:hAnsi="Arial" w:cs="Arial"/>
          <w:i/>
          <w:sz w:val="24"/>
          <w:szCs w:val="24"/>
          <w:vertAlign w:val="subscript"/>
        </w:rPr>
        <w:t xml:space="preserve">                                                                                             (дата) </w:t>
      </w:r>
    </w:p>
    <w:p w:rsidR="00F97AF1" w:rsidRPr="00A83AB0" w:rsidRDefault="00F97AF1" w:rsidP="00F97AF1">
      <w:pPr>
        <w:autoSpaceDE w:val="0"/>
        <w:autoSpaceDN w:val="0"/>
        <w:adjustRightInd w:val="0"/>
        <w:spacing w:after="0" w:line="240" w:lineRule="auto"/>
        <w:jc w:val="both"/>
        <w:rPr>
          <w:rFonts w:ascii="Arial" w:hAnsi="Arial" w:cs="Arial"/>
          <w:sz w:val="24"/>
          <w:szCs w:val="24"/>
        </w:rPr>
      </w:pPr>
      <w:r w:rsidRPr="00A83AB0">
        <w:rPr>
          <w:rFonts w:ascii="Arial" w:hAnsi="Arial" w:cs="Arial"/>
          <w:sz w:val="24"/>
          <w:szCs w:val="24"/>
        </w:rPr>
        <w:t>страховой пенсии по старости (инвалидности) составляет_______ руб. ___ коп., фиксированная выплата к страховой пенсии по старости (инвалидности) _____ руб. ____ коп., повышение фиксированной выплаты к страховой пенсии по старости (инвалидности) ______ руб. ____ коп., сумма, полагающаяся в связи с валоризацией пенсионных прав, _______ руб.____ коп.</w:t>
      </w:r>
    </w:p>
    <w:p w:rsidR="00F97AF1" w:rsidRPr="00A83AB0" w:rsidRDefault="00F97AF1" w:rsidP="00F97AF1">
      <w:pPr>
        <w:autoSpaceDE w:val="0"/>
        <w:autoSpaceDN w:val="0"/>
        <w:adjustRightInd w:val="0"/>
        <w:spacing w:after="0" w:line="240" w:lineRule="auto"/>
        <w:ind w:firstLine="709"/>
        <w:jc w:val="both"/>
        <w:rPr>
          <w:rFonts w:ascii="Arial" w:hAnsi="Arial" w:cs="Arial"/>
          <w:sz w:val="24"/>
          <w:szCs w:val="24"/>
        </w:rPr>
      </w:pPr>
    </w:p>
    <w:p w:rsidR="00F97AF1" w:rsidRPr="00A83AB0" w:rsidRDefault="00F97AF1" w:rsidP="00F97AF1">
      <w:pPr>
        <w:autoSpaceDE w:val="0"/>
        <w:autoSpaceDN w:val="0"/>
        <w:adjustRightInd w:val="0"/>
        <w:spacing w:after="0" w:line="240" w:lineRule="auto"/>
        <w:ind w:firstLine="709"/>
        <w:jc w:val="both"/>
        <w:rPr>
          <w:rFonts w:ascii="Arial" w:hAnsi="Arial" w:cs="Arial"/>
          <w:sz w:val="24"/>
          <w:szCs w:val="24"/>
        </w:rPr>
      </w:pPr>
      <w:r w:rsidRPr="00A83AB0">
        <w:rPr>
          <w:rFonts w:ascii="Arial" w:hAnsi="Arial" w:cs="Arial"/>
          <w:sz w:val="24"/>
          <w:szCs w:val="24"/>
        </w:rPr>
        <w:t>Руководитель                             __________________________________</w:t>
      </w:r>
    </w:p>
    <w:p w:rsidR="00F97AF1" w:rsidRPr="00A83AB0" w:rsidRDefault="00F97AF1" w:rsidP="00F97AF1">
      <w:pPr>
        <w:autoSpaceDE w:val="0"/>
        <w:autoSpaceDN w:val="0"/>
        <w:adjustRightInd w:val="0"/>
        <w:spacing w:after="0" w:line="240" w:lineRule="auto"/>
        <w:ind w:firstLine="709"/>
        <w:jc w:val="both"/>
        <w:rPr>
          <w:rFonts w:ascii="Arial" w:hAnsi="Arial" w:cs="Arial"/>
          <w:i/>
          <w:sz w:val="24"/>
          <w:szCs w:val="24"/>
          <w:vertAlign w:val="subscript"/>
        </w:rPr>
      </w:pPr>
      <w:r w:rsidRPr="00A83AB0">
        <w:rPr>
          <w:rFonts w:ascii="Arial" w:hAnsi="Arial" w:cs="Arial"/>
          <w:i/>
          <w:sz w:val="24"/>
          <w:szCs w:val="24"/>
          <w:vertAlign w:val="subscript"/>
        </w:rPr>
        <w:t xml:space="preserve">                                                                                                          (подпись, инициалы, фамилия)</w:t>
      </w:r>
    </w:p>
    <w:p w:rsidR="00F97AF1" w:rsidRPr="00A83AB0" w:rsidRDefault="00F97AF1" w:rsidP="00F97AF1">
      <w:pPr>
        <w:autoSpaceDE w:val="0"/>
        <w:autoSpaceDN w:val="0"/>
        <w:adjustRightInd w:val="0"/>
        <w:spacing w:after="0" w:line="240" w:lineRule="auto"/>
        <w:ind w:firstLine="709"/>
        <w:jc w:val="both"/>
        <w:rPr>
          <w:rFonts w:ascii="Arial" w:hAnsi="Arial" w:cs="Arial"/>
          <w:sz w:val="24"/>
          <w:szCs w:val="24"/>
        </w:rPr>
      </w:pPr>
    </w:p>
    <w:p w:rsidR="00F97AF1" w:rsidRPr="00A83AB0" w:rsidRDefault="00F97AF1" w:rsidP="00F97AF1">
      <w:pPr>
        <w:autoSpaceDE w:val="0"/>
        <w:autoSpaceDN w:val="0"/>
        <w:adjustRightInd w:val="0"/>
        <w:spacing w:after="0" w:line="240" w:lineRule="auto"/>
        <w:ind w:firstLine="709"/>
        <w:jc w:val="both"/>
        <w:rPr>
          <w:rFonts w:ascii="Arial" w:hAnsi="Arial" w:cs="Arial"/>
          <w:sz w:val="24"/>
          <w:szCs w:val="24"/>
        </w:rPr>
      </w:pPr>
      <w:r w:rsidRPr="00A83AB0">
        <w:rPr>
          <w:rFonts w:ascii="Arial" w:hAnsi="Arial" w:cs="Arial"/>
          <w:sz w:val="24"/>
          <w:szCs w:val="24"/>
        </w:rPr>
        <w:t>М.П.</w:t>
      </w:r>
    </w:p>
    <w:p w:rsidR="00F97AF1" w:rsidRPr="00A83AB0" w:rsidRDefault="00F97AF1" w:rsidP="00F97AF1">
      <w:pPr>
        <w:widowControl w:val="0"/>
        <w:autoSpaceDE w:val="0"/>
        <w:autoSpaceDN w:val="0"/>
        <w:spacing w:after="0" w:line="240" w:lineRule="auto"/>
        <w:ind w:firstLine="709"/>
        <w:jc w:val="right"/>
        <w:outlineLvl w:val="1"/>
        <w:rPr>
          <w:rFonts w:ascii="Arial" w:hAnsi="Arial" w:cs="Arial"/>
          <w:i/>
          <w:sz w:val="24"/>
          <w:szCs w:val="24"/>
          <w:vertAlign w:val="subscript"/>
        </w:rPr>
      </w:pPr>
    </w:p>
    <w:p w:rsidR="00F97AF1" w:rsidRPr="00A83AB0" w:rsidRDefault="00F97AF1" w:rsidP="00F97AF1">
      <w:pPr>
        <w:pStyle w:val="ConsPlusNonformat"/>
        <w:ind w:firstLine="4536"/>
        <w:jc w:val="right"/>
        <w:rPr>
          <w:rFonts w:ascii="Arial" w:hAnsi="Arial" w:cs="Arial"/>
          <w:sz w:val="24"/>
          <w:szCs w:val="24"/>
        </w:rPr>
      </w:pPr>
      <w:r w:rsidRPr="00A83AB0">
        <w:rPr>
          <w:rFonts w:ascii="Arial" w:hAnsi="Arial" w:cs="Arial"/>
          <w:i/>
          <w:spacing w:val="-6"/>
          <w:sz w:val="24"/>
          <w:szCs w:val="24"/>
          <w:vertAlign w:val="subscript"/>
        </w:rPr>
        <w:br w:type="column"/>
      </w:r>
      <w:r w:rsidRPr="00A83AB0">
        <w:rPr>
          <w:rFonts w:ascii="Arial" w:hAnsi="Arial" w:cs="Arial"/>
          <w:sz w:val="24"/>
          <w:szCs w:val="24"/>
        </w:rPr>
        <w:lastRenderedPageBreak/>
        <w:t>Приложение № 6</w:t>
      </w:r>
    </w:p>
    <w:p w:rsidR="00F97AF1" w:rsidRPr="00A83AB0" w:rsidRDefault="00F97AF1" w:rsidP="00F97AF1">
      <w:pPr>
        <w:autoSpaceDE w:val="0"/>
        <w:autoSpaceDN w:val="0"/>
        <w:adjustRightInd w:val="0"/>
        <w:spacing w:after="0" w:line="240" w:lineRule="auto"/>
        <w:ind w:firstLine="4536"/>
        <w:jc w:val="right"/>
        <w:outlineLvl w:val="1"/>
        <w:rPr>
          <w:rFonts w:ascii="Arial" w:hAnsi="Arial" w:cs="Arial"/>
          <w:sz w:val="24"/>
          <w:szCs w:val="24"/>
        </w:rPr>
      </w:pPr>
      <w:r w:rsidRPr="00A83AB0">
        <w:rPr>
          <w:rFonts w:ascii="Arial" w:hAnsi="Arial" w:cs="Arial"/>
          <w:sz w:val="24"/>
          <w:szCs w:val="24"/>
        </w:rPr>
        <w:t>к Положению об условиях и порядке назначения, выплаты и перерасчета</w:t>
      </w:r>
    </w:p>
    <w:p w:rsidR="00F97AF1" w:rsidRPr="00A83AB0" w:rsidRDefault="00F97AF1" w:rsidP="00F97AF1">
      <w:pPr>
        <w:autoSpaceDE w:val="0"/>
        <w:autoSpaceDN w:val="0"/>
        <w:adjustRightInd w:val="0"/>
        <w:spacing w:after="0" w:line="240" w:lineRule="auto"/>
        <w:ind w:firstLine="4536"/>
        <w:jc w:val="right"/>
        <w:outlineLvl w:val="1"/>
        <w:rPr>
          <w:rFonts w:ascii="Arial" w:hAnsi="Arial" w:cs="Arial"/>
          <w:sz w:val="24"/>
          <w:szCs w:val="24"/>
        </w:rPr>
      </w:pPr>
      <w:r w:rsidRPr="00A83AB0">
        <w:rPr>
          <w:rFonts w:ascii="Arial" w:hAnsi="Arial" w:cs="Arial"/>
          <w:sz w:val="24"/>
          <w:szCs w:val="24"/>
        </w:rPr>
        <w:t>пенсии за выслугу лет</w:t>
      </w:r>
    </w:p>
    <w:p w:rsidR="00F97AF1" w:rsidRPr="00A83AB0" w:rsidRDefault="00F97AF1" w:rsidP="00F97AF1">
      <w:pPr>
        <w:autoSpaceDE w:val="0"/>
        <w:autoSpaceDN w:val="0"/>
        <w:adjustRightInd w:val="0"/>
        <w:spacing w:after="0" w:line="240" w:lineRule="auto"/>
        <w:ind w:firstLine="4536"/>
        <w:jc w:val="right"/>
        <w:outlineLvl w:val="1"/>
        <w:rPr>
          <w:rFonts w:ascii="Arial" w:hAnsi="Arial" w:cs="Arial"/>
          <w:sz w:val="24"/>
          <w:szCs w:val="24"/>
        </w:rPr>
      </w:pPr>
      <w:r w:rsidRPr="00A83AB0">
        <w:rPr>
          <w:rFonts w:ascii="Arial" w:hAnsi="Arial" w:cs="Arial"/>
          <w:sz w:val="24"/>
          <w:szCs w:val="24"/>
        </w:rPr>
        <w:t>муниципальным служащим</w:t>
      </w:r>
    </w:p>
    <w:p w:rsidR="00F97AF1" w:rsidRPr="00A83AB0" w:rsidRDefault="00F97AF1" w:rsidP="00F97AF1">
      <w:pPr>
        <w:autoSpaceDE w:val="0"/>
        <w:autoSpaceDN w:val="0"/>
        <w:adjustRightInd w:val="0"/>
        <w:spacing w:after="0" w:line="240" w:lineRule="auto"/>
        <w:ind w:firstLine="4536"/>
        <w:jc w:val="right"/>
        <w:outlineLvl w:val="1"/>
        <w:rPr>
          <w:rFonts w:ascii="Arial" w:hAnsi="Arial" w:cs="Arial"/>
          <w:sz w:val="24"/>
          <w:szCs w:val="24"/>
        </w:rPr>
      </w:pPr>
      <w:r w:rsidRPr="00A83AB0">
        <w:rPr>
          <w:rFonts w:ascii="Arial" w:hAnsi="Arial" w:cs="Arial"/>
          <w:sz w:val="24"/>
          <w:szCs w:val="24"/>
        </w:rPr>
        <w:t xml:space="preserve">в </w:t>
      </w:r>
      <w:r>
        <w:rPr>
          <w:rFonts w:ascii="Arial" w:hAnsi="Arial" w:cs="Arial"/>
          <w:sz w:val="24"/>
          <w:szCs w:val="24"/>
        </w:rPr>
        <w:t>администрации Ишимского сельсовета</w:t>
      </w:r>
    </w:p>
    <w:p w:rsidR="00F97AF1" w:rsidRPr="00A83AB0" w:rsidRDefault="00F97AF1" w:rsidP="00F97AF1">
      <w:pPr>
        <w:autoSpaceDE w:val="0"/>
        <w:autoSpaceDN w:val="0"/>
        <w:adjustRightInd w:val="0"/>
        <w:spacing w:after="0" w:line="240" w:lineRule="auto"/>
        <w:ind w:firstLine="5245"/>
        <w:jc w:val="right"/>
        <w:outlineLvl w:val="1"/>
        <w:rPr>
          <w:rFonts w:ascii="Arial" w:hAnsi="Arial" w:cs="Arial"/>
          <w:i/>
          <w:sz w:val="24"/>
          <w:szCs w:val="24"/>
          <w:vertAlign w:val="subscript"/>
        </w:rPr>
      </w:pPr>
      <w:r w:rsidRPr="00A83AB0">
        <w:rPr>
          <w:rFonts w:ascii="Arial" w:hAnsi="Arial" w:cs="Arial"/>
          <w:sz w:val="24"/>
          <w:szCs w:val="24"/>
        </w:rPr>
        <w:t>Чистоозерного района Новосибирской области</w:t>
      </w:r>
    </w:p>
    <w:p w:rsidR="00F97AF1" w:rsidRPr="00A83AB0" w:rsidRDefault="00F97AF1" w:rsidP="00F97AF1">
      <w:pPr>
        <w:autoSpaceDE w:val="0"/>
        <w:autoSpaceDN w:val="0"/>
        <w:adjustRightInd w:val="0"/>
        <w:spacing w:after="0" w:line="240" w:lineRule="auto"/>
        <w:ind w:firstLine="4536"/>
        <w:jc w:val="right"/>
        <w:outlineLvl w:val="1"/>
        <w:rPr>
          <w:rFonts w:ascii="Arial" w:hAnsi="Arial" w:cs="Arial"/>
          <w:sz w:val="24"/>
          <w:szCs w:val="24"/>
        </w:rPr>
      </w:pPr>
    </w:p>
    <w:p w:rsidR="00F97AF1" w:rsidRPr="00A83AB0" w:rsidRDefault="00F97AF1" w:rsidP="00F97AF1">
      <w:pPr>
        <w:autoSpaceDE w:val="0"/>
        <w:autoSpaceDN w:val="0"/>
        <w:adjustRightInd w:val="0"/>
        <w:spacing w:after="0" w:line="240" w:lineRule="auto"/>
        <w:jc w:val="center"/>
        <w:rPr>
          <w:rFonts w:ascii="Arial" w:hAnsi="Arial" w:cs="Arial"/>
          <w:sz w:val="24"/>
          <w:szCs w:val="24"/>
        </w:rPr>
      </w:pPr>
      <w:r w:rsidRPr="00A83AB0">
        <w:rPr>
          <w:rFonts w:ascii="Arial" w:hAnsi="Arial" w:cs="Arial"/>
          <w:sz w:val="24"/>
          <w:szCs w:val="24"/>
        </w:rPr>
        <w:t>УВЕДОМЛЕНИЕ</w:t>
      </w:r>
    </w:p>
    <w:p w:rsidR="00F97AF1" w:rsidRPr="00A83AB0" w:rsidRDefault="00F97AF1" w:rsidP="00F97AF1">
      <w:pPr>
        <w:autoSpaceDE w:val="0"/>
        <w:autoSpaceDN w:val="0"/>
        <w:adjustRightInd w:val="0"/>
        <w:spacing w:after="0" w:line="240" w:lineRule="auto"/>
        <w:rPr>
          <w:rFonts w:ascii="Arial" w:hAnsi="Arial" w:cs="Arial"/>
          <w:sz w:val="24"/>
          <w:szCs w:val="24"/>
        </w:rPr>
      </w:pPr>
    </w:p>
    <w:p w:rsidR="00F97AF1" w:rsidRPr="00A83AB0" w:rsidRDefault="00F97AF1" w:rsidP="00F97AF1">
      <w:pPr>
        <w:autoSpaceDE w:val="0"/>
        <w:autoSpaceDN w:val="0"/>
        <w:adjustRightInd w:val="0"/>
        <w:spacing w:after="0" w:line="240" w:lineRule="auto"/>
        <w:jc w:val="both"/>
        <w:rPr>
          <w:rFonts w:ascii="Arial" w:hAnsi="Arial" w:cs="Arial"/>
          <w:sz w:val="24"/>
          <w:szCs w:val="24"/>
        </w:rPr>
      </w:pPr>
      <w:r w:rsidRPr="00A83AB0">
        <w:rPr>
          <w:rFonts w:ascii="Arial" w:hAnsi="Arial" w:cs="Arial"/>
          <w:sz w:val="24"/>
          <w:szCs w:val="24"/>
        </w:rPr>
        <w:t>Уважаемый(-ая) __________________________________________!</w:t>
      </w:r>
    </w:p>
    <w:p w:rsidR="00F97AF1" w:rsidRPr="00A83AB0" w:rsidRDefault="00F97AF1" w:rsidP="00F97AF1">
      <w:pPr>
        <w:autoSpaceDE w:val="0"/>
        <w:autoSpaceDN w:val="0"/>
        <w:adjustRightInd w:val="0"/>
        <w:spacing w:after="0" w:line="240" w:lineRule="auto"/>
        <w:jc w:val="both"/>
        <w:rPr>
          <w:rFonts w:ascii="Arial" w:hAnsi="Arial" w:cs="Arial"/>
          <w:sz w:val="24"/>
          <w:szCs w:val="24"/>
        </w:rPr>
      </w:pPr>
    </w:p>
    <w:p w:rsidR="00F97AF1" w:rsidRPr="00A83AB0" w:rsidRDefault="00F97AF1" w:rsidP="00F97AF1">
      <w:pPr>
        <w:widowControl w:val="0"/>
        <w:autoSpaceDE w:val="0"/>
        <w:autoSpaceDN w:val="0"/>
        <w:spacing w:after="0" w:line="240" w:lineRule="auto"/>
        <w:jc w:val="both"/>
        <w:outlineLvl w:val="1"/>
        <w:rPr>
          <w:rFonts w:ascii="Arial" w:hAnsi="Arial" w:cs="Arial"/>
          <w:sz w:val="24"/>
          <w:szCs w:val="24"/>
        </w:rPr>
      </w:pPr>
      <w:r>
        <w:rPr>
          <w:rFonts w:ascii="Arial" w:hAnsi="Arial" w:cs="Arial"/>
          <w:spacing w:val="-6"/>
          <w:sz w:val="24"/>
          <w:szCs w:val="24"/>
        </w:rPr>
        <w:t xml:space="preserve">Администрация Ишимского сельсовета </w:t>
      </w:r>
      <w:r w:rsidRPr="00A83AB0">
        <w:rPr>
          <w:rFonts w:ascii="Arial" w:hAnsi="Arial" w:cs="Arial"/>
          <w:spacing w:val="-6"/>
          <w:sz w:val="24"/>
          <w:szCs w:val="24"/>
        </w:rPr>
        <w:t xml:space="preserve"> Чистоозерного района Новосибирской области </w:t>
      </w:r>
      <w:r w:rsidRPr="00A83AB0">
        <w:rPr>
          <w:rFonts w:ascii="Arial" w:hAnsi="Arial" w:cs="Arial"/>
          <w:sz w:val="24"/>
          <w:szCs w:val="24"/>
        </w:rPr>
        <w:t xml:space="preserve">сообщает, что в соответствии с Федеральным </w:t>
      </w:r>
      <w:r w:rsidRPr="00A83AB0">
        <w:rPr>
          <w:rFonts w:ascii="Arial" w:hAnsi="Arial" w:cs="Arial"/>
          <w:color w:val="000000"/>
          <w:sz w:val="24"/>
          <w:szCs w:val="24"/>
        </w:rPr>
        <w:t>законом от 02.03.2007 № 25-ФЗ «О муниципальной службе в Российской Федерации»</w:t>
      </w:r>
      <w:r w:rsidRPr="00A83AB0">
        <w:rPr>
          <w:rFonts w:ascii="Arial" w:hAnsi="Arial" w:cs="Arial"/>
          <w:sz w:val="24"/>
          <w:szCs w:val="24"/>
        </w:rPr>
        <w:t xml:space="preserve">, Решением Совета депутатов от </w:t>
      </w:r>
      <w:r>
        <w:rPr>
          <w:rFonts w:ascii="Arial" w:hAnsi="Arial" w:cs="Arial"/>
          <w:sz w:val="24"/>
          <w:szCs w:val="24"/>
        </w:rPr>
        <w:t>27.12.2016 № 71</w:t>
      </w:r>
      <w:r w:rsidRPr="00A83AB0">
        <w:rPr>
          <w:rFonts w:ascii="Arial" w:hAnsi="Arial" w:cs="Arial"/>
          <w:sz w:val="24"/>
          <w:szCs w:val="24"/>
        </w:rPr>
        <w:t xml:space="preserve"> «Об утверждении Положения об условиях и порядке назначения, выплаты и перерасчета пенсии за выслугу лет муниципальным служащим в </w:t>
      </w:r>
      <w:r>
        <w:rPr>
          <w:rFonts w:ascii="Arial" w:hAnsi="Arial" w:cs="Arial"/>
          <w:sz w:val="24"/>
          <w:szCs w:val="24"/>
        </w:rPr>
        <w:t>администрации Ишимского сельсовета</w:t>
      </w:r>
      <w:r w:rsidRPr="00A83AB0">
        <w:rPr>
          <w:rFonts w:ascii="Arial" w:hAnsi="Arial" w:cs="Arial"/>
          <w:sz w:val="24"/>
          <w:szCs w:val="24"/>
        </w:rPr>
        <w:t xml:space="preserve"> Чистоозерного района Новосибирской области», распоряжением Главы </w:t>
      </w:r>
      <w:r>
        <w:rPr>
          <w:rFonts w:ascii="Arial" w:hAnsi="Arial" w:cs="Arial"/>
          <w:sz w:val="24"/>
          <w:szCs w:val="24"/>
        </w:rPr>
        <w:t xml:space="preserve">Ишимского сельсовета </w:t>
      </w:r>
      <w:r w:rsidRPr="00A83AB0">
        <w:rPr>
          <w:rFonts w:ascii="Arial" w:hAnsi="Arial" w:cs="Arial"/>
          <w:sz w:val="24"/>
          <w:szCs w:val="24"/>
        </w:rPr>
        <w:t>Чистоозерного района Новосибирской области Вам назначена пенсия за выслугу лет к страховой пенсии по старости (инвалидности) в размере_______ рублей с________________.</w:t>
      </w:r>
    </w:p>
    <w:p w:rsidR="00F97AF1" w:rsidRPr="00A83AB0" w:rsidRDefault="00F97AF1" w:rsidP="00F97AF1">
      <w:pPr>
        <w:autoSpaceDE w:val="0"/>
        <w:autoSpaceDN w:val="0"/>
        <w:adjustRightInd w:val="0"/>
        <w:spacing w:after="0" w:line="240" w:lineRule="auto"/>
        <w:ind w:firstLine="426"/>
        <w:jc w:val="both"/>
        <w:rPr>
          <w:rFonts w:ascii="Arial" w:hAnsi="Arial" w:cs="Arial"/>
          <w:i/>
          <w:sz w:val="24"/>
          <w:szCs w:val="24"/>
          <w:vertAlign w:val="subscript"/>
        </w:rPr>
      </w:pPr>
      <w:r w:rsidRPr="00A83AB0">
        <w:rPr>
          <w:rFonts w:ascii="Arial" w:hAnsi="Arial" w:cs="Arial"/>
          <w:i/>
          <w:sz w:val="24"/>
          <w:szCs w:val="24"/>
          <w:vertAlign w:val="subscript"/>
        </w:rPr>
        <w:t xml:space="preserve">  (дата назначения)</w:t>
      </w:r>
    </w:p>
    <w:p w:rsidR="00F97AF1" w:rsidRPr="00A83AB0" w:rsidRDefault="00F97AF1" w:rsidP="00F97AF1">
      <w:pPr>
        <w:autoSpaceDE w:val="0"/>
        <w:autoSpaceDN w:val="0"/>
        <w:adjustRightInd w:val="0"/>
        <w:spacing w:after="0" w:line="240" w:lineRule="auto"/>
        <w:ind w:firstLine="567"/>
        <w:jc w:val="both"/>
        <w:rPr>
          <w:rFonts w:ascii="Arial" w:hAnsi="Arial" w:cs="Arial"/>
          <w:sz w:val="24"/>
          <w:szCs w:val="24"/>
        </w:rPr>
      </w:pPr>
      <w:r w:rsidRPr="00A83AB0">
        <w:rPr>
          <w:rFonts w:ascii="Arial" w:hAnsi="Arial" w:cs="Arial"/>
          <w:sz w:val="24"/>
          <w:szCs w:val="24"/>
        </w:rPr>
        <w:t>При изменении размера страховой пенсии или среднемесячного денежного содержания по соответствующей должности размер пенсии за выслугу лет будет изменяться.</w:t>
      </w:r>
    </w:p>
    <w:p w:rsidR="00F97AF1" w:rsidRPr="00A83AB0" w:rsidRDefault="00F97AF1" w:rsidP="00F97AF1">
      <w:pPr>
        <w:autoSpaceDE w:val="0"/>
        <w:autoSpaceDN w:val="0"/>
        <w:adjustRightInd w:val="0"/>
        <w:spacing w:after="0" w:line="240" w:lineRule="auto"/>
        <w:ind w:firstLine="567"/>
        <w:jc w:val="both"/>
        <w:rPr>
          <w:rFonts w:ascii="Arial" w:hAnsi="Arial" w:cs="Arial"/>
          <w:sz w:val="24"/>
          <w:szCs w:val="24"/>
        </w:rPr>
      </w:pPr>
      <w:r w:rsidRPr="00A83AB0">
        <w:rPr>
          <w:rFonts w:ascii="Arial" w:hAnsi="Arial" w:cs="Arial"/>
          <w:sz w:val="24"/>
          <w:szCs w:val="24"/>
        </w:rPr>
        <w:t xml:space="preserve">Об изменении размера страховой пенсии по старости (инвалидности) при последующем замещении государственной должности, муниципальной должности, должности государственной службы, муниципальной службы, при перемене места жительства, во избежание задержек с выплатой пенсии за выслугу лет, прошу Вас сообщать в </w:t>
      </w:r>
      <w:r>
        <w:rPr>
          <w:rFonts w:ascii="Arial" w:hAnsi="Arial" w:cs="Arial"/>
          <w:sz w:val="24"/>
          <w:szCs w:val="24"/>
        </w:rPr>
        <w:t>администрацию Ишимского сельсовета Чистоозерного района Новосибирской области</w:t>
      </w:r>
      <w:r w:rsidRPr="00A83AB0">
        <w:rPr>
          <w:rFonts w:ascii="Arial" w:hAnsi="Arial" w:cs="Arial"/>
          <w:sz w:val="24"/>
          <w:szCs w:val="24"/>
        </w:rPr>
        <w:t>.</w:t>
      </w:r>
    </w:p>
    <w:p w:rsidR="00F97AF1" w:rsidRPr="00A83AB0" w:rsidRDefault="00F97AF1" w:rsidP="00F97AF1">
      <w:pPr>
        <w:autoSpaceDE w:val="0"/>
        <w:autoSpaceDN w:val="0"/>
        <w:adjustRightInd w:val="0"/>
        <w:spacing w:after="0" w:line="240" w:lineRule="auto"/>
        <w:jc w:val="both"/>
        <w:rPr>
          <w:rFonts w:ascii="Arial" w:hAnsi="Arial" w:cs="Arial"/>
          <w:sz w:val="24"/>
          <w:szCs w:val="24"/>
          <w:vertAlign w:val="subscript"/>
        </w:rPr>
      </w:pPr>
    </w:p>
    <w:p w:rsidR="00F97AF1" w:rsidRPr="00A83AB0" w:rsidRDefault="00F97AF1" w:rsidP="00F97AF1">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Глава администрации                    </w:t>
      </w:r>
      <w:r w:rsidRPr="00A83AB0">
        <w:rPr>
          <w:rFonts w:ascii="Arial" w:hAnsi="Arial" w:cs="Arial"/>
          <w:sz w:val="24"/>
          <w:szCs w:val="24"/>
        </w:rPr>
        <w:t xml:space="preserve">    ________________________</w:t>
      </w:r>
    </w:p>
    <w:p w:rsidR="00F97AF1" w:rsidRPr="00A83AB0" w:rsidRDefault="00F97AF1" w:rsidP="00F97AF1">
      <w:pPr>
        <w:autoSpaceDE w:val="0"/>
        <w:autoSpaceDN w:val="0"/>
        <w:adjustRightInd w:val="0"/>
        <w:spacing w:after="0" w:line="240" w:lineRule="auto"/>
        <w:rPr>
          <w:rFonts w:ascii="Arial" w:hAnsi="Arial" w:cs="Arial"/>
          <w:i/>
          <w:sz w:val="24"/>
          <w:szCs w:val="24"/>
          <w:vertAlign w:val="subscript"/>
        </w:rPr>
      </w:pPr>
      <w:r w:rsidRPr="00A83AB0">
        <w:rPr>
          <w:rFonts w:ascii="Arial" w:hAnsi="Arial" w:cs="Arial"/>
          <w:i/>
          <w:sz w:val="24"/>
          <w:szCs w:val="24"/>
          <w:vertAlign w:val="subscript"/>
        </w:rPr>
        <w:t xml:space="preserve">                                                                                                                                          (подпись, инициалы, фамилия)</w:t>
      </w:r>
    </w:p>
    <w:p w:rsidR="00F97AF1" w:rsidRPr="00A83AB0" w:rsidRDefault="00F97AF1" w:rsidP="00F97AF1">
      <w:pPr>
        <w:rPr>
          <w:rFonts w:ascii="Arial" w:hAnsi="Arial" w:cs="Arial"/>
          <w:sz w:val="24"/>
          <w:szCs w:val="24"/>
        </w:rPr>
      </w:pPr>
      <w:r w:rsidRPr="00A83AB0">
        <w:rPr>
          <w:rFonts w:ascii="Arial" w:hAnsi="Arial" w:cs="Arial"/>
          <w:sz w:val="24"/>
          <w:szCs w:val="24"/>
        </w:rPr>
        <w:t xml:space="preserve">    М.П.</w:t>
      </w:r>
    </w:p>
    <w:p w:rsidR="00DA3F76" w:rsidRDefault="00DA3F76" w:rsidP="00DA3F76">
      <w:pPr>
        <w:pStyle w:val="ConsPlusNormal"/>
        <w:ind w:firstLine="540"/>
        <w:jc w:val="right"/>
        <w:rPr>
          <w:rFonts w:ascii="Times New Roman" w:hAnsi="Times New Roman" w:cs="Times New Roman"/>
          <w:sz w:val="28"/>
          <w:szCs w:val="28"/>
        </w:rPr>
      </w:pPr>
    </w:p>
    <w:p w:rsidR="00F97AF1" w:rsidRPr="002C1012" w:rsidRDefault="00F97AF1" w:rsidP="00F97AF1">
      <w:pPr>
        <w:pStyle w:val="ad"/>
        <w:jc w:val="center"/>
        <w:rPr>
          <w:rFonts w:ascii="Times New Roman" w:hAnsi="Times New Roman"/>
          <w:b/>
          <w:sz w:val="28"/>
          <w:szCs w:val="28"/>
        </w:rPr>
      </w:pPr>
      <w:r>
        <w:rPr>
          <w:rFonts w:ascii="Times New Roman" w:hAnsi="Times New Roman"/>
          <w:b/>
          <w:sz w:val="28"/>
          <w:szCs w:val="28"/>
        </w:rPr>
        <w:t>Ишимский</w:t>
      </w:r>
      <w:r w:rsidRPr="002C1012">
        <w:rPr>
          <w:rFonts w:ascii="Times New Roman" w:hAnsi="Times New Roman"/>
          <w:b/>
          <w:sz w:val="28"/>
          <w:szCs w:val="28"/>
        </w:rPr>
        <w:t xml:space="preserve"> сельсовет </w:t>
      </w:r>
      <w:r>
        <w:rPr>
          <w:rFonts w:ascii="Times New Roman" w:hAnsi="Times New Roman"/>
          <w:b/>
          <w:sz w:val="28"/>
          <w:szCs w:val="28"/>
        </w:rPr>
        <w:t>Ч</w:t>
      </w:r>
      <w:r w:rsidRPr="002C1012">
        <w:rPr>
          <w:rFonts w:ascii="Times New Roman" w:hAnsi="Times New Roman"/>
          <w:b/>
          <w:sz w:val="28"/>
          <w:szCs w:val="28"/>
        </w:rPr>
        <w:t>истоозерного района</w:t>
      </w:r>
      <w:r>
        <w:rPr>
          <w:rFonts w:ascii="Times New Roman" w:hAnsi="Times New Roman"/>
          <w:b/>
          <w:sz w:val="28"/>
          <w:szCs w:val="28"/>
        </w:rPr>
        <w:t xml:space="preserve"> Н</w:t>
      </w:r>
      <w:r w:rsidRPr="002C1012">
        <w:rPr>
          <w:rFonts w:ascii="Times New Roman" w:hAnsi="Times New Roman"/>
          <w:b/>
          <w:sz w:val="28"/>
          <w:szCs w:val="28"/>
        </w:rPr>
        <w:t>овосибирской области</w:t>
      </w:r>
    </w:p>
    <w:p w:rsidR="00F97AF1" w:rsidRPr="002C1012" w:rsidRDefault="00F97AF1" w:rsidP="00F97AF1">
      <w:pPr>
        <w:pStyle w:val="ad"/>
        <w:jc w:val="center"/>
        <w:rPr>
          <w:rFonts w:ascii="Times New Roman" w:hAnsi="Times New Roman"/>
          <w:b/>
          <w:sz w:val="28"/>
          <w:szCs w:val="28"/>
        </w:rPr>
      </w:pPr>
    </w:p>
    <w:p w:rsidR="00F97AF1" w:rsidRPr="002C1012" w:rsidRDefault="00F97AF1" w:rsidP="00F97AF1">
      <w:pPr>
        <w:pStyle w:val="ad"/>
        <w:jc w:val="center"/>
        <w:rPr>
          <w:rFonts w:ascii="Times New Roman" w:hAnsi="Times New Roman"/>
          <w:b/>
          <w:sz w:val="28"/>
          <w:szCs w:val="28"/>
        </w:rPr>
      </w:pPr>
      <w:r>
        <w:rPr>
          <w:rFonts w:ascii="Times New Roman" w:hAnsi="Times New Roman"/>
          <w:b/>
          <w:sz w:val="28"/>
          <w:szCs w:val="28"/>
        </w:rPr>
        <w:t>СОВЕТ ДЕПУТАТОВ ИШИМСКОГО</w:t>
      </w:r>
      <w:r w:rsidRPr="002C1012">
        <w:rPr>
          <w:rFonts w:ascii="Times New Roman" w:hAnsi="Times New Roman"/>
          <w:b/>
          <w:sz w:val="28"/>
          <w:szCs w:val="28"/>
        </w:rPr>
        <w:t xml:space="preserve"> СЕЛЬСОВЕТА</w:t>
      </w:r>
    </w:p>
    <w:p w:rsidR="00F97AF1" w:rsidRPr="002C1012" w:rsidRDefault="00F97AF1" w:rsidP="00F97AF1">
      <w:pPr>
        <w:pStyle w:val="ad"/>
        <w:jc w:val="center"/>
        <w:rPr>
          <w:rFonts w:ascii="Times New Roman" w:hAnsi="Times New Roman"/>
          <w:b/>
          <w:sz w:val="28"/>
          <w:szCs w:val="28"/>
        </w:rPr>
      </w:pPr>
      <w:r w:rsidRPr="002C1012">
        <w:rPr>
          <w:rFonts w:ascii="Times New Roman" w:hAnsi="Times New Roman"/>
          <w:b/>
          <w:sz w:val="28"/>
          <w:szCs w:val="28"/>
        </w:rPr>
        <w:lastRenderedPageBreak/>
        <w:t>ЧИСТООЗЕРНОГО РАЙОНА  НОВОСИБИРСКОЙ ОБЛАСТИ</w:t>
      </w:r>
    </w:p>
    <w:p w:rsidR="00F97AF1" w:rsidRPr="002C1012" w:rsidRDefault="00F97AF1" w:rsidP="00F97AF1">
      <w:pPr>
        <w:pStyle w:val="ad"/>
        <w:jc w:val="center"/>
        <w:rPr>
          <w:rFonts w:ascii="Times New Roman" w:hAnsi="Times New Roman"/>
          <w:b/>
          <w:sz w:val="28"/>
          <w:szCs w:val="28"/>
        </w:rPr>
      </w:pPr>
      <w:r w:rsidRPr="002C1012">
        <w:rPr>
          <w:rFonts w:ascii="Times New Roman" w:hAnsi="Times New Roman"/>
          <w:b/>
          <w:sz w:val="28"/>
          <w:szCs w:val="28"/>
        </w:rPr>
        <w:t>пятого созыва</w:t>
      </w:r>
    </w:p>
    <w:p w:rsidR="00F97AF1" w:rsidRPr="002C1012" w:rsidRDefault="00F97AF1" w:rsidP="00F97AF1">
      <w:pPr>
        <w:pStyle w:val="ad"/>
        <w:rPr>
          <w:rFonts w:ascii="Times New Roman" w:hAnsi="Times New Roman"/>
          <w:b/>
          <w:sz w:val="28"/>
          <w:szCs w:val="28"/>
        </w:rPr>
      </w:pPr>
    </w:p>
    <w:p w:rsidR="00F97AF1" w:rsidRPr="002C1012" w:rsidRDefault="00F97AF1" w:rsidP="00F97AF1">
      <w:pPr>
        <w:pStyle w:val="ad"/>
        <w:jc w:val="center"/>
        <w:rPr>
          <w:rFonts w:ascii="Times New Roman" w:hAnsi="Times New Roman"/>
          <w:b/>
          <w:sz w:val="28"/>
          <w:szCs w:val="28"/>
        </w:rPr>
      </w:pPr>
      <w:r w:rsidRPr="002C1012">
        <w:rPr>
          <w:rFonts w:ascii="Times New Roman" w:hAnsi="Times New Roman"/>
          <w:b/>
          <w:sz w:val="28"/>
          <w:szCs w:val="28"/>
        </w:rPr>
        <w:t>РЕШЕНИЕ</w:t>
      </w:r>
    </w:p>
    <w:p w:rsidR="00F97AF1" w:rsidRPr="002C1012" w:rsidRDefault="00F97AF1" w:rsidP="00F97AF1">
      <w:pPr>
        <w:pStyle w:val="ad"/>
        <w:jc w:val="center"/>
        <w:rPr>
          <w:rFonts w:ascii="Times New Roman" w:hAnsi="Times New Roman"/>
          <w:b/>
          <w:sz w:val="28"/>
          <w:szCs w:val="28"/>
        </w:rPr>
      </w:pPr>
      <w:r>
        <w:rPr>
          <w:rFonts w:ascii="Times New Roman" w:hAnsi="Times New Roman"/>
          <w:b/>
          <w:sz w:val="28"/>
          <w:szCs w:val="28"/>
        </w:rPr>
        <w:t xml:space="preserve">Тридцать восьмой </w:t>
      </w:r>
      <w:r w:rsidRPr="002C1012">
        <w:rPr>
          <w:rFonts w:ascii="Times New Roman" w:hAnsi="Times New Roman"/>
          <w:b/>
          <w:sz w:val="28"/>
          <w:szCs w:val="28"/>
        </w:rPr>
        <w:t>сессии</w:t>
      </w:r>
    </w:p>
    <w:p w:rsidR="00F97AF1" w:rsidRDefault="00F97AF1" w:rsidP="00F97AF1">
      <w:pPr>
        <w:pStyle w:val="ad"/>
        <w:rPr>
          <w:rFonts w:ascii="Times New Roman" w:hAnsi="Times New Roman"/>
          <w:b/>
          <w:sz w:val="28"/>
          <w:szCs w:val="28"/>
        </w:rPr>
      </w:pPr>
      <w:r>
        <w:rPr>
          <w:rFonts w:ascii="Times New Roman" w:hAnsi="Times New Roman"/>
          <w:b/>
          <w:sz w:val="28"/>
          <w:szCs w:val="28"/>
        </w:rPr>
        <w:t xml:space="preserve">                                      </w:t>
      </w:r>
    </w:p>
    <w:p w:rsidR="00F97AF1" w:rsidRPr="002C1012" w:rsidRDefault="00F97AF1" w:rsidP="00F97AF1">
      <w:pPr>
        <w:pStyle w:val="ad"/>
        <w:rPr>
          <w:rFonts w:ascii="Times New Roman" w:hAnsi="Times New Roman"/>
          <w:b/>
          <w:sz w:val="28"/>
          <w:szCs w:val="28"/>
        </w:rPr>
      </w:pPr>
      <w:r>
        <w:rPr>
          <w:rFonts w:ascii="Times New Roman" w:hAnsi="Times New Roman"/>
          <w:b/>
          <w:sz w:val="28"/>
          <w:szCs w:val="28"/>
        </w:rPr>
        <w:t xml:space="preserve">                                              от 19.11.2019          № 118</w:t>
      </w:r>
    </w:p>
    <w:p w:rsidR="00F97AF1" w:rsidRDefault="00F97AF1" w:rsidP="00F97AF1">
      <w:pPr>
        <w:pStyle w:val="ad"/>
        <w:jc w:val="center"/>
        <w:rPr>
          <w:rFonts w:ascii="Times New Roman" w:hAnsi="Times New Roman"/>
          <w:b/>
          <w:sz w:val="28"/>
          <w:szCs w:val="28"/>
        </w:rPr>
      </w:pPr>
    </w:p>
    <w:p w:rsidR="00F97AF1" w:rsidRDefault="00F97AF1" w:rsidP="00F97AF1">
      <w:pPr>
        <w:widowControl w:val="0"/>
        <w:autoSpaceDE w:val="0"/>
        <w:autoSpaceDN w:val="0"/>
        <w:adjustRightInd w:val="0"/>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О внесении изменений в решение двенадцатой сессии от 10.03.2017 № 47 «</w:t>
      </w:r>
      <w:r w:rsidRPr="00967C70">
        <w:rPr>
          <w:rFonts w:ascii="Times New Roman" w:hAnsi="Times New Roman"/>
          <w:bCs/>
          <w:color w:val="000000"/>
          <w:sz w:val="28"/>
          <w:szCs w:val="28"/>
        </w:rPr>
        <w:t xml:space="preserve">Об утверждении Положения об оплате труда </w:t>
      </w:r>
      <w:r w:rsidRPr="00967C70">
        <w:rPr>
          <w:rFonts w:ascii="Times New Roman" w:hAnsi="Times New Roman"/>
          <w:color w:val="000000"/>
          <w:sz w:val="28"/>
          <w:szCs w:val="28"/>
        </w:rPr>
        <w:t xml:space="preserve">лиц, замещающих муниципальные должности на постоянной основе, </w:t>
      </w:r>
      <w:r w:rsidRPr="00967C70">
        <w:rPr>
          <w:rFonts w:ascii="Times New Roman" w:hAnsi="Times New Roman"/>
          <w:bCs/>
          <w:color w:val="000000"/>
          <w:sz w:val="28"/>
          <w:szCs w:val="28"/>
        </w:rPr>
        <w:t>муниципальных служащих в админи</w:t>
      </w:r>
      <w:r>
        <w:rPr>
          <w:rFonts w:ascii="Times New Roman" w:hAnsi="Times New Roman"/>
          <w:bCs/>
          <w:color w:val="000000"/>
          <w:sz w:val="28"/>
          <w:szCs w:val="28"/>
        </w:rPr>
        <w:t>страции Ишимского</w:t>
      </w:r>
      <w:r w:rsidRPr="00967C70">
        <w:rPr>
          <w:rFonts w:ascii="Times New Roman" w:hAnsi="Times New Roman"/>
          <w:bCs/>
          <w:color w:val="000000"/>
          <w:sz w:val="28"/>
          <w:szCs w:val="28"/>
        </w:rPr>
        <w:t xml:space="preserve"> сельсовета</w:t>
      </w:r>
      <w:r>
        <w:rPr>
          <w:rFonts w:ascii="Times New Roman" w:hAnsi="Times New Roman"/>
          <w:bCs/>
          <w:color w:val="000000"/>
          <w:sz w:val="28"/>
          <w:szCs w:val="28"/>
        </w:rPr>
        <w:t xml:space="preserve"> </w:t>
      </w:r>
      <w:r w:rsidRPr="00967C70">
        <w:rPr>
          <w:rFonts w:ascii="Times New Roman" w:hAnsi="Times New Roman"/>
          <w:bCs/>
          <w:color w:val="000000"/>
          <w:sz w:val="28"/>
          <w:szCs w:val="28"/>
        </w:rPr>
        <w:t>Чистоозерного района Новосибирской области</w:t>
      </w:r>
      <w:r>
        <w:rPr>
          <w:rFonts w:ascii="Times New Roman" w:hAnsi="Times New Roman"/>
          <w:bCs/>
          <w:color w:val="000000"/>
          <w:sz w:val="28"/>
          <w:szCs w:val="28"/>
        </w:rPr>
        <w:t>»</w:t>
      </w:r>
    </w:p>
    <w:p w:rsidR="00F97AF1" w:rsidRDefault="00F97AF1" w:rsidP="00F97AF1">
      <w:pPr>
        <w:widowControl w:val="0"/>
        <w:autoSpaceDE w:val="0"/>
        <w:autoSpaceDN w:val="0"/>
        <w:adjustRightInd w:val="0"/>
        <w:spacing w:after="0" w:line="240" w:lineRule="auto"/>
        <w:jc w:val="center"/>
        <w:rPr>
          <w:rFonts w:ascii="Times New Roman" w:hAnsi="Times New Roman"/>
          <w:bCs/>
          <w:color w:val="000000"/>
          <w:sz w:val="28"/>
          <w:szCs w:val="28"/>
        </w:rPr>
      </w:pPr>
    </w:p>
    <w:p w:rsidR="00F97AF1" w:rsidRDefault="00F97AF1" w:rsidP="00F97AF1">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bCs/>
          <w:color w:val="000000"/>
          <w:sz w:val="28"/>
          <w:szCs w:val="28"/>
        </w:rPr>
        <w:tab/>
        <w:t xml:space="preserve">В соответствии с постановлением </w:t>
      </w:r>
      <w:r w:rsidRPr="00770C20">
        <w:rPr>
          <w:rFonts w:ascii="Times New Roman" w:hAnsi="Times New Roman"/>
          <w:bCs/>
          <w:color w:val="000000"/>
          <w:sz w:val="28"/>
          <w:szCs w:val="28"/>
        </w:rPr>
        <w:t xml:space="preserve">Губернатора Новосибирской области от </w:t>
      </w:r>
      <w:r>
        <w:rPr>
          <w:rFonts w:ascii="Times New Roman" w:hAnsi="Times New Roman"/>
          <w:bCs/>
          <w:color w:val="000000"/>
          <w:sz w:val="28"/>
          <w:szCs w:val="28"/>
        </w:rPr>
        <w:t>15.10.2019</w:t>
      </w:r>
      <w:r w:rsidRPr="00770C20">
        <w:rPr>
          <w:rFonts w:ascii="Times New Roman" w:hAnsi="Times New Roman"/>
          <w:bCs/>
          <w:color w:val="000000"/>
          <w:sz w:val="28"/>
          <w:szCs w:val="28"/>
        </w:rPr>
        <w:t xml:space="preserve"> № </w:t>
      </w:r>
      <w:r>
        <w:rPr>
          <w:rFonts w:ascii="Times New Roman" w:hAnsi="Times New Roman"/>
          <w:bCs/>
          <w:color w:val="000000"/>
          <w:sz w:val="28"/>
          <w:szCs w:val="28"/>
        </w:rPr>
        <w:t>249ДСП</w:t>
      </w:r>
      <w:r w:rsidRPr="00770C20">
        <w:rPr>
          <w:rFonts w:ascii="Times New Roman" w:hAnsi="Times New Roman"/>
          <w:bCs/>
          <w:color w:val="000000"/>
          <w:sz w:val="28"/>
          <w:szCs w:val="28"/>
        </w:rPr>
        <w:t xml:space="preserve"> </w:t>
      </w:r>
      <w:r w:rsidRPr="00770C20">
        <w:rPr>
          <w:rFonts w:ascii="Times New Roman" w:hAnsi="Times New Roman"/>
          <w:bCs/>
          <w:sz w:val="28"/>
          <w:szCs w:val="28"/>
        </w:rPr>
        <w:t>«</w:t>
      </w:r>
      <w:r w:rsidRPr="00770C20">
        <w:rPr>
          <w:rFonts w:ascii="Times New Roman" w:hAnsi="Times New Roman"/>
          <w:sz w:val="28"/>
          <w:szCs w:val="28"/>
        </w:rPr>
        <w:t xml:space="preserve">О </w:t>
      </w:r>
      <w:r>
        <w:rPr>
          <w:rFonts w:ascii="Times New Roman" w:hAnsi="Times New Roman"/>
          <w:sz w:val="28"/>
          <w:szCs w:val="28"/>
        </w:rPr>
        <w:t>совершенствовании оплаты труда</w:t>
      </w:r>
      <w:r w:rsidRPr="00770C20">
        <w:rPr>
          <w:rFonts w:ascii="Times New Roman" w:hAnsi="Times New Roman"/>
          <w:sz w:val="28"/>
          <w:szCs w:val="28"/>
        </w:rPr>
        <w:t xml:space="preserve"> государственных гражданских служащих Новосибирск</w:t>
      </w:r>
      <w:r>
        <w:rPr>
          <w:rFonts w:ascii="Times New Roman" w:hAnsi="Times New Roman"/>
          <w:sz w:val="28"/>
          <w:szCs w:val="28"/>
        </w:rPr>
        <w:t xml:space="preserve">ой области и </w:t>
      </w:r>
      <w:r w:rsidRPr="00770C20">
        <w:rPr>
          <w:rFonts w:ascii="Times New Roman" w:hAnsi="Times New Roman"/>
          <w:sz w:val="28"/>
          <w:szCs w:val="28"/>
        </w:rPr>
        <w:t xml:space="preserve"> работников, замещающих должности, не являющиеся должностями государственной гражданской службы, в органах государственной власти Новосибирской области и государственных органах Новосибирской области»</w:t>
      </w:r>
      <w:r>
        <w:rPr>
          <w:rFonts w:ascii="Times New Roman" w:hAnsi="Times New Roman"/>
          <w:sz w:val="28"/>
          <w:szCs w:val="28"/>
        </w:rPr>
        <w:t xml:space="preserve">,  Методикой </w:t>
      </w:r>
      <w:r>
        <w:t xml:space="preserve"> </w:t>
      </w:r>
      <w:r w:rsidRPr="00967C70">
        <w:rPr>
          <w:rFonts w:ascii="Times New Roman" w:hAnsi="Times New Roman"/>
          <w:sz w:val="28"/>
          <w:szCs w:val="28"/>
        </w:rPr>
        <w:t>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органов местного самоуправления муниципальных образований Новосибирской области</w:t>
      </w:r>
      <w:r>
        <w:rPr>
          <w:rFonts w:ascii="Times New Roman" w:hAnsi="Times New Roman"/>
          <w:sz w:val="28"/>
          <w:szCs w:val="28"/>
        </w:rPr>
        <w:t>, утвержденной постановлением Правительства Новосибирской области от 31.01.2017 № 20-п, разъяснениями Министерства финансов и налоговой политики Новосибирской области от 17.10.2019 №09-02.5.2.1/2881/22, Совет депутатов Ишимского сельсовета Чистоозерного района Новосибирской области</w:t>
      </w:r>
    </w:p>
    <w:p w:rsidR="00F97AF1" w:rsidRDefault="00F97AF1" w:rsidP="00F97AF1">
      <w:pPr>
        <w:widowControl w:val="0"/>
        <w:autoSpaceDE w:val="0"/>
        <w:autoSpaceDN w:val="0"/>
        <w:adjustRightInd w:val="0"/>
        <w:spacing w:after="0" w:line="240" w:lineRule="auto"/>
        <w:rPr>
          <w:rFonts w:ascii="Times New Roman" w:hAnsi="Times New Roman"/>
          <w:b/>
          <w:sz w:val="28"/>
          <w:szCs w:val="28"/>
        </w:rPr>
      </w:pPr>
      <w:r>
        <w:rPr>
          <w:rFonts w:ascii="Times New Roman" w:hAnsi="Times New Roman"/>
          <w:sz w:val="28"/>
          <w:szCs w:val="28"/>
        </w:rPr>
        <w:tab/>
      </w:r>
      <w:r>
        <w:rPr>
          <w:rFonts w:ascii="Times New Roman" w:hAnsi="Times New Roman"/>
          <w:b/>
          <w:sz w:val="28"/>
          <w:szCs w:val="28"/>
        </w:rPr>
        <w:t>р е ш и л :</w:t>
      </w:r>
    </w:p>
    <w:p w:rsidR="00F97AF1" w:rsidRDefault="00F97AF1" w:rsidP="00F97AF1">
      <w:pPr>
        <w:pStyle w:val="a9"/>
        <w:widowControl w:val="0"/>
        <w:numPr>
          <w:ilvl w:val="0"/>
          <w:numId w:val="15"/>
        </w:numPr>
        <w:autoSpaceDE w:val="0"/>
        <w:autoSpaceDN w:val="0"/>
        <w:adjustRightInd w:val="0"/>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В</w:t>
      </w:r>
      <w:r w:rsidRPr="00967C70">
        <w:rPr>
          <w:rFonts w:ascii="Times New Roman" w:hAnsi="Times New Roman"/>
          <w:bCs/>
          <w:color w:val="000000"/>
          <w:sz w:val="28"/>
          <w:szCs w:val="28"/>
        </w:rPr>
        <w:t>нес</w:t>
      </w:r>
      <w:r>
        <w:rPr>
          <w:rFonts w:ascii="Times New Roman" w:hAnsi="Times New Roman"/>
          <w:bCs/>
          <w:color w:val="000000"/>
          <w:sz w:val="28"/>
          <w:szCs w:val="28"/>
        </w:rPr>
        <w:t>ти</w:t>
      </w:r>
      <w:r w:rsidRPr="00967C70">
        <w:rPr>
          <w:rFonts w:ascii="Times New Roman" w:hAnsi="Times New Roman"/>
          <w:bCs/>
          <w:color w:val="000000"/>
          <w:sz w:val="28"/>
          <w:szCs w:val="28"/>
        </w:rPr>
        <w:t xml:space="preserve"> изменени</w:t>
      </w:r>
      <w:r>
        <w:rPr>
          <w:rFonts w:ascii="Times New Roman" w:hAnsi="Times New Roman"/>
          <w:bCs/>
          <w:color w:val="000000"/>
          <w:sz w:val="28"/>
          <w:szCs w:val="28"/>
        </w:rPr>
        <w:t>я</w:t>
      </w:r>
      <w:r w:rsidRPr="00967C70">
        <w:rPr>
          <w:rFonts w:ascii="Times New Roman" w:hAnsi="Times New Roman"/>
          <w:bCs/>
          <w:color w:val="000000"/>
          <w:sz w:val="28"/>
          <w:szCs w:val="28"/>
        </w:rPr>
        <w:t xml:space="preserve"> в </w:t>
      </w:r>
      <w:r>
        <w:rPr>
          <w:rFonts w:ascii="Times New Roman" w:hAnsi="Times New Roman"/>
          <w:bCs/>
          <w:color w:val="000000"/>
          <w:sz w:val="28"/>
          <w:szCs w:val="28"/>
        </w:rPr>
        <w:t>решение двенадцатой сессии от 10.03.2017 № 47</w:t>
      </w:r>
      <w:r w:rsidRPr="00967C70">
        <w:rPr>
          <w:rFonts w:ascii="Times New Roman" w:hAnsi="Times New Roman"/>
          <w:bCs/>
          <w:color w:val="000000"/>
          <w:sz w:val="28"/>
          <w:szCs w:val="28"/>
        </w:rPr>
        <w:t xml:space="preserve"> </w:t>
      </w:r>
    </w:p>
    <w:p w:rsidR="00F97AF1" w:rsidRDefault="00F97AF1" w:rsidP="00F97AF1">
      <w:pPr>
        <w:widowControl w:val="0"/>
        <w:autoSpaceDE w:val="0"/>
        <w:autoSpaceDN w:val="0"/>
        <w:adjustRightInd w:val="0"/>
        <w:spacing w:after="0" w:line="240" w:lineRule="auto"/>
        <w:jc w:val="both"/>
        <w:rPr>
          <w:rFonts w:ascii="Times New Roman" w:hAnsi="Times New Roman"/>
          <w:bCs/>
          <w:color w:val="000000"/>
          <w:sz w:val="28"/>
          <w:szCs w:val="28"/>
        </w:rPr>
      </w:pPr>
      <w:r w:rsidRPr="00967C70">
        <w:rPr>
          <w:rFonts w:ascii="Times New Roman" w:hAnsi="Times New Roman"/>
          <w:bCs/>
          <w:color w:val="000000"/>
          <w:sz w:val="28"/>
          <w:szCs w:val="28"/>
        </w:rPr>
        <w:t xml:space="preserve">«Об утверждении Положения об оплате труда </w:t>
      </w:r>
      <w:r w:rsidRPr="00967C70">
        <w:rPr>
          <w:rFonts w:ascii="Times New Roman" w:hAnsi="Times New Roman"/>
          <w:color w:val="000000"/>
          <w:sz w:val="28"/>
          <w:szCs w:val="28"/>
        </w:rPr>
        <w:t xml:space="preserve">лиц, замещающих муниципальные должности на постоянной основе, </w:t>
      </w:r>
      <w:r w:rsidRPr="00967C70">
        <w:rPr>
          <w:rFonts w:ascii="Times New Roman" w:hAnsi="Times New Roman"/>
          <w:bCs/>
          <w:color w:val="000000"/>
          <w:sz w:val="28"/>
          <w:szCs w:val="28"/>
        </w:rPr>
        <w:t>муниципальных служащ</w:t>
      </w:r>
      <w:r>
        <w:rPr>
          <w:rFonts w:ascii="Times New Roman" w:hAnsi="Times New Roman"/>
          <w:bCs/>
          <w:color w:val="000000"/>
          <w:sz w:val="28"/>
          <w:szCs w:val="28"/>
        </w:rPr>
        <w:t>их в администрации Ишимского</w:t>
      </w:r>
      <w:r w:rsidRPr="00967C70">
        <w:rPr>
          <w:rFonts w:ascii="Times New Roman" w:hAnsi="Times New Roman"/>
          <w:bCs/>
          <w:color w:val="000000"/>
          <w:sz w:val="28"/>
          <w:szCs w:val="28"/>
        </w:rPr>
        <w:t xml:space="preserve"> сельсовета Чистоозерного района Новосибирской области»</w:t>
      </w:r>
      <w:r>
        <w:rPr>
          <w:rFonts w:ascii="Times New Roman" w:hAnsi="Times New Roman"/>
          <w:bCs/>
          <w:color w:val="000000"/>
          <w:sz w:val="28"/>
          <w:szCs w:val="28"/>
        </w:rPr>
        <w:t xml:space="preserve">: </w:t>
      </w:r>
    </w:p>
    <w:p w:rsidR="00F97AF1" w:rsidRPr="00967C70" w:rsidRDefault="00F97AF1" w:rsidP="00F97AF1">
      <w:pPr>
        <w:pStyle w:val="a9"/>
        <w:widowControl w:val="0"/>
        <w:numPr>
          <w:ilvl w:val="1"/>
          <w:numId w:val="15"/>
        </w:numPr>
        <w:autoSpaceDE w:val="0"/>
        <w:autoSpaceDN w:val="0"/>
        <w:adjustRightInd w:val="0"/>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 xml:space="preserve">В пункте 2.2. и 3.2.  </w:t>
      </w:r>
      <w:r w:rsidRPr="00967C70">
        <w:rPr>
          <w:rFonts w:ascii="Times New Roman" w:hAnsi="Times New Roman"/>
          <w:bCs/>
          <w:color w:val="000000"/>
          <w:sz w:val="28"/>
          <w:szCs w:val="28"/>
        </w:rPr>
        <w:t xml:space="preserve">Положения об оплате труда </w:t>
      </w:r>
      <w:r w:rsidRPr="00967C70">
        <w:rPr>
          <w:rFonts w:ascii="Times New Roman" w:hAnsi="Times New Roman"/>
          <w:color w:val="000000"/>
          <w:sz w:val="28"/>
          <w:szCs w:val="28"/>
        </w:rPr>
        <w:t xml:space="preserve">лиц, </w:t>
      </w:r>
    </w:p>
    <w:p w:rsidR="00F97AF1" w:rsidRDefault="00F97AF1" w:rsidP="00F97AF1">
      <w:pPr>
        <w:widowControl w:val="0"/>
        <w:autoSpaceDE w:val="0"/>
        <w:autoSpaceDN w:val="0"/>
        <w:adjustRightInd w:val="0"/>
        <w:spacing w:after="0" w:line="240" w:lineRule="auto"/>
        <w:jc w:val="both"/>
        <w:rPr>
          <w:rFonts w:ascii="Times New Roman" w:hAnsi="Times New Roman"/>
          <w:color w:val="000000"/>
          <w:sz w:val="28"/>
          <w:szCs w:val="28"/>
        </w:rPr>
      </w:pPr>
      <w:r w:rsidRPr="00967C70">
        <w:rPr>
          <w:rFonts w:ascii="Times New Roman" w:hAnsi="Times New Roman"/>
          <w:color w:val="000000"/>
          <w:sz w:val="28"/>
          <w:szCs w:val="28"/>
        </w:rPr>
        <w:t xml:space="preserve">замещающих муниципальные должности на постоянной основе, </w:t>
      </w:r>
      <w:r w:rsidRPr="00967C70">
        <w:rPr>
          <w:rFonts w:ascii="Times New Roman" w:hAnsi="Times New Roman"/>
          <w:bCs/>
          <w:color w:val="000000"/>
          <w:sz w:val="28"/>
          <w:szCs w:val="28"/>
        </w:rPr>
        <w:t>муниципальных служащих в администра</w:t>
      </w:r>
      <w:r>
        <w:rPr>
          <w:rFonts w:ascii="Times New Roman" w:hAnsi="Times New Roman"/>
          <w:bCs/>
          <w:color w:val="000000"/>
          <w:sz w:val="28"/>
          <w:szCs w:val="28"/>
        </w:rPr>
        <w:t>ции Ишимского</w:t>
      </w:r>
      <w:r w:rsidRPr="00967C70">
        <w:rPr>
          <w:rFonts w:ascii="Times New Roman" w:hAnsi="Times New Roman"/>
          <w:bCs/>
          <w:color w:val="000000"/>
          <w:sz w:val="28"/>
          <w:szCs w:val="28"/>
        </w:rPr>
        <w:t xml:space="preserve"> сельсовета Чистоозерн</w:t>
      </w:r>
      <w:r>
        <w:rPr>
          <w:rFonts w:ascii="Times New Roman" w:hAnsi="Times New Roman"/>
          <w:bCs/>
          <w:color w:val="000000"/>
          <w:sz w:val="28"/>
          <w:szCs w:val="28"/>
        </w:rPr>
        <w:t xml:space="preserve">ого района Новосибирской области (далее – Положение об оплате труда) </w:t>
      </w:r>
      <w:r w:rsidRPr="00967C70">
        <w:rPr>
          <w:rFonts w:ascii="Times New Roman" w:hAnsi="Times New Roman"/>
          <w:bCs/>
          <w:color w:val="000000"/>
          <w:sz w:val="28"/>
          <w:szCs w:val="28"/>
        </w:rPr>
        <w:t xml:space="preserve"> </w:t>
      </w:r>
      <w:r>
        <w:rPr>
          <w:rFonts w:ascii="Times New Roman" w:hAnsi="Times New Roman"/>
          <w:bCs/>
          <w:color w:val="000000"/>
          <w:sz w:val="28"/>
          <w:szCs w:val="28"/>
        </w:rPr>
        <w:t xml:space="preserve">слова «в размере </w:t>
      </w:r>
      <w:r w:rsidRPr="00770C20">
        <w:rPr>
          <w:rFonts w:ascii="Times New Roman" w:hAnsi="Times New Roman"/>
          <w:b/>
          <w:bCs/>
          <w:color w:val="000000"/>
          <w:sz w:val="28"/>
          <w:szCs w:val="28"/>
        </w:rPr>
        <w:t>2500</w:t>
      </w:r>
      <w:r>
        <w:rPr>
          <w:rFonts w:ascii="Times New Roman" w:hAnsi="Times New Roman"/>
          <w:bCs/>
          <w:color w:val="000000"/>
          <w:sz w:val="28"/>
          <w:szCs w:val="28"/>
        </w:rPr>
        <w:t xml:space="preserve"> рублей» заменить на слова </w:t>
      </w:r>
      <w:r w:rsidRPr="00967C70">
        <w:rPr>
          <w:rFonts w:ascii="Times New Roman" w:hAnsi="Times New Roman"/>
          <w:bCs/>
          <w:color w:val="000000"/>
          <w:sz w:val="28"/>
          <w:szCs w:val="28"/>
        </w:rPr>
        <w:t xml:space="preserve"> </w:t>
      </w:r>
      <w:r>
        <w:rPr>
          <w:rFonts w:ascii="Times New Roman" w:hAnsi="Times New Roman"/>
          <w:bCs/>
          <w:color w:val="000000"/>
          <w:sz w:val="28"/>
          <w:szCs w:val="28"/>
        </w:rPr>
        <w:t>«</w:t>
      </w:r>
      <w:r w:rsidRPr="00967C70">
        <w:rPr>
          <w:rFonts w:ascii="Times New Roman" w:hAnsi="Times New Roman"/>
          <w:color w:val="000000"/>
          <w:sz w:val="28"/>
          <w:szCs w:val="28"/>
        </w:rPr>
        <w:t xml:space="preserve">в размере </w:t>
      </w:r>
      <w:r>
        <w:rPr>
          <w:rFonts w:ascii="Times New Roman" w:hAnsi="Times New Roman"/>
          <w:b/>
          <w:color w:val="000000"/>
          <w:sz w:val="28"/>
          <w:szCs w:val="28"/>
        </w:rPr>
        <w:t>2608</w:t>
      </w:r>
      <w:r w:rsidRPr="00967C70">
        <w:rPr>
          <w:rFonts w:ascii="Times New Roman" w:hAnsi="Times New Roman"/>
          <w:color w:val="000000"/>
          <w:sz w:val="28"/>
          <w:szCs w:val="28"/>
        </w:rPr>
        <w:t xml:space="preserve"> рублей</w:t>
      </w:r>
      <w:r>
        <w:rPr>
          <w:rFonts w:ascii="Times New Roman" w:hAnsi="Times New Roman"/>
          <w:color w:val="000000"/>
          <w:sz w:val="28"/>
          <w:szCs w:val="28"/>
        </w:rPr>
        <w:t>»;</w:t>
      </w:r>
    </w:p>
    <w:p w:rsidR="00F97AF1" w:rsidRDefault="00F97AF1" w:rsidP="00F97AF1">
      <w:pPr>
        <w:widowControl w:val="0"/>
        <w:autoSpaceDE w:val="0"/>
        <w:autoSpaceDN w:val="0"/>
        <w:adjustRightInd w:val="0"/>
        <w:spacing w:after="0" w:line="240" w:lineRule="auto"/>
        <w:jc w:val="both"/>
        <w:rPr>
          <w:rFonts w:ascii="Times New Roman" w:hAnsi="Times New Roman"/>
          <w:color w:val="000000"/>
          <w:sz w:val="28"/>
          <w:szCs w:val="28"/>
        </w:rPr>
      </w:pPr>
    </w:p>
    <w:p w:rsidR="00F97AF1" w:rsidRDefault="00F97AF1" w:rsidP="00F97AF1">
      <w:pPr>
        <w:widowControl w:val="0"/>
        <w:autoSpaceDE w:val="0"/>
        <w:autoSpaceDN w:val="0"/>
        <w:adjustRightInd w:val="0"/>
        <w:spacing w:after="0" w:line="240" w:lineRule="auto"/>
        <w:jc w:val="both"/>
        <w:rPr>
          <w:rFonts w:ascii="Times New Roman" w:hAnsi="Times New Roman"/>
          <w:color w:val="000000"/>
          <w:sz w:val="28"/>
          <w:szCs w:val="28"/>
        </w:rPr>
      </w:pPr>
    </w:p>
    <w:p w:rsidR="00F97AF1" w:rsidRDefault="00F97AF1" w:rsidP="00F97AF1">
      <w:pPr>
        <w:widowControl w:val="0"/>
        <w:numPr>
          <w:ilvl w:val="1"/>
          <w:numId w:val="15"/>
        </w:numPr>
        <w:autoSpaceDE w:val="0"/>
        <w:autoSpaceDN w:val="0"/>
        <w:adjustRightInd w:val="0"/>
        <w:spacing w:after="0" w:line="240" w:lineRule="auto"/>
        <w:jc w:val="both"/>
        <w:outlineLvl w:val="1"/>
        <w:rPr>
          <w:rFonts w:ascii="Times New Roman" w:hAnsi="Times New Roman"/>
          <w:color w:val="000000"/>
          <w:sz w:val="28"/>
          <w:szCs w:val="28"/>
        </w:rPr>
      </w:pPr>
      <w:r>
        <w:rPr>
          <w:rFonts w:ascii="Times New Roman" w:hAnsi="Times New Roman"/>
          <w:color w:val="000000"/>
          <w:sz w:val="28"/>
          <w:szCs w:val="28"/>
        </w:rPr>
        <w:t xml:space="preserve">Таблицу пункта 3.3.1. Положения об оплате труда изложить в </w:t>
      </w:r>
    </w:p>
    <w:p w:rsidR="00F97AF1" w:rsidRDefault="00F97AF1" w:rsidP="00F97AF1">
      <w:pPr>
        <w:widowControl w:val="0"/>
        <w:autoSpaceDE w:val="0"/>
        <w:autoSpaceDN w:val="0"/>
        <w:adjustRightInd w:val="0"/>
        <w:spacing w:after="0" w:line="240" w:lineRule="auto"/>
        <w:jc w:val="both"/>
        <w:outlineLvl w:val="1"/>
        <w:rPr>
          <w:rFonts w:ascii="Times New Roman" w:hAnsi="Times New Roman"/>
          <w:color w:val="000000"/>
          <w:sz w:val="28"/>
          <w:szCs w:val="28"/>
        </w:rPr>
      </w:pPr>
      <w:r>
        <w:rPr>
          <w:rFonts w:ascii="Times New Roman" w:hAnsi="Times New Roman"/>
          <w:color w:val="000000"/>
          <w:sz w:val="28"/>
          <w:szCs w:val="28"/>
        </w:rPr>
        <w:t>новой редакции:</w:t>
      </w:r>
    </w:p>
    <w:tbl>
      <w:tblPr>
        <w:tblW w:w="9495" w:type="dxa"/>
        <w:tblInd w:w="-10" w:type="dxa"/>
        <w:tblLayout w:type="fixed"/>
        <w:tblCellMar>
          <w:top w:w="75" w:type="dxa"/>
          <w:left w:w="40" w:type="dxa"/>
          <w:bottom w:w="75" w:type="dxa"/>
          <w:right w:w="40" w:type="dxa"/>
        </w:tblCellMar>
        <w:tblLook w:val="04A0" w:firstRow="1" w:lastRow="0" w:firstColumn="1" w:lastColumn="0" w:noHBand="0" w:noVBand="1"/>
      </w:tblPr>
      <w:tblGrid>
        <w:gridCol w:w="5579"/>
        <w:gridCol w:w="3916"/>
      </w:tblGrid>
      <w:tr w:rsidR="00F97AF1" w:rsidRPr="00FB7FB1" w:rsidTr="00515C49">
        <w:trPr>
          <w:trHeight w:val="240"/>
        </w:trPr>
        <w:tc>
          <w:tcPr>
            <w:tcW w:w="5579" w:type="dxa"/>
            <w:tcBorders>
              <w:top w:val="single" w:sz="8" w:space="0" w:color="auto"/>
              <w:left w:val="single" w:sz="8" w:space="0" w:color="auto"/>
              <w:bottom w:val="single" w:sz="8" w:space="0" w:color="auto"/>
              <w:right w:val="single" w:sz="8" w:space="0" w:color="auto"/>
            </w:tcBorders>
            <w:hideMark/>
          </w:tcPr>
          <w:p w:rsidR="00F97AF1" w:rsidRPr="00FB7FB1" w:rsidRDefault="00F97AF1" w:rsidP="00515C49">
            <w:pPr>
              <w:widowControl w:val="0"/>
              <w:autoSpaceDE w:val="0"/>
              <w:autoSpaceDN w:val="0"/>
              <w:adjustRightInd w:val="0"/>
              <w:spacing w:after="0" w:line="240" w:lineRule="auto"/>
              <w:jc w:val="center"/>
              <w:outlineLvl w:val="1"/>
              <w:rPr>
                <w:rFonts w:ascii="Times New Roman" w:hAnsi="Times New Roman"/>
                <w:color w:val="000000"/>
                <w:sz w:val="28"/>
                <w:szCs w:val="28"/>
              </w:rPr>
            </w:pPr>
            <w:r w:rsidRPr="00FB7FB1">
              <w:rPr>
                <w:rFonts w:ascii="Times New Roman" w:hAnsi="Times New Roman"/>
                <w:color w:val="000000"/>
                <w:sz w:val="28"/>
                <w:szCs w:val="28"/>
              </w:rPr>
              <w:t>Наименование классного чина</w:t>
            </w:r>
          </w:p>
          <w:p w:rsidR="00F97AF1" w:rsidRPr="00FB7FB1" w:rsidRDefault="00F97AF1" w:rsidP="00515C49">
            <w:pPr>
              <w:widowControl w:val="0"/>
              <w:autoSpaceDE w:val="0"/>
              <w:autoSpaceDN w:val="0"/>
              <w:adjustRightInd w:val="0"/>
              <w:spacing w:after="0" w:line="240" w:lineRule="auto"/>
              <w:jc w:val="center"/>
              <w:outlineLvl w:val="1"/>
              <w:rPr>
                <w:rFonts w:ascii="Times New Roman" w:hAnsi="Times New Roman"/>
                <w:color w:val="000000"/>
                <w:sz w:val="28"/>
                <w:szCs w:val="28"/>
              </w:rPr>
            </w:pPr>
            <w:r w:rsidRPr="00FB7FB1">
              <w:rPr>
                <w:rFonts w:ascii="Times New Roman" w:hAnsi="Times New Roman"/>
                <w:color w:val="000000"/>
                <w:sz w:val="28"/>
                <w:szCs w:val="28"/>
              </w:rPr>
              <w:t>муниципальных служащих</w:t>
            </w:r>
          </w:p>
        </w:tc>
        <w:tc>
          <w:tcPr>
            <w:tcW w:w="3916" w:type="dxa"/>
            <w:tcBorders>
              <w:top w:val="single" w:sz="8" w:space="0" w:color="auto"/>
              <w:left w:val="single" w:sz="8" w:space="0" w:color="auto"/>
              <w:bottom w:val="single" w:sz="8" w:space="0" w:color="auto"/>
              <w:right w:val="single" w:sz="8" w:space="0" w:color="auto"/>
            </w:tcBorders>
            <w:hideMark/>
          </w:tcPr>
          <w:p w:rsidR="00F97AF1" w:rsidRPr="00FB7FB1" w:rsidRDefault="00F97AF1" w:rsidP="00515C49">
            <w:pPr>
              <w:widowControl w:val="0"/>
              <w:autoSpaceDE w:val="0"/>
              <w:autoSpaceDN w:val="0"/>
              <w:adjustRightInd w:val="0"/>
              <w:spacing w:after="0" w:line="240" w:lineRule="auto"/>
              <w:jc w:val="center"/>
              <w:outlineLvl w:val="1"/>
              <w:rPr>
                <w:rFonts w:ascii="Times New Roman" w:hAnsi="Times New Roman"/>
                <w:color w:val="000000"/>
                <w:sz w:val="28"/>
                <w:szCs w:val="28"/>
              </w:rPr>
            </w:pPr>
            <w:r w:rsidRPr="00FB7FB1">
              <w:rPr>
                <w:rFonts w:ascii="Times New Roman" w:hAnsi="Times New Roman"/>
                <w:color w:val="000000"/>
                <w:sz w:val="28"/>
                <w:szCs w:val="28"/>
              </w:rPr>
              <w:t>Норматив ежемесячной надбавки за классный чин муниципальных служащих, рублей</w:t>
            </w:r>
          </w:p>
        </w:tc>
      </w:tr>
      <w:tr w:rsidR="00F97AF1" w:rsidRPr="00FB7FB1" w:rsidTr="00515C49">
        <w:trPr>
          <w:trHeight w:val="240"/>
        </w:trPr>
        <w:tc>
          <w:tcPr>
            <w:tcW w:w="5579" w:type="dxa"/>
            <w:tcBorders>
              <w:top w:val="nil"/>
              <w:left w:val="single" w:sz="8" w:space="0" w:color="auto"/>
              <w:bottom w:val="single" w:sz="8" w:space="0" w:color="auto"/>
              <w:right w:val="single" w:sz="8" w:space="0" w:color="auto"/>
            </w:tcBorders>
            <w:hideMark/>
          </w:tcPr>
          <w:p w:rsidR="00F97AF1" w:rsidRPr="00FB7FB1" w:rsidRDefault="00F97AF1" w:rsidP="00515C49">
            <w:pPr>
              <w:widowControl w:val="0"/>
              <w:autoSpaceDE w:val="0"/>
              <w:autoSpaceDN w:val="0"/>
              <w:adjustRightInd w:val="0"/>
              <w:spacing w:after="0" w:line="240" w:lineRule="auto"/>
              <w:jc w:val="both"/>
              <w:outlineLvl w:val="1"/>
              <w:rPr>
                <w:rFonts w:ascii="Times New Roman" w:hAnsi="Times New Roman"/>
                <w:color w:val="000000"/>
                <w:sz w:val="28"/>
                <w:szCs w:val="28"/>
              </w:rPr>
            </w:pPr>
            <w:r w:rsidRPr="00FB7FB1">
              <w:rPr>
                <w:rFonts w:ascii="Times New Roman" w:hAnsi="Times New Roman"/>
                <w:color w:val="000000"/>
                <w:sz w:val="28"/>
                <w:szCs w:val="28"/>
              </w:rPr>
              <w:t xml:space="preserve">Советник муниципальной службы 1 класса        </w:t>
            </w:r>
          </w:p>
        </w:tc>
        <w:tc>
          <w:tcPr>
            <w:tcW w:w="3916" w:type="dxa"/>
            <w:tcBorders>
              <w:top w:val="nil"/>
              <w:left w:val="single" w:sz="8" w:space="0" w:color="auto"/>
              <w:bottom w:val="single" w:sz="8" w:space="0" w:color="auto"/>
              <w:right w:val="single" w:sz="8" w:space="0" w:color="auto"/>
            </w:tcBorders>
            <w:hideMark/>
          </w:tcPr>
          <w:p w:rsidR="00F97AF1" w:rsidRPr="00FB7FB1" w:rsidRDefault="00F97AF1" w:rsidP="00515C49">
            <w:pPr>
              <w:widowControl w:val="0"/>
              <w:autoSpaceDE w:val="0"/>
              <w:autoSpaceDN w:val="0"/>
              <w:adjustRightInd w:val="0"/>
              <w:spacing w:after="0" w:line="240" w:lineRule="auto"/>
              <w:jc w:val="center"/>
              <w:outlineLvl w:val="1"/>
              <w:rPr>
                <w:rFonts w:ascii="Times New Roman" w:hAnsi="Times New Roman"/>
                <w:color w:val="000000"/>
                <w:sz w:val="28"/>
                <w:szCs w:val="28"/>
              </w:rPr>
            </w:pPr>
            <w:r w:rsidRPr="00FB7FB1">
              <w:rPr>
                <w:rFonts w:ascii="Times New Roman" w:hAnsi="Times New Roman"/>
                <w:color w:val="000000"/>
                <w:sz w:val="28"/>
                <w:szCs w:val="28"/>
              </w:rPr>
              <w:t>13</w:t>
            </w:r>
            <w:r>
              <w:rPr>
                <w:rFonts w:ascii="Times New Roman" w:hAnsi="Times New Roman"/>
                <w:color w:val="000000"/>
                <w:sz w:val="28"/>
                <w:szCs w:val="28"/>
              </w:rPr>
              <w:t>56</w:t>
            </w:r>
          </w:p>
        </w:tc>
      </w:tr>
      <w:tr w:rsidR="00F97AF1" w:rsidRPr="00FB7FB1" w:rsidTr="00515C49">
        <w:trPr>
          <w:trHeight w:val="240"/>
        </w:trPr>
        <w:tc>
          <w:tcPr>
            <w:tcW w:w="5579" w:type="dxa"/>
            <w:tcBorders>
              <w:top w:val="nil"/>
              <w:left w:val="single" w:sz="8" w:space="0" w:color="auto"/>
              <w:bottom w:val="single" w:sz="8" w:space="0" w:color="auto"/>
              <w:right w:val="single" w:sz="8" w:space="0" w:color="auto"/>
            </w:tcBorders>
            <w:hideMark/>
          </w:tcPr>
          <w:p w:rsidR="00F97AF1" w:rsidRPr="00FB7FB1" w:rsidRDefault="00F97AF1" w:rsidP="00515C49">
            <w:pPr>
              <w:widowControl w:val="0"/>
              <w:autoSpaceDE w:val="0"/>
              <w:autoSpaceDN w:val="0"/>
              <w:adjustRightInd w:val="0"/>
              <w:spacing w:after="0" w:line="240" w:lineRule="auto"/>
              <w:jc w:val="both"/>
              <w:outlineLvl w:val="1"/>
              <w:rPr>
                <w:rFonts w:ascii="Times New Roman" w:hAnsi="Times New Roman"/>
                <w:color w:val="000000"/>
                <w:sz w:val="28"/>
                <w:szCs w:val="28"/>
              </w:rPr>
            </w:pPr>
            <w:r w:rsidRPr="00FB7FB1">
              <w:rPr>
                <w:rFonts w:ascii="Times New Roman" w:hAnsi="Times New Roman"/>
                <w:color w:val="000000"/>
                <w:sz w:val="28"/>
                <w:szCs w:val="28"/>
              </w:rPr>
              <w:t xml:space="preserve">Советник муниципальной службы 2 класса        </w:t>
            </w:r>
          </w:p>
        </w:tc>
        <w:tc>
          <w:tcPr>
            <w:tcW w:w="3916" w:type="dxa"/>
            <w:tcBorders>
              <w:top w:val="nil"/>
              <w:left w:val="single" w:sz="8" w:space="0" w:color="auto"/>
              <w:bottom w:val="single" w:sz="8" w:space="0" w:color="auto"/>
              <w:right w:val="single" w:sz="8" w:space="0" w:color="auto"/>
            </w:tcBorders>
            <w:hideMark/>
          </w:tcPr>
          <w:p w:rsidR="00F97AF1" w:rsidRPr="00FB7FB1" w:rsidRDefault="00F97AF1" w:rsidP="00515C49">
            <w:pPr>
              <w:widowControl w:val="0"/>
              <w:autoSpaceDE w:val="0"/>
              <w:autoSpaceDN w:val="0"/>
              <w:adjustRightInd w:val="0"/>
              <w:spacing w:after="0" w:line="240" w:lineRule="auto"/>
              <w:jc w:val="center"/>
              <w:outlineLvl w:val="1"/>
              <w:rPr>
                <w:rFonts w:ascii="Times New Roman" w:hAnsi="Times New Roman"/>
                <w:color w:val="000000"/>
                <w:sz w:val="28"/>
                <w:szCs w:val="28"/>
              </w:rPr>
            </w:pPr>
            <w:r w:rsidRPr="00FB7FB1">
              <w:rPr>
                <w:rFonts w:ascii="Times New Roman" w:hAnsi="Times New Roman"/>
                <w:color w:val="000000"/>
                <w:sz w:val="28"/>
                <w:szCs w:val="28"/>
              </w:rPr>
              <w:t>12</w:t>
            </w:r>
            <w:r>
              <w:rPr>
                <w:rFonts w:ascii="Times New Roman" w:hAnsi="Times New Roman"/>
                <w:color w:val="000000"/>
                <w:sz w:val="28"/>
                <w:szCs w:val="28"/>
              </w:rPr>
              <w:t>92</w:t>
            </w:r>
          </w:p>
        </w:tc>
      </w:tr>
      <w:tr w:rsidR="00F97AF1" w:rsidRPr="00FB7FB1" w:rsidTr="00515C49">
        <w:trPr>
          <w:trHeight w:val="240"/>
        </w:trPr>
        <w:tc>
          <w:tcPr>
            <w:tcW w:w="5579" w:type="dxa"/>
            <w:tcBorders>
              <w:top w:val="nil"/>
              <w:left w:val="single" w:sz="8" w:space="0" w:color="auto"/>
              <w:bottom w:val="single" w:sz="8" w:space="0" w:color="auto"/>
              <w:right w:val="single" w:sz="8" w:space="0" w:color="auto"/>
            </w:tcBorders>
            <w:hideMark/>
          </w:tcPr>
          <w:p w:rsidR="00F97AF1" w:rsidRPr="00FB7FB1" w:rsidRDefault="00F97AF1" w:rsidP="00515C49">
            <w:pPr>
              <w:widowControl w:val="0"/>
              <w:autoSpaceDE w:val="0"/>
              <w:autoSpaceDN w:val="0"/>
              <w:adjustRightInd w:val="0"/>
              <w:spacing w:after="0" w:line="240" w:lineRule="auto"/>
              <w:jc w:val="both"/>
              <w:outlineLvl w:val="1"/>
              <w:rPr>
                <w:rFonts w:ascii="Times New Roman" w:hAnsi="Times New Roman"/>
                <w:color w:val="000000"/>
                <w:sz w:val="28"/>
                <w:szCs w:val="28"/>
              </w:rPr>
            </w:pPr>
            <w:r w:rsidRPr="00FB7FB1">
              <w:rPr>
                <w:rFonts w:ascii="Times New Roman" w:hAnsi="Times New Roman"/>
                <w:color w:val="000000"/>
                <w:sz w:val="28"/>
                <w:szCs w:val="28"/>
              </w:rPr>
              <w:t xml:space="preserve">Советник муниципальной службы 3 класса        </w:t>
            </w:r>
          </w:p>
        </w:tc>
        <w:tc>
          <w:tcPr>
            <w:tcW w:w="3916" w:type="dxa"/>
            <w:tcBorders>
              <w:top w:val="nil"/>
              <w:left w:val="single" w:sz="8" w:space="0" w:color="auto"/>
              <w:bottom w:val="single" w:sz="8" w:space="0" w:color="auto"/>
              <w:right w:val="single" w:sz="8" w:space="0" w:color="auto"/>
            </w:tcBorders>
            <w:hideMark/>
          </w:tcPr>
          <w:p w:rsidR="00F97AF1" w:rsidRPr="00FB7FB1" w:rsidRDefault="00F97AF1" w:rsidP="00515C49">
            <w:pPr>
              <w:widowControl w:val="0"/>
              <w:autoSpaceDE w:val="0"/>
              <w:autoSpaceDN w:val="0"/>
              <w:adjustRightInd w:val="0"/>
              <w:spacing w:after="0" w:line="240" w:lineRule="auto"/>
              <w:jc w:val="center"/>
              <w:outlineLvl w:val="1"/>
              <w:rPr>
                <w:rFonts w:ascii="Times New Roman" w:hAnsi="Times New Roman"/>
                <w:color w:val="000000"/>
                <w:sz w:val="28"/>
                <w:szCs w:val="28"/>
              </w:rPr>
            </w:pPr>
            <w:r w:rsidRPr="00FB7FB1">
              <w:rPr>
                <w:rFonts w:ascii="Times New Roman" w:hAnsi="Times New Roman"/>
                <w:color w:val="000000"/>
                <w:sz w:val="28"/>
                <w:szCs w:val="28"/>
              </w:rPr>
              <w:t>1</w:t>
            </w:r>
            <w:r>
              <w:rPr>
                <w:rFonts w:ascii="Times New Roman" w:hAnsi="Times New Roman"/>
                <w:color w:val="000000"/>
                <w:sz w:val="28"/>
                <w:szCs w:val="28"/>
              </w:rPr>
              <w:t>232</w:t>
            </w:r>
          </w:p>
        </w:tc>
      </w:tr>
      <w:tr w:rsidR="00F97AF1" w:rsidRPr="00FB7FB1" w:rsidTr="00515C49">
        <w:trPr>
          <w:trHeight w:val="240"/>
        </w:trPr>
        <w:tc>
          <w:tcPr>
            <w:tcW w:w="5579" w:type="dxa"/>
            <w:tcBorders>
              <w:top w:val="nil"/>
              <w:left w:val="single" w:sz="8" w:space="0" w:color="auto"/>
              <w:bottom w:val="single" w:sz="8" w:space="0" w:color="auto"/>
              <w:right w:val="single" w:sz="8" w:space="0" w:color="auto"/>
            </w:tcBorders>
            <w:hideMark/>
          </w:tcPr>
          <w:p w:rsidR="00F97AF1" w:rsidRPr="00FB7FB1" w:rsidRDefault="00F97AF1" w:rsidP="00515C49">
            <w:pPr>
              <w:widowControl w:val="0"/>
              <w:autoSpaceDE w:val="0"/>
              <w:autoSpaceDN w:val="0"/>
              <w:adjustRightInd w:val="0"/>
              <w:spacing w:after="0" w:line="240" w:lineRule="auto"/>
              <w:jc w:val="both"/>
              <w:outlineLvl w:val="1"/>
              <w:rPr>
                <w:rFonts w:ascii="Times New Roman" w:hAnsi="Times New Roman"/>
                <w:color w:val="000000"/>
                <w:sz w:val="28"/>
                <w:szCs w:val="28"/>
              </w:rPr>
            </w:pPr>
            <w:r w:rsidRPr="00FB7FB1">
              <w:rPr>
                <w:rFonts w:ascii="Times New Roman" w:hAnsi="Times New Roman"/>
                <w:color w:val="000000"/>
                <w:sz w:val="28"/>
                <w:szCs w:val="28"/>
              </w:rPr>
              <w:t xml:space="preserve">Секретарь муниципальной службы 1 класса       </w:t>
            </w:r>
          </w:p>
        </w:tc>
        <w:tc>
          <w:tcPr>
            <w:tcW w:w="3916" w:type="dxa"/>
            <w:tcBorders>
              <w:top w:val="nil"/>
              <w:left w:val="single" w:sz="8" w:space="0" w:color="auto"/>
              <w:bottom w:val="single" w:sz="8" w:space="0" w:color="auto"/>
              <w:right w:val="single" w:sz="8" w:space="0" w:color="auto"/>
            </w:tcBorders>
            <w:hideMark/>
          </w:tcPr>
          <w:p w:rsidR="00F97AF1" w:rsidRPr="00FB7FB1" w:rsidRDefault="00F97AF1" w:rsidP="00515C49">
            <w:pPr>
              <w:widowControl w:val="0"/>
              <w:autoSpaceDE w:val="0"/>
              <w:autoSpaceDN w:val="0"/>
              <w:adjustRightInd w:val="0"/>
              <w:spacing w:after="0" w:line="240" w:lineRule="auto"/>
              <w:jc w:val="center"/>
              <w:outlineLvl w:val="1"/>
              <w:rPr>
                <w:rFonts w:ascii="Times New Roman" w:hAnsi="Times New Roman"/>
                <w:color w:val="000000"/>
                <w:sz w:val="28"/>
                <w:szCs w:val="28"/>
              </w:rPr>
            </w:pPr>
            <w:r>
              <w:rPr>
                <w:rFonts w:ascii="Times New Roman" w:hAnsi="Times New Roman"/>
                <w:color w:val="000000"/>
                <w:sz w:val="28"/>
                <w:szCs w:val="28"/>
              </w:rPr>
              <w:t>1010</w:t>
            </w:r>
          </w:p>
        </w:tc>
      </w:tr>
      <w:tr w:rsidR="00F97AF1" w:rsidRPr="00FB7FB1" w:rsidTr="00515C49">
        <w:trPr>
          <w:trHeight w:val="240"/>
        </w:trPr>
        <w:tc>
          <w:tcPr>
            <w:tcW w:w="5579" w:type="dxa"/>
            <w:tcBorders>
              <w:top w:val="nil"/>
              <w:left w:val="single" w:sz="8" w:space="0" w:color="auto"/>
              <w:bottom w:val="single" w:sz="8" w:space="0" w:color="auto"/>
              <w:right w:val="single" w:sz="8" w:space="0" w:color="auto"/>
            </w:tcBorders>
            <w:hideMark/>
          </w:tcPr>
          <w:p w:rsidR="00F97AF1" w:rsidRPr="00FB7FB1" w:rsidRDefault="00F97AF1" w:rsidP="00515C49">
            <w:pPr>
              <w:widowControl w:val="0"/>
              <w:autoSpaceDE w:val="0"/>
              <w:autoSpaceDN w:val="0"/>
              <w:adjustRightInd w:val="0"/>
              <w:spacing w:after="0" w:line="240" w:lineRule="auto"/>
              <w:jc w:val="both"/>
              <w:outlineLvl w:val="1"/>
              <w:rPr>
                <w:rFonts w:ascii="Times New Roman" w:hAnsi="Times New Roman"/>
                <w:color w:val="000000"/>
                <w:sz w:val="28"/>
                <w:szCs w:val="28"/>
              </w:rPr>
            </w:pPr>
            <w:r w:rsidRPr="00FB7FB1">
              <w:rPr>
                <w:rFonts w:ascii="Times New Roman" w:hAnsi="Times New Roman"/>
                <w:color w:val="000000"/>
                <w:sz w:val="28"/>
                <w:szCs w:val="28"/>
              </w:rPr>
              <w:t xml:space="preserve">Секретарь муниципальной службы 2 класса       </w:t>
            </w:r>
          </w:p>
        </w:tc>
        <w:tc>
          <w:tcPr>
            <w:tcW w:w="3916" w:type="dxa"/>
            <w:tcBorders>
              <w:top w:val="nil"/>
              <w:left w:val="single" w:sz="8" w:space="0" w:color="auto"/>
              <w:bottom w:val="single" w:sz="8" w:space="0" w:color="auto"/>
              <w:right w:val="single" w:sz="8" w:space="0" w:color="auto"/>
            </w:tcBorders>
            <w:hideMark/>
          </w:tcPr>
          <w:p w:rsidR="00F97AF1" w:rsidRPr="00FB7FB1" w:rsidRDefault="00F97AF1" w:rsidP="00515C49">
            <w:pPr>
              <w:widowControl w:val="0"/>
              <w:autoSpaceDE w:val="0"/>
              <w:autoSpaceDN w:val="0"/>
              <w:adjustRightInd w:val="0"/>
              <w:spacing w:after="0" w:line="240" w:lineRule="auto"/>
              <w:jc w:val="center"/>
              <w:outlineLvl w:val="1"/>
              <w:rPr>
                <w:rFonts w:ascii="Times New Roman" w:hAnsi="Times New Roman"/>
                <w:color w:val="000000"/>
                <w:sz w:val="28"/>
                <w:szCs w:val="28"/>
              </w:rPr>
            </w:pPr>
            <w:r>
              <w:rPr>
                <w:rFonts w:ascii="Times New Roman" w:hAnsi="Times New Roman"/>
                <w:color w:val="000000"/>
                <w:sz w:val="28"/>
                <w:szCs w:val="28"/>
              </w:rPr>
              <w:t>956</w:t>
            </w:r>
          </w:p>
        </w:tc>
      </w:tr>
      <w:tr w:rsidR="00F97AF1" w:rsidRPr="00FB7FB1" w:rsidTr="00515C49">
        <w:trPr>
          <w:trHeight w:val="240"/>
        </w:trPr>
        <w:tc>
          <w:tcPr>
            <w:tcW w:w="5579" w:type="dxa"/>
            <w:tcBorders>
              <w:top w:val="nil"/>
              <w:left w:val="single" w:sz="8" w:space="0" w:color="auto"/>
              <w:bottom w:val="single" w:sz="8" w:space="0" w:color="auto"/>
              <w:right w:val="single" w:sz="8" w:space="0" w:color="auto"/>
            </w:tcBorders>
            <w:hideMark/>
          </w:tcPr>
          <w:p w:rsidR="00F97AF1" w:rsidRPr="00FB7FB1" w:rsidRDefault="00F97AF1" w:rsidP="00515C49">
            <w:pPr>
              <w:widowControl w:val="0"/>
              <w:autoSpaceDE w:val="0"/>
              <w:autoSpaceDN w:val="0"/>
              <w:adjustRightInd w:val="0"/>
              <w:spacing w:after="0" w:line="240" w:lineRule="auto"/>
              <w:jc w:val="both"/>
              <w:outlineLvl w:val="1"/>
              <w:rPr>
                <w:rFonts w:ascii="Times New Roman" w:hAnsi="Times New Roman"/>
                <w:color w:val="000000"/>
                <w:sz w:val="28"/>
                <w:szCs w:val="28"/>
              </w:rPr>
            </w:pPr>
            <w:r w:rsidRPr="00FB7FB1">
              <w:rPr>
                <w:rFonts w:ascii="Times New Roman" w:hAnsi="Times New Roman"/>
                <w:color w:val="000000"/>
                <w:sz w:val="28"/>
                <w:szCs w:val="28"/>
              </w:rPr>
              <w:t xml:space="preserve">Секретарь муниципальной службы 3 класса       </w:t>
            </w:r>
          </w:p>
        </w:tc>
        <w:tc>
          <w:tcPr>
            <w:tcW w:w="3916" w:type="dxa"/>
            <w:tcBorders>
              <w:top w:val="nil"/>
              <w:left w:val="single" w:sz="8" w:space="0" w:color="auto"/>
              <w:bottom w:val="single" w:sz="8" w:space="0" w:color="auto"/>
              <w:right w:val="single" w:sz="8" w:space="0" w:color="auto"/>
            </w:tcBorders>
            <w:hideMark/>
          </w:tcPr>
          <w:p w:rsidR="00F97AF1" w:rsidRPr="00FB7FB1" w:rsidRDefault="00F97AF1" w:rsidP="00515C49">
            <w:pPr>
              <w:widowControl w:val="0"/>
              <w:autoSpaceDE w:val="0"/>
              <w:autoSpaceDN w:val="0"/>
              <w:adjustRightInd w:val="0"/>
              <w:spacing w:after="0" w:line="240" w:lineRule="auto"/>
              <w:jc w:val="center"/>
              <w:outlineLvl w:val="1"/>
              <w:rPr>
                <w:rFonts w:ascii="Times New Roman" w:hAnsi="Times New Roman"/>
                <w:color w:val="000000"/>
                <w:sz w:val="28"/>
                <w:szCs w:val="28"/>
              </w:rPr>
            </w:pPr>
            <w:r w:rsidRPr="00FB7FB1">
              <w:rPr>
                <w:rFonts w:ascii="Times New Roman" w:hAnsi="Times New Roman"/>
                <w:color w:val="000000"/>
                <w:sz w:val="28"/>
                <w:szCs w:val="28"/>
              </w:rPr>
              <w:t>7</w:t>
            </w:r>
            <w:r>
              <w:rPr>
                <w:rFonts w:ascii="Times New Roman" w:hAnsi="Times New Roman"/>
                <w:color w:val="000000"/>
                <w:sz w:val="28"/>
                <w:szCs w:val="28"/>
              </w:rPr>
              <w:t>85</w:t>
            </w:r>
          </w:p>
        </w:tc>
      </w:tr>
    </w:tbl>
    <w:p w:rsidR="00F97AF1" w:rsidRDefault="00F97AF1" w:rsidP="00F97AF1">
      <w:pPr>
        <w:widowControl w:val="0"/>
        <w:autoSpaceDE w:val="0"/>
        <w:autoSpaceDN w:val="0"/>
        <w:adjustRightInd w:val="0"/>
        <w:spacing w:after="0" w:line="240" w:lineRule="auto"/>
        <w:jc w:val="both"/>
        <w:outlineLvl w:val="1"/>
        <w:rPr>
          <w:rFonts w:ascii="Times New Roman" w:hAnsi="Times New Roman"/>
          <w:color w:val="000000"/>
          <w:sz w:val="28"/>
          <w:szCs w:val="28"/>
        </w:rPr>
      </w:pPr>
    </w:p>
    <w:p w:rsidR="00F97AF1" w:rsidRDefault="00F97AF1" w:rsidP="00F97AF1">
      <w:pPr>
        <w:pStyle w:val="a9"/>
        <w:widowControl w:val="0"/>
        <w:numPr>
          <w:ilvl w:val="0"/>
          <w:numId w:val="15"/>
        </w:numPr>
        <w:autoSpaceDE w:val="0"/>
        <w:autoSpaceDN w:val="0"/>
        <w:adjustRightInd w:val="0"/>
        <w:spacing w:after="0" w:line="240" w:lineRule="auto"/>
        <w:jc w:val="both"/>
        <w:outlineLvl w:val="1"/>
        <w:rPr>
          <w:rFonts w:ascii="Times New Roman" w:hAnsi="Times New Roman"/>
          <w:color w:val="000000"/>
          <w:sz w:val="28"/>
          <w:szCs w:val="28"/>
        </w:rPr>
      </w:pPr>
      <w:r>
        <w:rPr>
          <w:rFonts w:ascii="Times New Roman" w:hAnsi="Times New Roman"/>
          <w:color w:val="000000"/>
          <w:sz w:val="28"/>
          <w:szCs w:val="28"/>
        </w:rPr>
        <w:t xml:space="preserve">Данные изменения вступают в силу  с 1 октября 2019 </w:t>
      </w:r>
      <w:r w:rsidRPr="004D45E9">
        <w:rPr>
          <w:rFonts w:ascii="Times New Roman" w:hAnsi="Times New Roman"/>
          <w:color w:val="000000"/>
          <w:sz w:val="28"/>
          <w:szCs w:val="28"/>
        </w:rPr>
        <w:t xml:space="preserve"> года.</w:t>
      </w:r>
    </w:p>
    <w:p w:rsidR="00F97AF1" w:rsidRDefault="00F97AF1" w:rsidP="00F97AF1">
      <w:pPr>
        <w:widowControl w:val="0"/>
        <w:autoSpaceDE w:val="0"/>
        <w:autoSpaceDN w:val="0"/>
        <w:adjustRightInd w:val="0"/>
        <w:spacing w:after="0" w:line="240" w:lineRule="auto"/>
        <w:jc w:val="both"/>
        <w:outlineLvl w:val="1"/>
        <w:rPr>
          <w:rFonts w:ascii="Times New Roman" w:hAnsi="Times New Roman"/>
          <w:color w:val="000000"/>
          <w:sz w:val="28"/>
          <w:szCs w:val="28"/>
        </w:rPr>
      </w:pPr>
    </w:p>
    <w:p w:rsidR="00F97AF1" w:rsidRDefault="00F97AF1" w:rsidP="00F97AF1">
      <w:pPr>
        <w:widowControl w:val="0"/>
        <w:autoSpaceDE w:val="0"/>
        <w:autoSpaceDN w:val="0"/>
        <w:adjustRightInd w:val="0"/>
        <w:spacing w:after="0" w:line="240" w:lineRule="auto"/>
        <w:jc w:val="both"/>
        <w:outlineLvl w:val="1"/>
        <w:rPr>
          <w:rFonts w:ascii="Times New Roman" w:hAnsi="Times New Roman"/>
          <w:color w:val="000000"/>
          <w:sz w:val="28"/>
          <w:szCs w:val="28"/>
        </w:rPr>
      </w:pPr>
    </w:p>
    <w:p w:rsidR="00F97AF1" w:rsidRPr="00376F33" w:rsidRDefault="00F97AF1" w:rsidP="00F97AF1">
      <w:pPr>
        <w:spacing w:after="0" w:line="240" w:lineRule="auto"/>
        <w:jc w:val="both"/>
        <w:rPr>
          <w:rFonts w:ascii="Times New Roman" w:hAnsi="Times New Roman"/>
          <w:sz w:val="28"/>
          <w:szCs w:val="28"/>
        </w:rPr>
      </w:pPr>
      <w:r w:rsidRPr="00376F33">
        <w:rPr>
          <w:rFonts w:ascii="Times New Roman" w:hAnsi="Times New Roman"/>
          <w:sz w:val="28"/>
          <w:szCs w:val="28"/>
        </w:rPr>
        <w:t>Г</w:t>
      </w:r>
      <w:r>
        <w:rPr>
          <w:rFonts w:ascii="Times New Roman" w:hAnsi="Times New Roman"/>
          <w:sz w:val="28"/>
          <w:szCs w:val="28"/>
        </w:rPr>
        <w:t>лава Ишимского</w:t>
      </w:r>
      <w:r w:rsidRPr="00376F33">
        <w:rPr>
          <w:rFonts w:ascii="Times New Roman" w:hAnsi="Times New Roman"/>
          <w:sz w:val="28"/>
          <w:szCs w:val="28"/>
        </w:rPr>
        <w:t xml:space="preserve"> сельсовета            </w:t>
      </w:r>
      <w:r>
        <w:rPr>
          <w:rFonts w:ascii="Times New Roman" w:hAnsi="Times New Roman"/>
          <w:sz w:val="28"/>
          <w:szCs w:val="28"/>
        </w:rPr>
        <w:t xml:space="preserve">      </w:t>
      </w:r>
      <w:r w:rsidRPr="00376F33">
        <w:rPr>
          <w:rFonts w:ascii="Times New Roman" w:hAnsi="Times New Roman"/>
          <w:sz w:val="28"/>
          <w:szCs w:val="28"/>
        </w:rPr>
        <w:t xml:space="preserve">         Председатель Совета депутатов</w:t>
      </w:r>
    </w:p>
    <w:p w:rsidR="00F97AF1" w:rsidRPr="00376F33" w:rsidRDefault="00F97AF1" w:rsidP="00F97AF1">
      <w:pPr>
        <w:spacing w:after="0" w:line="240" w:lineRule="auto"/>
        <w:jc w:val="both"/>
        <w:rPr>
          <w:rFonts w:ascii="Times New Roman" w:hAnsi="Times New Roman"/>
          <w:sz w:val="28"/>
          <w:szCs w:val="28"/>
        </w:rPr>
      </w:pPr>
      <w:r w:rsidRPr="00376F33">
        <w:rPr>
          <w:rFonts w:ascii="Times New Roman" w:hAnsi="Times New Roman"/>
          <w:sz w:val="28"/>
          <w:szCs w:val="28"/>
        </w:rPr>
        <w:t xml:space="preserve">Чистоозерного района                    </w:t>
      </w:r>
      <w:r>
        <w:rPr>
          <w:rFonts w:ascii="Times New Roman" w:hAnsi="Times New Roman"/>
          <w:sz w:val="28"/>
          <w:szCs w:val="28"/>
        </w:rPr>
        <w:t xml:space="preserve">                   Ишимского</w:t>
      </w:r>
      <w:r w:rsidRPr="00376F33">
        <w:rPr>
          <w:rFonts w:ascii="Times New Roman" w:hAnsi="Times New Roman"/>
          <w:sz w:val="28"/>
          <w:szCs w:val="28"/>
        </w:rPr>
        <w:t xml:space="preserve"> сельсовета</w:t>
      </w:r>
    </w:p>
    <w:p w:rsidR="00F97AF1" w:rsidRPr="00376F33" w:rsidRDefault="00F97AF1" w:rsidP="00F97AF1">
      <w:pPr>
        <w:spacing w:after="0" w:line="240" w:lineRule="auto"/>
        <w:jc w:val="both"/>
        <w:rPr>
          <w:rFonts w:ascii="Times New Roman" w:hAnsi="Times New Roman"/>
          <w:sz w:val="28"/>
          <w:szCs w:val="28"/>
        </w:rPr>
      </w:pPr>
      <w:r w:rsidRPr="00376F33">
        <w:rPr>
          <w:rFonts w:ascii="Times New Roman" w:hAnsi="Times New Roman"/>
          <w:sz w:val="28"/>
          <w:szCs w:val="28"/>
        </w:rPr>
        <w:t>Новосибирской области                                    Чистоозерного района</w:t>
      </w:r>
    </w:p>
    <w:p w:rsidR="00F97AF1" w:rsidRPr="00376F33" w:rsidRDefault="00F97AF1" w:rsidP="00F97AF1">
      <w:pPr>
        <w:spacing w:after="0" w:line="240" w:lineRule="auto"/>
        <w:jc w:val="both"/>
        <w:rPr>
          <w:rFonts w:ascii="Times New Roman" w:hAnsi="Times New Roman"/>
          <w:sz w:val="28"/>
          <w:szCs w:val="28"/>
        </w:rPr>
      </w:pPr>
      <w:r w:rsidRPr="00376F33">
        <w:rPr>
          <w:rFonts w:ascii="Times New Roman" w:hAnsi="Times New Roman"/>
          <w:sz w:val="28"/>
          <w:szCs w:val="28"/>
        </w:rPr>
        <w:t xml:space="preserve">                                                                              Новосибирской области</w:t>
      </w:r>
    </w:p>
    <w:p w:rsidR="00F97AF1" w:rsidRPr="00376F33" w:rsidRDefault="00F97AF1" w:rsidP="00F97AF1">
      <w:pPr>
        <w:spacing w:after="0" w:line="240" w:lineRule="auto"/>
        <w:jc w:val="both"/>
        <w:rPr>
          <w:rFonts w:ascii="Times New Roman" w:hAnsi="Times New Roman"/>
          <w:sz w:val="28"/>
          <w:szCs w:val="28"/>
        </w:rPr>
      </w:pPr>
      <w:r>
        <w:rPr>
          <w:rFonts w:ascii="Times New Roman" w:hAnsi="Times New Roman"/>
          <w:sz w:val="28"/>
          <w:szCs w:val="28"/>
        </w:rPr>
        <w:t>________________   В.Н.Попов</w:t>
      </w:r>
      <w:r w:rsidRPr="00376F33">
        <w:rPr>
          <w:rFonts w:ascii="Times New Roman" w:hAnsi="Times New Roman"/>
          <w:sz w:val="28"/>
          <w:szCs w:val="28"/>
        </w:rPr>
        <w:t xml:space="preserve">                  </w:t>
      </w:r>
      <w:r>
        <w:rPr>
          <w:rFonts w:ascii="Times New Roman" w:hAnsi="Times New Roman"/>
          <w:sz w:val="28"/>
          <w:szCs w:val="28"/>
        </w:rPr>
        <w:t xml:space="preserve">      __________ Н.И.Болтунова</w:t>
      </w:r>
    </w:p>
    <w:p w:rsidR="00F97AF1" w:rsidRPr="004D45E9" w:rsidRDefault="00F97AF1" w:rsidP="00F97AF1">
      <w:pPr>
        <w:widowControl w:val="0"/>
        <w:autoSpaceDE w:val="0"/>
        <w:autoSpaceDN w:val="0"/>
        <w:adjustRightInd w:val="0"/>
        <w:spacing w:after="0" w:line="240" w:lineRule="auto"/>
        <w:jc w:val="both"/>
        <w:rPr>
          <w:rFonts w:ascii="Times New Roman" w:hAnsi="Times New Roman"/>
          <w:bCs/>
          <w:color w:val="000000"/>
          <w:sz w:val="28"/>
          <w:szCs w:val="28"/>
        </w:rPr>
      </w:pPr>
    </w:p>
    <w:p w:rsidR="00F97AF1" w:rsidRPr="00967C70" w:rsidRDefault="00F97AF1" w:rsidP="00F97AF1">
      <w:pPr>
        <w:pStyle w:val="a9"/>
        <w:widowControl w:val="0"/>
        <w:autoSpaceDE w:val="0"/>
        <w:autoSpaceDN w:val="0"/>
        <w:adjustRightInd w:val="0"/>
        <w:spacing w:after="0" w:line="240" w:lineRule="auto"/>
        <w:ind w:left="1065"/>
        <w:jc w:val="both"/>
        <w:rPr>
          <w:rFonts w:ascii="Times New Roman" w:hAnsi="Times New Roman"/>
          <w:bCs/>
          <w:sz w:val="28"/>
          <w:szCs w:val="28"/>
        </w:rPr>
      </w:pPr>
    </w:p>
    <w:p w:rsidR="00F97AF1" w:rsidRPr="00967C70" w:rsidRDefault="00F97AF1" w:rsidP="00F97AF1">
      <w:pPr>
        <w:pStyle w:val="ad"/>
        <w:jc w:val="both"/>
        <w:rPr>
          <w:rFonts w:ascii="Times New Roman" w:hAnsi="Times New Roman"/>
          <w:b/>
          <w:sz w:val="28"/>
          <w:szCs w:val="28"/>
        </w:rPr>
      </w:pPr>
    </w:p>
    <w:p w:rsidR="008D18C8" w:rsidRDefault="008D18C8" w:rsidP="008D18C8">
      <w:pPr>
        <w:pStyle w:val="2"/>
      </w:pPr>
      <w:r>
        <w:t>Как оказать помощь провалившемуся под лед человеку.</w:t>
      </w:r>
    </w:p>
    <w:p w:rsidR="008D18C8" w:rsidRPr="00CF101B" w:rsidRDefault="008D18C8" w:rsidP="008D18C8">
      <w:pPr>
        <w:pStyle w:val="3"/>
        <w:jc w:val="center"/>
        <w:rPr>
          <w:i/>
          <w:sz w:val="28"/>
          <w:szCs w:val="28"/>
        </w:rPr>
      </w:pPr>
      <w:r w:rsidRPr="00CF101B">
        <w:rPr>
          <w:rStyle w:val="aff0"/>
          <w:bCs/>
          <w:i w:val="0"/>
          <w:sz w:val="28"/>
          <w:szCs w:val="28"/>
        </w:rPr>
        <w:t xml:space="preserve">При спасении действуйте быстро, решительно, но предельно осторожно. Громко подбадривайте спасаемого. Подавайте спасательный предмет с расстояния 3-4 метра.                   </w:t>
      </w:r>
      <w:r w:rsidRPr="00CF101B">
        <w:rPr>
          <w:i/>
          <w:sz w:val="28"/>
          <w:szCs w:val="28"/>
        </w:rPr>
        <w:t> </w:t>
      </w:r>
    </w:p>
    <w:p w:rsidR="008D18C8" w:rsidRPr="00CF101B" w:rsidRDefault="008D18C8" w:rsidP="008D18C8">
      <w:pPr>
        <w:numPr>
          <w:ilvl w:val="0"/>
          <w:numId w:val="16"/>
        </w:numPr>
        <w:spacing w:after="0" w:line="240" w:lineRule="auto"/>
        <w:rPr>
          <w:rFonts w:ascii="Arial" w:hAnsi="Arial" w:cs="Arial"/>
          <w:sz w:val="28"/>
          <w:szCs w:val="28"/>
        </w:rPr>
      </w:pPr>
      <w:r w:rsidRPr="00CF101B">
        <w:rPr>
          <w:rFonts w:ascii="Arial" w:hAnsi="Arial" w:cs="Arial"/>
          <w:sz w:val="28"/>
          <w:szCs w:val="28"/>
        </w:rPr>
        <w:t>Оказывать помощь провалившемуся под лед человеку следует только одному, в крайнем случае, двум его товарищам. Скапливаться на краю полыньи всем не только бесполезно, но и опасно.</w:t>
      </w:r>
    </w:p>
    <w:p w:rsidR="008D18C8" w:rsidRPr="00CF101B" w:rsidRDefault="008D18C8" w:rsidP="008D18C8">
      <w:pPr>
        <w:numPr>
          <w:ilvl w:val="0"/>
          <w:numId w:val="16"/>
        </w:numPr>
        <w:spacing w:after="0" w:line="240" w:lineRule="auto"/>
        <w:rPr>
          <w:rFonts w:ascii="Arial" w:hAnsi="Arial" w:cs="Arial"/>
          <w:sz w:val="28"/>
          <w:szCs w:val="28"/>
        </w:rPr>
      </w:pPr>
      <w:r w:rsidRPr="00CF101B">
        <w:rPr>
          <w:rFonts w:ascii="Arial" w:hAnsi="Arial" w:cs="Arial"/>
          <w:sz w:val="28"/>
          <w:szCs w:val="28"/>
        </w:rPr>
        <w:t xml:space="preserve">Оказывающий помощь человек должен лечь на живот, подползти к пролому во льду и подать пострадавшему конец веревки, длинную палку, ремень, связанные шарфы, куртки и т.п. При отсутствии всяких средств спасения допустимо нескольким людям лечь на лед цепочкой, удерживая друг друга за ноги, и так, ползком, подвинувшись к полынье, помочь пострадавшему.                         </w:t>
      </w:r>
    </w:p>
    <w:p w:rsidR="008D18C8" w:rsidRPr="00CF101B" w:rsidRDefault="008D18C8" w:rsidP="008D18C8">
      <w:pPr>
        <w:numPr>
          <w:ilvl w:val="0"/>
          <w:numId w:val="16"/>
        </w:numPr>
        <w:spacing w:after="0" w:line="240" w:lineRule="auto"/>
        <w:rPr>
          <w:rFonts w:ascii="Arial" w:hAnsi="Arial" w:cs="Arial"/>
          <w:sz w:val="28"/>
          <w:szCs w:val="28"/>
        </w:rPr>
      </w:pPr>
      <w:r w:rsidRPr="00CF101B">
        <w:rPr>
          <w:rFonts w:ascii="Arial" w:hAnsi="Arial" w:cs="Arial"/>
          <w:sz w:val="28"/>
          <w:szCs w:val="28"/>
        </w:rPr>
        <w:t>Во всех случаях при приближении к краю полыньи надо стараться перекрывать как можно большую площадь льда, расставляя в стороны руки и ноги и ни в коем случае не создавать точечной нагрузки, упираясь в него локтями или коленями.</w:t>
      </w:r>
    </w:p>
    <w:p w:rsidR="008D18C8" w:rsidRPr="00CF101B" w:rsidRDefault="008D18C8" w:rsidP="008D18C8">
      <w:pPr>
        <w:numPr>
          <w:ilvl w:val="0"/>
          <w:numId w:val="16"/>
        </w:numPr>
        <w:spacing w:after="0" w:line="240" w:lineRule="auto"/>
        <w:rPr>
          <w:rFonts w:ascii="Arial" w:hAnsi="Arial" w:cs="Arial"/>
          <w:sz w:val="28"/>
          <w:szCs w:val="28"/>
        </w:rPr>
      </w:pPr>
      <w:r w:rsidRPr="00CF101B">
        <w:rPr>
          <w:rFonts w:ascii="Arial" w:hAnsi="Arial" w:cs="Arial"/>
          <w:sz w:val="28"/>
          <w:szCs w:val="28"/>
        </w:rPr>
        <w:t>Когда спасающий действует в одиночку (без спасательных средств), то приближаться к провалившемуся под лед человеку целесообразней ползком ногами вперед, втыкая в поверхность льда острые предметы. Если тянуть к потерпевшему руки, то он может стащить за них не имеющего опоры спасателя в воду. После того как пострадавший ухватиться за ногу или за поданную ему веревку, надо, опираясь на импровизированные ледорубы, отползти от полыньи. Если есть длинная веревка, лучше заранее подвязать ее к стоящему на берегу дереву и, обеспечившись, таким образом, гарантированной опорой, ползти к полынье.</w:t>
      </w:r>
    </w:p>
    <w:p w:rsidR="008D18C8" w:rsidRPr="00CF101B" w:rsidRDefault="008D18C8" w:rsidP="008D18C8">
      <w:pPr>
        <w:numPr>
          <w:ilvl w:val="0"/>
          <w:numId w:val="16"/>
        </w:numPr>
        <w:spacing w:after="0" w:line="240" w:lineRule="auto"/>
        <w:rPr>
          <w:rFonts w:ascii="Arial" w:hAnsi="Arial" w:cs="Arial"/>
          <w:sz w:val="28"/>
          <w:szCs w:val="28"/>
        </w:rPr>
      </w:pPr>
      <w:r w:rsidRPr="00CF101B">
        <w:rPr>
          <w:rFonts w:ascii="Arial" w:hAnsi="Arial" w:cs="Arial"/>
          <w:sz w:val="28"/>
          <w:szCs w:val="28"/>
        </w:rPr>
        <w:t>Помощь человеку, попавшему в воду, надо оказывать очень быстро, так как даже 10 - 15-минутное пребывание в ледяной воде может быть опасно для жизни.</w:t>
      </w:r>
    </w:p>
    <w:p w:rsidR="008D18C8" w:rsidRPr="00CF101B" w:rsidRDefault="008D18C8" w:rsidP="008D18C8">
      <w:pPr>
        <w:numPr>
          <w:ilvl w:val="0"/>
          <w:numId w:val="16"/>
        </w:numPr>
        <w:spacing w:after="0" w:line="240" w:lineRule="auto"/>
        <w:rPr>
          <w:rFonts w:ascii="Arial" w:hAnsi="Arial" w:cs="Arial"/>
          <w:sz w:val="28"/>
          <w:szCs w:val="28"/>
        </w:rPr>
      </w:pPr>
      <w:r w:rsidRPr="00CF101B">
        <w:rPr>
          <w:rFonts w:ascii="Arial" w:hAnsi="Arial" w:cs="Arial"/>
          <w:sz w:val="28"/>
          <w:szCs w:val="28"/>
        </w:rPr>
        <w:t>Человека, вытащенного из воды, надо немедленно переодеть в сухую одежду и обувь, дать что-нибудь сладкое и заставить активно двигаться до тех пор, пока он окончательно не согреется.</w:t>
      </w:r>
    </w:p>
    <w:p w:rsidR="008D18C8" w:rsidRDefault="008D18C8" w:rsidP="008D18C8">
      <w:pPr>
        <w:rPr>
          <w:rStyle w:val="aff0"/>
          <w:rFonts w:ascii="Arial" w:hAnsi="Arial" w:cs="Arial"/>
          <w:b/>
          <w:sz w:val="28"/>
          <w:szCs w:val="28"/>
        </w:rPr>
      </w:pPr>
      <w:r w:rsidRPr="00CF101B">
        <w:rPr>
          <w:rStyle w:val="aff0"/>
          <w:rFonts w:ascii="Arial" w:hAnsi="Arial" w:cs="Arial"/>
          <w:b/>
          <w:sz w:val="28"/>
          <w:szCs w:val="28"/>
        </w:rPr>
        <w:t>Дайте пострадавшему часть своей одежды. Разведите костер и обогрейте пострадавшего. Вызовите спасателей или «скорую помощь»</w:t>
      </w:r>
      <w:r>
        <w:rPr>
          <w:rStyle w:val="aff0"/>
          <w:rFonts w:ascii="Arial" w:hAnsi="Arial" w:cs="Arial"/>
          <w:b/>
          <w:sz w:val="28"/>
          <w:szCs w:val="28"/>
        </w:rPr>
        <w:t xml:space="preserve">                               </w:t>
      </w:r>
    </w:p>
    <w:p w:rsidR="008D18C8" w:rsidRDefault="008D18C8" w:rsidP="008D18C8">
      <w:pPr>
        <w:rPr>
          <w:rStyle w:val="aff0"/>
          <w:rFonts w:ascii="Arial" w:hAnsi="Arial" w:cs="Arial"/>
          <w:b/>
          <w:sz w:val="28"/>
          <w:szCs w:val="28"/>
        </w:rPr>
      </w:pPr>
    </w:p>
    <w:p w:rsidR="008D18C8" w:rsidRPr="001A5CF8" w:rsidRDefault="008D18C8" w:rsidP="008D18C8">
      <w:pPr>
        <w:rPr>
          <w:sz w:val="28"/>
          <w:szCs w:val="28"/>
        </w:rPr>
      </w:pPr>
      <w:r>
        <w:rPr>
          <w:rStyle w:val="aff0"/>
          <w:rFonts w:ascii="Arial" w:hAnsi="Arial" w:cs="Arial"/>
          <w:b/>
          <w:sz w:val="28"/>
          <w:szCs w:val="28"/>
        </w:rPr>
        <w:lastRenderedPageBreak/>
        <w:t xml:space="preserve">   </w:t>
      </w:r>
      <w:r w:rsidRPr="001A5CF8">
        <w:rPr>
          <w:sz w:val="28"/>
          <w:szCs w:val="28"/>
        </w:rPr>
        <w:t>Купинское инспекторское отделение ФКУ «Центр ГИМС МЧС России по Новосибирской области</w:t>
      </w:r>
      <w:r>
        <w:rPr>
          <w:sz w:val="28"/>
          <w:szCs w:val="28"/>
        </w:rPr>
        <w:t>»</w:t>
      </w:r>
    </w:p>
    <w:p w:rsidR="008D18C8" w:rsidRPr="00CF101B" w:rsidRDefault="008D18C8" w:rsidP="008D18C8">
      <w:pPr>
        <w:ind w:left="360"/>
        <w:rPr>
          <w:rFonts w:ascii="Arial" w:hAnsi="Arial" w:cs="Arial"/>
          <w:b/>
          <w:sz w:val="28"/>
          <w:szCs w:val="28"/>
        </w:rPr>
      </w:pPr>
      <w:r>
        <w:rPr>
          <w:rStyle w:val="aff0"/>
          <w:rFonts w:ascii="Arial" w:hAnsi="Arial" w:cs="Arial"/>
          <w:b/>
          <w:sz w:val="28"/>
          <w:szCs w:val="28"/>
        </w:rPr>
        <w:t xml:space="preserve">  </w:t>
      </w:r>
    </w:p>
    <w:p w:rsidR="00F97AF1" w:rsidRPr="002C1012" w:rsidRDefault="00F97AF1" w:rsidP="00F97AF1">
      <w:pPr>
        <w:pStyle w:val="ad"/>
        <w:jc w:val="both"/>
        <w:rPr>
          <w:rFonts w:ascii="Times New Roman" w:hAnsi="Times New Roman"/>
          <w:sz w:val="28"/>
          <w:szCs w:val="28"/>
        </w:rPr>
      </w:pPr>
      <w:bookmarkStart w:id="1" w:name="_GoBack"/>
      <w:bookmarkEnd w:id="1"/>
    </w:p>
    <w:p w:rsidR="00DA3F76" w:rsidRDefault="00DA3F76" w:rsidP="00F97AF1">
      <w:pPr>
        <w:pStyle w:val="ConsPlusNormal"/>
        <w:ind w:firstLine="540"/>
        <w:rPr>
          <w:rFonts w:ascii="Times New Roman" w:hAnsi="Times New Roman" w:cs="Times New Roman"/>
          <w:sz w:val="28"/>
          <w:szCs w:val="28"/>
        </w:rPr>
      </w:pPr>
    </w:p>
    <w:p w:rsidR="001B281E" w:rsidRPr="00C41255" w:rsidRDefault="001B281E" w:rsidP="001B281E">
      <w:pPr>
        <w:jc w:val="both"/>
      </w:pPr>
    </w:p>
    <w:p w:rsidR="00637047" w:rsidRPr="001C0B99" w:rsidRDefault="00637047" w:rsidP="00637047">
      <w:pPr>
        <w:spacing w:line="360" w:lineRule="auto"/>
        <w:ind w:firstLine="709"/>
        <w:jc w:val="both"/>
        <w:rPr>
          <w:rFonts w:ascii="Times New Roman" w:hAnsi="Times New Roman" w:cs="Times New Roman"/>
          <w:sz w:val="28"/>
          <w:szCs w:val="28"/>
        </w:rPr>
      </w:pPr>
    </w:p>
    <w:p w:rsidR="00584EE1" w:rsidRPr="00442E88" w:rsidRDefault="00584EE1" w:rsidP="00D21B28">
      <w:pPr>
        <w:rPr>
          <w:rFonts w:ascii="Arial" w:hAnsi="Arial" w:cs="Arial"/>
          <w:b/>
          <w:sz w:val="28"/>
          <w:szCs w:val="20"/>
        </w:rPr>
      </w:pPr>
      <w:r w:rsidRPr="00FF26E7">
        <w:rPr>
          <w:rFonts w:ascii="Times New Roman" w:hAnsi="Times New Roman" w:cs="Times New Roman"/>
          <w:b/>
          <w:sz w:val="36"/>
          <w:szCs w:val="36"/>
        </w:rPr>
        <w:t>С оригиналами правовых актов Ишимского сельсовета можно ознакомиться в администрации Ишимского сельсовета</w:t>
      </w:r>
      <w:r w:rsidRPr="00C45B7A">
        <w:rPr>
          <w:rFonts w:ascii="Times New Roman" w:hAnsi="Times New Roman" w:cs="Times New Roman"/>
          <w:szCs w:val="20"/>
        </w:rPr>
        <w:t>.</w:t>
      </w:r>
    </w:p>
    <w:sectPr w:rsidR="00584EE1" w:rsidRPr="00442E88" w:rsidSect="00584EE1">
      <w:headerReference w:type="default" r:id="rId83"/>
      <w:pgSz w:w="16838" w:h="11906" w:orient="landscape"/>
      <w:pgMar w:top="709" w:right="426" w:bottom="850" w:left="28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2E6D" w:rsidRDefault="00292E6D" w:rsidP="00DC3A35">
      <w:pPr>
        <w:spacing w:after="0" w:line="240" w:lineRule="auto"/>
      </w:pPr>
      <w:r>
        <w:separator/>
      </w:r>
    </w:p>
  </w:endnote>
  <w:endnote w:type="continuationSeparator" w:id="0">
    <w:p w:rsidR="00292E6D" w:rsidRDefault="00292E6D" w:rsidP="00DC3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OctavaC">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AF1" w:rsidRDefault="00F97AF1">
    <w:pPr>
      <w:pStyle w:val="af8"/>
      <w:jc w:val="center"/>
    </w:pPr>
    <w:r>
      <w:fldChar w:fldCharType="begin"/>
    </w:r>
    <w:r>
      <w:instrText>PAGE   \* MERGEFORMAT</w:instrText>
    </w:r>
    <w:r>
      <w:fldChar w:fldCharType="separate"/>
    </w:r>
    <w:r w:rsidR="008D18C8">
      <w:rPr>
        <w:noProof/>
      </w:rPr>
      <w:t>114</w:t>
    </w:r>
    <w:r>
      <w:fldChar w:fldCharType="end"/>
    </w:r>
  </w:p>
  <w:p w:rsidR="00F97AF1" w:rsidRDefault="00F97AF1">
    <w:pPr>
      <w:pStyle w:val="af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2E6D" w:rsidRDefault="00292E6D" w:rsidP="00DC3A35">
      <w:pPr>
        <w:spacing w:after="0" w:line="240" w:lineRule="auto"/>
      </w:pPr>
      <w:r>
        <w:separator/>
      </w:r>
    </w:p>
  </w:footnote>
  <w:footnote w:type="continuationSeparator" w:id="0">
    <w:p w:rsidR="00292E6D" w:rsidRDefault="00292E6D" w:rsidP="00DC3A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281E" w:rsidRDefault="001B281E" w:rsidP="00FE6FE2">
    <w:pPr>
      <w:pStyle w:val="af2"/>
      <w:framePr w:wrap="auto" w:vAnchor="text" w:hAnchor="margin" w:xAlign="center" w:y="1"/>
      <w:rPr>
        <w:rStyle w:val="af4"/>
      </w:rPr>
    </w:pPr>
    <w:r>
      <w:rPr>
        <w:rStyle w:val="af4"/>
      </w:rPr>
      <w:fldChar w:fldCharType="begin"/>
    </w:r>
    <w:r>
      <w:rPr>
        <w:rStyle w:val="af4"/>
      </w:rPr>
      <w:instrText xml:space="preserve">PAGE  </w:instrText>
    </w:r>
    <w:r>
      <w:rPr>
        <w:rStyle w:val="af4"/>
      </w:rPr>
      <w:fldChar w:fldCharType="separate"/>
    </w:r>
    <w:r w:rsidR="008D18C8">
      <w:rPr>
        <w:rStyle w:val="af4"/>
        <w:noProof/>
      </w:rPr>
      <w:t>114</w:t>
    </w:r>
    <w:r>
      <w:rPr>
        <w:rStyle w:val="af4"/>
      </w:rPr>
      <w:fldChar w:fldCharType="end"/>
    </w:r>
  </w:p>
  <w:p w:rsidR="001B281E" w:rsidRDefault="001B281E">
    <w:pPr>
      <w:pStyle w:val="af2"/>
      <w:jc w:val="center"/>
    </w:pPr>
  </w:p>
  <w:p w:rsidR="001B281E" w:rsidRDefault="001B281E">
    <w:pPr>
      <w:pStyle w:val="af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65pt;height:9.65pt" o:bullet="t">
        <v:imagedata r:id="rId1" o:title="BD21298_"/>
      </v:shape>
    </w:pict>
  </w:numPicBullet>
  <w:abstractNum w:abstractNumId="0" w15:restartNumberingAfterBreak="0">
    <w:nsid w:val="FFFFFFFE"/>
    <w:multiLevelType w:val="singleLevel"/>
    <w:tmpl w:val="E684E8D2"/>
    <w:lvl w:ilvl="0">
      <w:numFmt w:val="bullet"/>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 w15:restartNumberingAfterBreak="0">
    <w:nsid w:val="08316C8E"/>
    <w:multiLevelType w:val="multilevel"/>
    <w:tmpl w:val="75E66C5E"/>
    <w:lvl w:ilvl="0">
      <w:start w:val="1"/>
      <w:numFmt w:val="decimal"/>
      <w:lvlText w:val="%1."/>
      <w:lvlJc w:val="left"/>
      <w:pPr>
        <w:ind w:left="720" w:hanging="360"/>
      </w:pPr>
      <w:rPr>
        <w:rFonts w:cs="Times New Roman" w:hint="default"/>
      </w:rPr>
    </w:lvl>
    <w:lvl w:ilvl="1">
      <w:start w:val="1"/>
      <w:numFmt w:val="decimal"/>
      <w:isLgl/>
      <w:lvlText w:val="%1.%2."/>
      <w:lvlJc w:val="left"/>
      <w:pPr>
        <w:ind w:left="1429" w:hanging="72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487" w:hanging="108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4254" w:hanging="180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5312" w:hanging="2160"/>
      </w:pPr>
      <w:rPr>
        <w:rFonts w:cs="Times New Roman" w:hint="default"/>
      </w:rPr>
    </w:lvl>
  </w:abstractNum>
  <w:abstractNum w:abstractNumId="3" w15:restartNumberingAfterBreak="0">
    <w:nsid w:val="2B714142"/>
    <w:multiLevelType w:val="hybridMultilevel"/>
    <w:tmpl w:val="AB648824"/>
    <w:lvl w:ilvl="0" w:tplc="429E2A74">
      <w:start w:val="1"/>
      <w:numFmt w:val="bullet"/>
      <w:lvlText w:val=""/>
      <w:lvlPicBulletId w:val="0"/>
      <w:lvlJc w:val="left"/>
      <w:pPr>
        <w:ind w:left="720" w:hanging="360"/>
      </w:pPr>
      <w:rPr>
        <w:rFonts w:ascii="Symbol" w:hAnsi="Symbol" w:hint="default"/>
        <w:b/>
        <w:i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39905DD"/>
    <w:multiLevelType w:val="hybridMultilevel"/>
    <w:tmpl w:val="3848AE38"/>
    <w:lvl w:ilvl="0" w:tplc="1E0E58F4">
      <w:start w:val="1"/>
      <w:numFmt w:val="bullet"/>
      <w:lvlText w:val=""/>
      <w:lvlJc w:val="left"/>
      <w:pPr>
        <w:tabs>
          <w:tab w:val="num" w:pos="907"/>
        </w:tabs>
        <w:ind w:firstLine="624"/>
      </w:pPr>
      <w:rPr>
        <w:rFonts w:ascii="Symbol" w:hAnsi="Symbol" w:hint="default"/>
      </w:rPr>
    </w:lvl>
    <w:lvl w:ilvl="1" w:tplc="2266E952">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4326DCB"/>
    <w:multiLevelType w:val="hybridMultilevel"/>
    <w:tmpl w:val="0E9CD98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15:restartNumberingAfterBreak="0">
    <w:nsid w:val="4D8521F3"/>
    <w:multiLevelType w:val="hybridMultilevel"/>
    <w:tmpl w:val="1CEC047C"/>
    <w:lvl w:ilvl="0" w:tplc="429E2A74">
      <w:start w:val="1"/>
      <w:numFmt w:val="bullet"/>
      <w:lvlText w:val=""/>
      <w:lvlPicBulletId w:val="0"/>
      <w:lvlJc w:val="left"/>
      <w:pPr>
        <w:ind w:left="1146" w:hanging="360"/>
      </w:pPr>
      <w:rPr>
        <w:rFonts w:ascii="Symbol" w:hAnsi="Symbol" w:hint="default"/>
        <w:b/>
        <w:i w:val="0"/>
        <w:color w:val="auto"/>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15:restartNumberingAfterBreak="0">
    <w:nsid w:val="518239D8"/>
    <w:multiLevelType w:val="hybridMultilevel"/>
    <w:tmpl w:val="51DE2890"/>
    <w:lvl w:ilvl="0" w:tplc="4BA0BA80">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57EE203A"/>
    <w:multiLevelType w:val="multilevel"/>
    <w:tmpl w:val="3D622332"/>
    <w:lvl w:ilvl="0">
      <w:start w:val="1"/>
      <w:numFmt w:val="decimal"/>
      <w:lvlText w:val="%1."/>
      <w:lvlJc w:val="left"/>
      <w:pPr>
        <w:ind w:left="1065"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9" w15:restartNumberingAfterBreak="0">
    <w:nsid w:val="5E4C5A8C"/>
    <w:multiLevelType w:val="hybridMultilevel"/>
    <w:tmpl w:val="03DA0398"/>
    <w:lvl w:ilvl="0" w:tplc="429E2A74">
      <w:start w:val="1"/>
      <w:numFmt w:val="bullet"/>
      <w:lvlText w:val=""/>
      <w:lvlPicBulletId w:val="0"/>
      <w:lvlJc w:val="left"/>
      <w:pPr>
        <w:ind w:left="360" w:hanging="360"/>
      </w:pPr>
      <w:rPr>
        <w:rFonts w:ascii="Symbol" w:hAnsi="Symbol" w:hint="default"/>
        <w:b/>
        <w:i w:val="0"/>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5FDF2AB2"/>
    <w:multiLevelType w:val="hybridMultilevel"/>
    <w:tmpl w:val="E4B82AA6"/>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15:restartNumberingAfterBreak="0">
    <w:nsid w:val="74AE15CB"/>
    <w:multiLevelType w:val="singleLevel"/>
    <w:tmpl w:val="89864D60"/>
    <w:lvl w:ilvl="0">
      <w:start w:val="1"/>
      <w:numFmt w:val="bullet"/>
      <w:lvlText w:val="-"/>
      <w:lvlJc w:val="left"/>
      <w:pPr>
        <w:tabs>
          <w:tab w:val="num" w:pos="1080"/>
        </w:tabs>
        <w:ind w:left="1080" w:hanging="360"/>
      </w:pPr>
    </w:lvl>
  </w:abstractNum>
  <w:abstractNum w:abstractNumId="12" w15:restartNumberingAfterBreak="0">
    <w:nsid w:val="75D40DF5"/>
    <w:multiLevelType w:val="hybridMultilevel"/>
    <w:tmpl w:val="4F06E7D2"/>
    <w:lvl w:ilvl="0" w:tplc="429E2A74">
      <w:start w:val="1"/>
      <w:numFmt w:val="bullet"/>
      <w:lvlText w:val=""/>
      <w:lvlPicBulletId w:val="0"/>
      <w:lvlJc w:val="left"/>
      <w:pPr>
        <w:ind w:left="720" w:hanging="360"/>
      </w:pPr>
      <w:rPr>
        <w:rFonts w:ascii="Symbol" w:hAnsi="Symbol" w:hint="default"/>
        <w:b/>
        <w:i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C673F50"/>
    <w:multiLevelType w:val="hybridMultilevel"/>
    <w:tmpl w:val="FC7249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3"/>
  </w:num>
  <w:num w:numId="3">
    <w:abstractNumId w:val="12"/>
  </w:num>
  <w:num w:numId="4">
    <w:abstractNumId w:val="9"/>
  </w:num>
  <w:num w:numId="5">
    <w:abstractNumId w:val="6"/>
  </w:num>
  <w:num w:numId="6">
    <w:abstractNumId w:val="0"/>
    <w:lvlOverride w:ilvl="0">
      <w:lvl w:ilvl="0">
        <w:numFmt w:val="bullet"/>
        <w:lvlText w:val="-"/>
        <w:legacy w:legacy="1" w:legacySpace="0" w:legacyIndent="211"/>
        <w:lvlJc w:val="left"/>
        <w:rPr>
          <w:rFonts w:ascii="Times New Roman" w:hAnsi="Times New Roman" w:hint="default"/>
        </w:rPr>
      </w:lvl>
    </w:lvlOverride>
  </w:num>
  <w:num w:numId="7">
    <w:abstractNumId w:val="0"/>
    <w:lvlOverride w:ilvl="0">
      <w:lvl w:ilvl="0">
        <w:numFmt w:val="bullet"/>
        <w:lvlText w:val="-"/>
        <w:legacy w:legacy="1" w:legacySpace="0" w:legacyIndent="283"/>
        <w:lvlJc w:val="left"/>
        <w:rPr>
          <w:rFonts w:ascii="Times New Roman" w:hAnsi="Times New Roman" w:hint="default"/>
        </w:rPr>
      </w:lvl>
    </w:lvlOverride>
  </w:num>
  <w:num w:numId="8">
    <w:abstractNumId w:val="10"/>
  </w:num>
  <w:num w:numId="9">
    <w:abstractNumId w:val="4"/>
  </w:num>
  <w:num w:numId="10">
    <w:abstractNumId w:val="11"/>
  </w:num>
  <w:num w:numId="11">
    <w:abstractNumId w:val="1"/>
  </w:num>
  <w:num w:numId="12">
    <w:abstractNumId w:val="2"/>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8"/>
  </w:num>
  <w:num w:numId="16">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E468C"/>
    <w:rsid w:val="00002093"/>
    <w:rsid w:val="00003733"/>
    <w:rsid w:val="00010B00"/>
    <w:rsid w:val="000262B0"/>
    <w:rsid w:val="00027F8A"/>
    <w:rsid w:val="000358F1"/>
    <w:rsid w:val="00071494"/>
    <w:rsid w:val="00076BBD"/>
    <w:rsid w:val="00092AA8"/>
    <w:rsid w:val="00095554"/>
    <w:rsid w:val="000B4F36"/>
    <w:rsid w:val="000C71F1"/>
    <w:rsid w:val="000D4848"/>
    <w:rsid w:val="000D4A35"/>
    <w:rsid w:val="000E1FAC"/>
    <w:rsid w:val="001243E1"/>
    <w:rsid w:val="00171968"/>
    <w:rsid w:val="001816DB"/>
    <w:rsid w:val="00190B62"/>
    <w:rsid w:val="001917ED"/>
    <w:rsid w:val="001A47AE"/>
    <w:rsid w:val="001B281E"/>
    <w:rsid w:val="001C62B2"/>
    <w:rsid w:val="001C7E88"/>
    <w:rsid w:val="001D49A6"/>
    <w:rsid w:val="001D7239"/>
    <w:rsid w:val="001E156A"/>
    <w:rsid w:val="001E5C1A"/>
    <w:rsid w:val="00205244"/>
    <w:rsid w:val="00211BF7"/>
    <w:rsid w:val="002349C5"/>
    <w:rsid w:val="0023673B"/>
    <w:rsid w:val="00237F69"/>
    <w:rsid w:val="00244CF9"/>
    <w:rsid w:val="00253589"/>
    <w:rsid w:val="0027377F"/>
    <w:rsid w:val="00292E6D"/>
    <w:rsid w:val="002A4B63"/>
    <w:rsid w:val="002B1778"/>
    <w:rsid w:val="002B4B80"/>
    <w:rsid w:val="002B6E62"/>
    <w:rsid w:val="002C178A"/>
    <w:rsid w:val="002D2917"/>
    <w:rsid w:val="002D3254"/>
    <w:rsid w:val="002E3756"/>
    <w:rsid w:val="002F66BC"/>
    <w:rsid w:val="00301AEC"/>
    <w:rsid w:val="0031419F"/>
    <w:rsid w:val="00334AEE"/>
    <w:rsid w:val="003459F3"/>
    <w:rsid w:val="003562B2"/>
    <w:rsid w:val="00363082"/>
    <w:rsid w:val="00363DFF"/>
    <w:rsid w:val="0036554D"/>
    <w:rsid w:val="00374A58"/>
    <w:rsid w:val="003851F5"/>
    <w:rsid w:val="00385306"/>
    <w:rsid w:val="00386E5B"/>
    <w:rsid w:val="003B0EAF"/>
    <w:rsid w:val="003B1877"/>
    <w:rsid w:val="003B4B34"/>
    <w:rsid w:val="00411EA6"/>
    <w:rsid w:val="0043197C"/>
    <w:rsid w:val="004328AD"/>
    <w:rsid w:val="00442E88"/>
    <w:rsid w:val="00466CE7"/>
    <w:rsid w:val="00480C29"/>
    <w:rsid w:val="00481E01"/>
    <w:rsid w:val="00491D81"/>
    <w:rsid w:val="004A3F02"/>
    <w:rsid w:val="004B1C25"/>
    <w:rsid w:val="004C5F1A"/>
    <w:rsid w:val="004E209E"/>
    <w:rsid w:val="004F3015"/>
    <w:rsid w:val="005007AB"/>
    <w:rsid w:val="00503F4F"/>
    <w:rsid w:val="005161C5"/>
    <w:rsid w:val="00517CB8"/>
    <w:rsid w:val="005526E0"/>
    <w:rsid w:val="0057198C"/>
    <w:rsid w:val="00573A31"/>
    <w:rsid w:val="00576981"/>
    <w:rsid w:val="00584EE1"/>
    <w:rsid w:val="005A3E51"/>
    <w:rsid w:val="005B0185"/>
    <w:rsid w:val="005C3E40"/>
    <w:rsid w:val="005E1941"/>
    <w:rsid w:val="005E4B3C"/>
    <w:rsid w:val="005E4B6D"/>
    <w:rsid w:val="005E691D"/>
    <w:rsid w:val="005E71E2"/>
    <w:rsid w:val="00605568"/>
    <w:rsid w:val="00615043"/>
    <w:rsid w:val="00616AD4"/>
    <w:rsid w:val="00617EC0"/>
    <w:rsid w:val="006231EE"/>
    <w:rsid w:val="00624AC3"/>
    <w:rsid w:val="0063025C"/>
    <w:rsid w:val="00634CED"/>
    <w:rsid w:val="00637047"/>
    <w:rsid w:val="006701C2"/>
    <w:rsid w:val="00682365"/>
    <w:rsid w:val="00687EF7"/>
    <w:rsid w:val="00692B1E"/>
    <w:rsid w:val="00693486"/>
    <w:rsid w:val="00694D2C"/>
    <w:rsid w:val="006A748C"/>
    <w:rsid w:val="006B329E"/>
    <w:rsid w:val="006B3EC2"/>
    <w:rsid w:val="006B61F0"/>
    <w:rsid w:val="006E2E43"/>
    <w:rsid w:val="006E468C"/>
    <w:rsid w:val="006F3041"/>
    <w:rsid w:val="0070436C"/>
    <w:rsid w:val="0071471F"/>
    <w:rsid w:val="00726DF9"/>
    <w:rsid w:val="00734831"/>
    <w:rsid w:val="0073692A"/>
    <w:rsid w:val="00741E87"/>
    <w:rsid w:val="007445BE"/>
    <w:rsid w:val="0076154B"/>
    <w:rsid w:val="007A7372"/>
    <w:rsid w:val="007B2D76"/>
    <w:rsid w:val="007C588E"/>
    <w:rsid w:val="007E1938"/>
    <w:rsid w:val="008272A9"/>
    <w:rsid w:val="00833DF3"/>
    <w:rsid w:val="00837F01"/>
    <w:rsid w:val="008845CB"/>
    <w:rsid w:val="008A440C"/>
    <w:rsid w:val="008B0D37"/>
    <w:rsid w:val="008B4203"/>
    <w:rsid w:val="008C154D"/>
    <w:rsid w:val="008D18C8"/>
    <w:rsid w:val="008E21BA"/>
    <w:rsid w:val="0090320E"/>
    <w:rsid w:val="00931FC3"/>
    <w:rsid w:val="00954732"/>
    <w:rsid w:val="00966008"/>
    <w:rsid w:val="009837FA"/>
    <w:rsid w:val="0098798B"/>
    <w:rsid w:val="009929E8"/>
    <w:rsid w:val="00996FA4"/>
    <w:rsid w:val="009B611B"/>
    <w:rsid w:val="009C071F"/>
    <w:rsid w:val="009C2C0D"/>
    <w:rsid w:val="009D30AF"/>
    <w:rsid w:val="009D449E"/>
    <w:rsid w:val="00A00A57"/>
    <w:rsid w:val="00A26BF1"/>
    <w:rsid w:val="00A5736E"/>
    <w:rsid w:val="00A726C7"/>
    <w:rsid w:val="00AA7EEB"/>
    <w:rsid w:val="00AB37E4"/>
    <w:rsid w:val="00AC4D2B"/>
    <w:rsid w:val="00AE48D9"/>
    <w:rsid w:val="00AE599B"/>
    <w:rsid w:val="00AF7552"/>
    <w:rsid w:val="00B045F3"/>
    <w:rsid w:val="00B14F67"/>
    <w:rsid w:val="00B2737C"/>
    <w:rsid w:val="00B27A63"/>
    <w:rsid w:val="00B46142"/>
    <w:rsid w:val="00B65DDD"/>
    <w:rsid w:val="00B87169"/>
    <w:rsid w:val="00B90B0F"/>
    <w:rsid w:val="00BD209E"/>
    <w:rsid w:val="00BD2AA5"/>
    <w:rsid w:val="00BD3807"/>
    <w:rsid w:val="00BD61B3"/>
    <w:rsid w:val="00BD6349"/>
    <w:rsid w:val="00BE5886"/>
    <w:rsid w:val="00BE76D1"/>
    <w:rsid w:val="00BF1F6D"/>
    <w:rsid w:val="00BF294C"/>
    <w:rsid w:val="00C067B3"/>
    <w:rsid w:val="00C225BD"/>
    <w:rsid w:val="00C244BC"/>
    <w:rsid w:val="00C24F5C"/>
    <w:rsid w:val="00C35977"/>
    <w:rsid w:val="00C40064"/>
    <w:rsid w:val="00C527CF"/>
    <w:rsid w:val="00C53E18"/>
    <w:rsid w:val="00C8171E"/>
    <w:rsid w:val="00C939CB"/>
    <w:rsid w:val="00CA71C0"/>
    <w:rsid w:val="00D136F2"/>
    <w:rsid w:val="00D15170"/>
    <w:rsid w:val="00D21B28"/>
    <w:rsid w:val="00D26C9D"/>
    <w:rsid w:val="00D3724E"/>
    <w:rsid w:val="00D55D10"/>
    <w:rsid w:val="00D57970"/>
    <w:rsid w:val="00D64752"/>
    <w:rsid w:val="00D81342"/>
    <w:rsid w:val="00D912B6"/>
    <w:rsid w:val="00D9265C"/>
    <w:rsid w:val="00DA36A4"/>
    <w:rsid w:val="00DA3F76"/>
    <w:rsid w:val="00DA4A52"/>
    <w:rsid w:val="00DB199C"/>
    <w:rsid w:val="00DB1C51"/>
    <w:rsid w:val="00DB216C"/>
    <w:rsid w:val="00DC3A35"/>
    <w:rsid w:val="00DF21A1"/>
    <w:rsid w:val="00DF46CC"/>
    <w:rsid w:val="00DF70BC"/>
    <w:rsid w:val="00DF74C1"/>
    <w:rsid w:val="00E12B45"/>
    <w:rsid w:val="00E30815"/>
    <w:rsid w:val="00E4418A"/>
    <w:rsid w:val="00E565AA"/>
    <w:rsid w:val="00E725B6"/>
    <w:rsid w:val="00E8336F"/>
    <w:rsid w:val="00E94010"/>
    <w:rsid w:val="00EB71BC"/>
    <w:rsid w:val="00EC5F26"/>
    <w:rsid w:val="00EC72E8"/>
    <w:rsid w:val="00ED255D"/>
    <w:rsid w:val="00ED7D90"/>
    <w:rsid w:val="00EE38E9"/>
    <w:rsid w:val="00EE69AB"/>
    <w:rsid w:val="00EF150C"/>
    <w:rsid w:val="00F01515"/>
    <w:rsid w:val="00F022A8"/>
    <w:rsid w:val="00F07484"/>
    <w:rsid w:val="00F1225D"/>
    <w:rsid w:val="00F243D5"/>
    <w:rsid w:val="00F40F65"/>
    <w:rsid w:val="00F53BAC"/>
    <w:rsid w:val="00F72DA2"/>
    <w:rsid w:val="00F73BFB"/>
    <w:rsid w:val="00F77291"/>
    <w:rsid w:val="00F97AF1"/>
    <w:rsid w:val="00FA0B21"/>
    <w:rsid w:val="00FB0C52"/>
    <w:rsid w:val="00FB5035"/>
    <w:rsid w:val="00FB56BF"/>
    <w:rsid w:val="00FC4724"/>
    <w:rsid w:val="00FE6F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rules v:ext="edit">
        <o:r id="V:Rule1" type="connector" idref="#_x0000_s1026"/>
        <o:r id="V:Rule2" type="connector" idref="#_x0000_s1027"/>
        <o:r id="V:Rule3" type="connector" idref="#_x0000_s1029"/>
      </o:rules>
    </o:shapelayout>
  </w:shapeDefaults>
  <w:decimalSymbol w:val=","/>
  <w:listSeparator w:val=";"/>
  <w14:docId w14:val="6C6F79C2"/>
  <w15:docId w15:val="{19F0B955-DC2E-48B8-8E98-A1489085C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7D90"/>
    <w:rPr>
      <w:rFonts w:eastAsiaTheme="minorEastAsia"/>
      <w:lang w:eastAsia="ru-RU"/>
    </w:rPr>
  </w:style>
  <w:style w:type="paragraph" w:styleId="1">
    <w:name w:val="heading 1"/>
    <w:basedOn w:val="a"/>
    <w:next w:val="a"/>
    <w:link w:val="10"/>
    <w:qFormat/>
    <w:rsid w:val="0098798B"/>
    <w:pPr>
      <w:keepNext/>
      <w:spacing w:after="0" w:line="240" w:lineRule="auto"/>
      <w:jc w:val="center"/>
      <w:outlineLvl w:val="0"/>
    </w:pPr>
    <w:rPr>
      <w:rFonts w:ascii="Times New Roman" w:eastAsia="Times New Roman" w:hAnsi="Times New Roman" w:cs="Times New Roman"/>
      <w:b/>
      <w:bCs/>
      <w:sz w:val="28"/>
      <w:szCs w:val="28"/>
    </w:rPr>
  </w:style>
  <w:style w:type="paragraph" w:styleId="2">
    <w:name w:val="heading 2"/>
    <w:basedOn w:val="a"/>
    <w:next w:val="a"/>
    <w:link w:val="20"/>
    <w:unhideWhenUsed/>
    <w:qFormat/>
    <w:rsid w:val="00D647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D18C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ED7D9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E468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E468C"/>
    <w:rPr>
      <w:rFonts w:ascii="Tahoma" w:eastAsiaTheme="minorEastAsia" w:hAnsi="Tahoma" w:cs="Tahoma"/>
      <w:sz w:val="16"/>
      <w:szCs w:val="16"/>
      <w:lang w:eastAsia="ru-RU"/>
    </w:rPr>
  </w:style>
  <w:style w:type="paragraph" w:styleId="a5">
    <w:name w:val="Title"/>
    <w:basedOn w:val="a"/>
    <w:link w:val="a6"/>
    <w:qFormat/>
    <w:rsid w:val="006E468C"/>
    <w:pPr>
      <w:spacing w:after="0" w:line="240" w:lineRule="auto"/>
      <w:jc w:val="center"/>
    </w:pPr>
    <w:rPr>
      <w:rFonts w:ascii="Times New Roman" w:eastAsia="Times New Roman" w:hAnsi="Times New Roman" w:cs="Times New Roman"/>
      <w:b/>
      <w:bCs/>
      <w:i/>
      <w:iCs/>
      <w:sz w:val="24"/>
      <w:szCs w:val="24"/>
    </w:rPr>
  </w:style>
  <w:style w:type="character" w:customStyle="1" w:styleId="a6">
    <w:name w:val="Заголовок Знак"/>
    <w:basedOn w:val="a0"/>
    <w:link w:val="a5"/>
    <w:rsid w:val="006E468C"/>
    <w:rPr>
      <w:rFonts w:ascii="Times New Roman" w:eastAsia="Times New Roman" w:hAnsi="Times New Roman" w:cs="Times New Roman"/>
      <w:b/>
      <w:bCs/>
      <w:i/>
      <w:iCs/>
      <w:sz w:val="24"/>
      <w:szCs w:val="24"/>
      <w:lang w:eastAsia="ru-RU"/>
    </w:rPr>
  </w:style>
  <w:style w:type="paragraph" w:styleId="a7">
    <w:name w:val="Body Text"/>
    <w:basedOn w:val="a"/>
    <w:link w:val="a8"/>
    <w:rsid w:val="006E468C"/>
    <w:pPr>
      <w:spacing w:after="0" w:line="240" w:lineRule="auto"/>
    </w:pPr>
    <w:rPr>
      <w:rFonts w:ascii="Times New Roman" w:eastAsia="Times New Roman" w:hAnsi="Times New Roman" w:cs="Times New Roman"/>
      <w:sz w:val="28"/>
      <w:szCs w:val="24"/>
    </w:rPr>
  </w:style>
  <w:style w:type="character" w:customStyle="1" w:styleId="a8">
    <w:name w:val="Основной текст Знак"/>
    <w:basedOn w:val="a0"/>
    <w:link w:val="a7"/>
    <w:rsid w:val="006E468C"/>
    <w:rPr>
      <w:rFonts w:ascii="Times New Roman" w:eastAsia="Times New Roman" w:hAnsi="Times New Roman" w:cs="Times New Roman"/>
      <w:sz w:val="28"/>
      <w:szCs w:val="24"/>
      <w:lang w:eastAsia="ru-RU"/>
    </w:rPr>
  </w:style>
  <w:style w:type="character" w:customStyle="1" w:styleId="10">
    <w:name w:val="Заголовок 1 Знак"/>
    <w:basedOn w:val="a0"/>
    <w:link w:val="1"/>
    <w:rsid w:val="0098798B"/>
    <w:rPr>
      <w:rFonts w:ascii="Times New Roman" w:eastAsia="Times New Roman" w:hAnsi="Times New Roman" w:cs="Times New Roman"/>
      <w:b/>
      <w:bCs/>
      <w:sz w:val="28"/>
      <w:szCs w:val="28"/>
      <w:lang w:eastAsia="ru-RU"/>
    </w:rPr>
  </w:style>
  <w:style w:type="paragraph" w:styleId="a9">
    <w:name w:val="List Paragraph"/>
    <w:basedOn w:val="a"/>
    <w:link w:val="aa"/>
    <w:uiPriority w:val="34"/>
    <w:qFormat/>
    <w:rsid w:val="0098798B"/>
    <w:pPr>
      <w:ind w:left="720"/>
      <w:contextualSpacing/>
    </w:pPr>
    <w:rPr>
      <w:rFonts w:ascii="Calibri" w:eastAsia="Times New Roman" w:hAnsi="Calibri" w:cs="Times New Roman"/>
      <w:lang w:eastAsia="en-US"/>
    </w:rPr>
  </w:style>
  <w:style w:type="paragraph" w:styleId="ab">
    <w:name w:val="Normal (Web)"/>
    <w:basedOn w:val="a"/>
    <w:uiPriority w:val="99"/>
    <w:unhideWhenUsed/>
    <w:rsid w:val="009879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link w:val="ConsPlusNormal0"/>
    <w:rsid w:val="0098798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98798B"/>
    <w:pPr>
      <w:widowControl w:val="0"/>
      <w:autoSpaceDE w:val="0"/>
      <w:autoSpaceDN w:val="0"/>
      <w:spacing w:after="0" w:line="240" w:lineRule="auto"/>
    </w:pPr>
    <w:rPr>
      <w:rFonts w:ascii="Calibri" w:eastAsia="Times New Roman" w:hAnsi="Calibri" w:cs="Calibri"/>
      <w:b/>
      <w:szCs w:val="20"/>
      <w:lang w:eastAsia="ru-RU"/>
    </w:rPr>
  </w:style>
  <w:style w:type="table" w:styleId="ac">
    <w:name w:val="Table Grid"/>
    <w:basedOn w:val="a1"/>
    <w:uiPriority w:val="59"/>
    <w:rsid w:val="0098798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No Spacing"/>
    <w:uiPriority w:val="1"/>
    <w:qFormat/>
    <w:rsid w:val="008C154D"/>
    <w:pPr>
      <w:spacing w:after="0" w:line="240" w:lineRule="auto"/>
    </w:pPr>
  </w:style>
  <w:style w:type="paragraph" w:customStyle="1" w:styleId="21">
    <w:name w:val="Основной текст2"/>
    <w:basedOn w:val="a"/>
    <w:rsid w:val="008C154D"/>
    <w:pPr>
      <w:shd w:val="clear" w:color="auto" w:fill="FFFFFF"/>
      <w:spacing w:before="480" w:after="660" w:line="0" w:lineRule="atLeast"/>
      <w:jc w:val="both"/>
    </w:pPr>
    <w:rPr>
      <w:rFonts w:ascii="Times New Roman" w:eastAsia="Times New Roman" w:hAnsi="Times New Roman" w:cs="Times New Roman"/>
      <w:color w:val="000000"/>
      <w:sz w:val="26"/>
      <w:szCs w:val="26"/>
    </w:rPr>
  </w:style>
  <w:style w:type="character" w:customStyle="1" w:styleId="115pt">
    <w:name w:val="Основной текст + 11;5 pt"/>
    <w:rsid w:val="008C154D"/>
    <w:rPr>
      <w:rFonts w:ascii="Times New Roman" w:eastAsia="Times New Roman" w:hAnsi="Times New Roman" w:cs="Times New Roman"/>
      <w:b w:val="0"/>
      <w:bCs w:val="0"/>
      <w:i w:val="0"/>
      <w:iCs w:val="0"/>
      <w:smallCaps w:val="0"/>
      <w:strike w:val="0"/>
      <w:spacing w:val="0"/>
      <w:sz w:val="23"/>
      <w:szCs w:val="23"/>
    </w:rPr>
  </w:style>
  <w:style w:type="character" w:customStyle="1" w:styleId="11">
    <w:name w:val="Заголовок №1_"/>
    <w:link w:val="12"/>
    <w:rsid w:val="008C154D"/>
    <w:rPr>
      <w:rFonts w:ascii="Times New Roman" w:eastAsia="Times New Roman" w:hAnsi="Times New Roman" w:cs="Times New Roman"/>
      <w:sz w:val="26"/>
      <w:szCs w:val="26"/>
      <w:shd w:val="clear" w:color="auto" w:fill="FFFFFF"/>
    </w:rPr>
  </w:style>
  <w:style w:type="character" w:customStyle="1" w:styleId="31">
    <w:name w:val="Основной текст (3)_"/>
    <w:link w:val="32"/>
    <w:rsid w:val="008C154D"/>
    <w:rPr>
      <w:rFonts w:ascii="Times New Roman" w:eastAsia="Times New Roman" w:hAnsi="Times New Roman" w:cs="Times New Roman"/>
      <w:shd w:val="clear" w:color="auto" w:fill="FFFFFF"/>
    </w:rPr>
  </w:style>
  <w:style w:type="character" w:customStyle="1" w:styleId="ae">
    <w:name w:val="Основной текст_"/>
    <w:link w:val="13"/>
    <w:rsid w:val="008C154D"/>
    <w:rPr>
      <w:rFonts w:ascii="Times New Roman" w:eastAsia="Times New Roman" w:hAnsi="Times New Roman" w:cs="Times New Roman"/>
      <w:sz w:val="18"/>
      <w:szCs w:val="18"/>
      <w:shd w:val="clear" w:color="auto" w:fill="FFFFFF"/>
    </w:rPr>
  </w:style>
  <w:style w:type="paragraph" w:customStyle="1" w:styleId="12">
    <w:name w:val="Заголовок №1"/>
    <w:basedOn w:val="a"/>
    <w:link w:val="11"/>
    <w:rsid w:val="008C154D"/>
    <w:pPr>
      <w:shd w:val="clear" w:color="auto" w:fill="FFFFFF"/>
      <w:spacing w:after="600" w:line="302" w:lineRule="exact"/>
      <w:outlineLvl w:val="0"/>
    </w:pPr>
    <w:rPr>
      <w:rFonts w:ascii="Times New Roman" w:eastAsia="Times New Roman" w:hAnsi="Times New Roman" w:cs="Times New Roman"/>
      <w:sz w:val="26"/>
      <w:szCs w:val="26"/>
      <w:lang w:eastAsia="en-US"/>
    </w:rPr>
  </w:style>
  <w:style w:type="paragraph" w:customStyle="1" w:styleId="32">
    <w:name w:val="Основной текст (3)"/>
    <w:basedOn w:val="a"/>
    <w:link w:val="31"/>
    <w:rsid w:val="008C154D"/>
    <w:pPr>
      <w:shd w:val="clear" w:color="auto" w:fill="FFFFFF"/>
      <w:spacing w:before="300" w:after="300" w:line="0" w:lineRule="atLeast"/>
      <w:jc w:val="center"/>
    </w:pPr>
    <w:rPr>
      <w:rFonts w:ascii="Times New Roman" w:eastAsia="Times New Roman" w:hAnsi="Times New Roman" w:cs="Times New Roman"/>
      <w:lang w:eastAsia="en-US"/>
    </w:rPr>
  </w:style>
  <w:style w:type="paragraph" w:customStyle="1" w:styleId="13">
    <w:name w:val="Основной текст1"/>
    <w:basedOn w:val="a"/>
    <w:link w:val="ae"/>
    <w:rsid w:val="008C154D"/>
    <w:pPr>
      <w:shd w:val="clear" w:color="auto" w:fill="FFFFFF"/>
      <w:spacing w:after="0" w:line="221" w:lineRule="exact"/>
      <w:jc w:val="both"/>
    </w:pPr>
    <w:rPr>
      <w:rFonts w:ascii="Times New Roman" w:eastAsia="Times New Roman" w:hAnsi="Times New Roman" w:cs="Times New Roman"/>
      <w:sz w:val="18"/>
      <w:szCs w:val="18"/>
      <w:lang w:eastAsia="en-US"/>
    </w:rPr>
  </w:style>
  <w:style w:type="paragraph" w:styleId="af">
    <w:name w:val="Document Map"/>
    <w:basedOn w:val="a"/>
    <w:link w:val="af0"/>
    <w:uiPriority w:val="99"/>
    <w:semiHidden/>
    <w:unhideWhenUsed/>
    <w:rsid w:val="008C154D"/>
    <w:pPr>
      <w:spacing w:after="0" w:line="240" w:lineRule="auto"/>
    </w:pPr>
    <w:rPr>
      <w:rFonts w:ascii="Tahoma" w:hAnsi="Tahoma" w:cs="Tahoma"/>
      <w:sz w:val="16"/>
      <w:szCs w:val="16"/>
    </w:rPr>
  </w:style>
  <w:style w:type="character" w:customStyle="1" w:styleId="af0">
    <w:name w:val="Схема документа Знак"/>
    <w:basedOn w:val="a0"/>
    <w:link w:val="af"/>
    <w:uiPriority w:val="99"/>
    <w:semiHidden/>
    <w:rsid w:val="008C154D"/>
    <w:rPr>
      <w:rFonts w:ascii="Tahoma" w:eastAsiaTheme="minorEastAsia" w:hAnsi="Tahoma" w:cs="Tahoma"/>
      <w:sz w:val="16"/>
      <w:szCs w:val="16"/>
      <w:lang w:eastAsia="ru-RU"/>
    </w:rPr>
  </w:style>
  <w:style w:type="paragraph" w:customStyle="1" w:styleId="14">
    <w:name w:val="Абзац списка1"/>
    <w:basedOn w:val="a"/>
    <w:rsid w:val="00D21B28"/>
    <w:pPr>
      <w:suppressAutoHyphens/>
      <w:spacing w:after="0"/>
      <w:ind w:left="720"/>
    </w:pPr>
    <w:rPr>
      <w:rFonts w:ascii="Calibri" w:eastAsia="Calibri" w:hAnsi="Calibri" w:cs="Times New Roman"/>
      <w:kern w:val="1"/>
      <w:lang w:eastAsia="ar-SA"/>
    </w:rPr>
  </w:style>
  <w:style w:type="character" w:styleId="af1">
    <w:name w:val="Hyperlink"/>
    <w:basedOn w:val="a0"/>
    <w:uiPriority w:val="99"/>
    <w:semiHidden/>
    <w:rsid w:val="00D21B28"/>
    <w:rPr>
      <w:color w:val="auto"/>
      <w:u w:val="single"/>
    </w:rPr>
  </w:style>
  <w:style w:type="paragraph" w:styleId="af2">
    <w:name w:val="header"/>
    <w:basedOn w:val="a"/>
    <w:link w:val="af3"/>
    <w:uiPriority w:val="99"/>
    <w:rsid w:val="00D21B2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3">
    <w:name w:val="Верхний колонтитул Знак"/>
    <w:basedOn w:val="a0"/>
    <w:link w:val="af2"/>
    <w:uiPriority w:val="99"/>
    <w:rsid w:val="00D21B28"/>
    <w:rPr>
      <w:rFonts w:ascii="Times New Roman" w:eastAsia="Times New Roman" w:hAnsi="Times New Roman" w:cs="Times New Roman"/>
      <w:sz w:val="24"/>
      <w:szCs w:val="24"/>
      <w:lang w:eastAsia="ru-RU"/>
    </w:rPr>
  </w:style>
  <w:style w:type="character" w:styleId="af4">
    <w:name w:val="page number"/>
    <w:basedOn w:val="a0"/>
    <w:uiPriority w:val="99"/>
    <w:rsid w:val="00D21B28"/>
  </w:style>
  <w:style w:type="character" w:customStyle="1" w:styleId="apple-converted-space">
    <w:name w:val="apple-converted-space"/>
    <w:basedOn w:val="a0"/>
    <w:rsid w:val="00481E01"/>
  </w:style>
  <w:style w:type="paragraph" w:customStyle="1" w:styleId="Default">
    <w:name w:val="Default"/>
    <w:rsid w:val="003851F5"/>
    <w:pPr>
      <w:autoSpaceDE w:val="0"/>
      <w:autoSpaceDN w:val="0"/>
      <w:adjustRightInd w:val="0"/>
      <w:spacing w:after="0" w:line="240" w:lineRule="auto"/>
    </w:pPr>
    <w:rPr>
      <w:rFonts w:ascii="Arial" w:hAnsi="Arial" w:cs="Arial"/>
      <w:color w:val="000000"/>
      <w:sz w:val="24"/>
      <w:szCs w:val="24"/>
    </w:rPr>
  </w:style>
  <w:style w:type="character" w:customStyle="1" w:styleId="aa">
    <w:name w:val="Абзац списка Знак"/>
    <w:basedOn w:val="a0"/>
    <w:link w:val="a9"/>
    <w:uiPriority w:val="34"/>
    <w:locked/>
    <w:rsid w:val="00334AEE"/>
    <w:rPr>
      <w:rFonts w:ascii="Calibri" w:eastAsia="Times New Roman" w:hAnsi="Calibri" w:cs="Times New Roman"/>
    </w:rPr>
  </w:style>
  <w:style w:type="paragraph" w:customStyle="1" w:styleId="question">
    <w:name w:val="question"/>
    <w:basedOn w:val="a"/>
    <w:rsid w:val="00F022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e8efe5f0f2e5eaf1f2eee2e0fff1f1fbebeae0">
    <w:name w:val="Гc3иe8пefеe5рf0тf2еe5кeaсf1тf2оeeвe2аe0яff сf1сf1ыfbлebкeaаe0"/>
    <w:basedOn w:val="a0"/>
    <w:uiPriority w:val="99"/>
    <w:rsid w:val="000E1FAC"/>
    <w:rPr>
      <w:color w:val="106BBE"/>
    </w:rPr>
  </w:style>
  <w:style w:type="character" w:customStyle="1" w:styleId="d6e2e5f2eee2eee5e2fbe4e5ebe5ede8e5e4ebffd2e5eaf1f2">
    <w:name w:val="Цd6вe2еe5тf2оeeвe2оeeеe5 вe2ыfbдe4еe5лebеe5нedиe8еe5 дe4лebяff Тd2еe5кeaсf1тf2"/>
    <w:uiPriority w:val="99"/>
    <w:rsid w:val="000E1FAC"/>
    <w:rPr>
      <w:rFonts w:ascii="Times New Roman CYR" w:hAnsi="Times New Roman CYR" w:cs="Times New Roman CYR"/>
    </w:rPr>
  </w:style>
  <w:style w:type="paragraph" w:customStyle="1" w:styleId="s1">
    <w:name w:val="s_1"/>
    <w:basedOn w:val="a"/>
    <w:rsid w:val="00FE6F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3">
    <w:name w:val="s_3"/>
    <w:basedOn w:val="a"/>
    <w:rsid w:val="00FE6FE2"/>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rsid w:val="00FE6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FE6FE2"/>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D64752"/>
    <w:rPr>
      <w:rFonts w:asciiTheme="majorHAnsi" w:eastAsiaTheme="majorEastAsia" w:hAnsiTheme="majorHAnsi" w:cstheme="majorBidi"/>
      <w:b/>
      <w:bCs/>
      <w:color w:val="4F81BD" w:themeColor="accent1"/>
      <w:sz w:val="26"/>
      <w:szCs w:val="26"/>
      <w:lang w:eastAsia="ru-RU"/>
    </w:rPr>
  </w:style>
  <w:style w:type="paragraph" w:styleId="af5">
    <w:name w:val="Body Text Indent"/>
    <w:basedOn w:val="a"/>
    <w:link w:val="af6"/>
    <w:uiPriority w:val="99"/>
    <w:semiHidden/>
    <w:unhideWhenUsed/>
    <w:rsid w:val="00D64752"/>
    <w:pPr>
      <w:spacing w:after="120"/>
      <w:ind w:left="283"/>
    </w:pPr>
  </w:style>
  <w:style w:type="character" w:customStyle="1" w:styleId="af6">
    <w:name w:val="Основной текст с отступом Знак"/>
    <w:basedOn w:val="a0"/>
    <w:link w:val="af5"/>
    <w:uiPriority w:val="99"/>
    <w:semiHidden/>
    <w:rsid w:val="00D64752"/>
    <w:rPr>
      <w:rFonts w:eastAsiaTheme="minorEastAsia"/>
      <w:lang w:eastAsia="ru-RU"/>
    </w:rPr>
  </w:style>
  <w:style w:type="character" w:customStyle="1" w:styleId="blk">
    <w:name w:val="blk"/>
    <w:basedOn w:val="a0"/>
    <w:rsid w:val="00605568"/>
  </w:style>
  <w:style w:type="paragraph" w:customStyle="1" w:styleId="af7">
    <w:name w:val="Обычный + Черный"/>
    <w:aliases w:val="уплотненный на  0,2 пт + 11 пт,разреженный на  0,05 пт + 11 ...,5пт + 11 пт"/>
    <w:basedOn w:val="a"/>
    <w:uiPriority w:val="99"/>
    <w:rsid w:val="0031419F"/>
    <w:pPr>
      <w:widowControl w:val="0"/>
      <w:autoSpaceDE w:val="0"/>
      <w:autoSpaceDN w:val="0"/>
      <w:adjustRightInd w:val="0"/>
      <w:spacing w:after="0" w:line="240" w:lineRule="auto"/>
    </w:pPr>
    <w:rPr>
      <w:rFonts w:ascii="Times New Roman" w:eastAsia="Times New Roman" w:hAnsi="Times New Roman" w:cs="Times New Roman"/>
      <w:sz w:val="16"/>
      <w:szCs w:val="16"/>
    </w:rPr>
  </w:style>
  <w:style w:type="character" w:customStyle="1" w:styleId="22">
    <w:name w:val="Основной текст (2)_"/>
    <w:basedOn w:val="a0"/>
    <w:link w:val="23"/>
    <w:rsid w:val="005E1941"/>
    <w:rPr>
      <w:rFonts w:ascii="Times New Roman" w:eastAsia="Times New Roman" w:hAnsi="Times New Roman" w:cs="Times New Roman"/>
      <w:b/>
      <w:bCs/>
      <w:sz w:val="26"/>
      <w:szCs w:val="26"/>
      <w:shd w:val="clear" w:color="auto" w:fill="FFFFFF"/>
    </w:rPr>
  </w:style>
  <w:style w:type="paragraph" w:customStyle="1" w:styleId="23">
    <w:name w:val="Основной текст (2)"/>
    <w:basedOn w:val="a"/>
    <w:link w:val="22"/>
    <w:rsid w:val="005E1941"/>
    <w:pPr>
      <w:widowControl w:val="0"/>
      <w:shd w:val="clear" w:color="auto" w:fill="FFFFFF"/>
      <w:spacing w:before="660" w:after="0" w:line="367" w:lineRule="exact"/>
      <w:jc w:val="center"/>
    </w:pPr>
    <w:rPr>
      <w:rFonts w:ascii="Times New Roman" w:eastAsia="Times New Roman" w:hAnsi="Times New Roman" w:cs="Times New Roman"/>
      <w:b/>
      <w:bCs/>
      <w:sz w:val="26"/>
      <w:szCs w:val="26"/>
      <w:lang w:eastAsia="en-US"/>
    </w:rPr>
  </w:style>
  <w:style w:type="paragraph" w:styleId="24">
    <w:name w:val="Body Text 2"/>
    <w:basedOn w:val="a"/>
    <w:link w:val="25"/>
    <w:uiPriority w:val="99"/>
    <w:semiHidden/>
    <w:unhideWhenUsed/>
    <w:rsid w:val="00EC5F26"/>
    <w:pPr>
      <w:spacing w:after="120" w:line="480" w:lineRule="auto"/>
    </w:pPr>
  </w:style>
  <w:style w:type="character" w:customStyle="1" w:styleId="25">
    <w:name w:val="Основной текст 2 Знак"/>
    <w:basedOn w:val="a0"/>
    <w:link w:val="24"/>
    <w:uiPriority w:val="99"/>
    <w:semiHidden/>
    <w:rsid w:val="00EC5F26"/>
    <w:rPr>
      <w:rFonts w:eastAsiaTheme="minorEastAsia"/>
      <w:lang w:eastAsia="ru-RU"/>
    </w:rPr>
  </w:style>
  <w:style w:type="character" w:customStyle="1" w:styleId="ConsNonformat">
    <w:name w:val="ConsNonformat Знак"/>
    <w:basedOn w:val="a0"/>
    <w:link w:val="ConsNonformat0"/>
    <w:locked/>
    <w:rsid w:val="00EC5F26"/>
    <w:rPr>
      <w:rFonts w:ascii="Courier New" w:hAnsi="Courier New" w:cs="Courier New"/>
    </w:rPr>
  </w:style>
  <w:style w:type="paragraph" w:customStyle="1" w:styleId="ConsNonformat0">
    <w:name w:val="ConsNonformat"/>
    <w:link w:val="ConsNonformat"/>
    <w:rsid w:val="00EC5F26"/>
    <w:pPr>
      <w:widowControl w:val="0"/>
      <w:autoSpaceDE w:val="0"/>
      <w:autoSpaceDN w:val="0"/>
      <w:adjustRightInd w:val="0"/>
      <w:spacing w:after="0" w:line="240" w:lineRule="auto"/>
    </w:pPr>
    <w:rPr>
      <w:rFonts w:ascii="Courier New" w:hAnsi="Courier New" w:cs="Courier New"/>
    </w:rPr>
  </w:style>
  <w:style w:type="paragraph" w:customStyle="1" w:styleId="ConsPlusNonformat">
    <w:name w:val="ConsPlusNonformat"/>
    <w:rsid w:val="00AC4D2B"/>
    <w:pPr>
      <w:widowControl w:val="0"/>
      <w:suppressAutoHyphens/>
      <w:autoSpaceDE w:val="0"/>
      <w:spacing w:after="0" w:line="240" w:lineRule="auto"/>
    </w:pPr>
    <w:rPr>
      <w:rFonts w:ascii="Courier New" w:eastAsia="Arial" w:hAnsi="Courier New" w:cs="Courier New"/>
      <w:sz w:val="20"/>
      <w:szCs w:val="20"/>
      <w:lang w:eastAsia="ar-SA"/>
    </w:rPr>
  </w:style>
  <w:style w:type="paragraph" w:styleId="af8">
    <w:name w:val="footer"/>
    <w:basedOn w:val="a"/>
    <w:link w:val="af9"/>
    <w:unhideWhenUsed/>
    <w:rsid w:val="000D4A35"/>
    <w:pPr>
      <w:tabs>
        <w:tab w:val="center" w:pos="4677"/>
        <w:tab w:val="right" w:pos="9355"/>
      </w:tabs>
      <w:spacing w:after="0" w:line="240" w:lineRule="auto"/>
    </w:pPr>
  </w:style>
  <w:style w:type="character" w:customStyle="1" w:styleId="af9">
    <w:name w:val="Нижний колонтитул Знак"/>
    <w:basedOn w:val="a0"/>
    <w:link w:val="af8"/>
    <w:rsid w:val="000D4A35"/>
    <w:rPr>
      <w:rFonts w:eastAsiaTheme="minorEastAsia"/>
      <w:lang w:eastAsia="ru-RU"/>
    </w:rPr>
  </w:style>
  <w:style w:type="paragraph" w:customStyle="1" w:styleId="Pa3">
    <w:name w:val="Pa3"/>
    <w:basedOn w:val="a"/>
    <w:next w:val="a"/>
    <w:uiPriority w:val="99"/>
    <w:rsid w:val="002F66BC"/>
    <w:pPr>
      <w:autoSpaceDE w:val="0"/>
      <w:autoSpaceDN w:val="0"/>
      <w:adjustRightInd w:val="0"/>
      <w:spacing w:after="0" w:line="221" w:lineRule="atLeast"/>
    </w:pPr>
    <w:rPr>
      <w:rFonts w:ascii="OctavaC" w:eastAsia="Times New Roman" w:hAnsi="OctavaC" w:cs="Times New Roman"/>
      <w:sz w:val="24"/>
      <w:szCs w:val="24"/>
    </w:rPr>
  </w:style>
  <w:style w:type="paragraph" w:customStyle="1" w:styleId="Pa14">
    <w:name w:val="Pa14"/>
    <w:basedOn w:val="a"/>
    <w:next w:val="a"/>
    <w:uiPriority w:val="99"/>
    <w:rsid w:val="002F66BC"/>
    <w:pPr>
      <w:autoSpaceDE w:val="0"/>
      <w:autoSpaceDN w:val="0"/>
      <w:adjustRightInd w:val="0"/>
      <w:spacing w:after="0" w:line="221" w:lineRule="atLeast"/>
    </w:pPr>
    <w:rPr>
      <w:rFonts w:ascii="OctavaC" w:eastAsia="Times New Roman" w:hAnsi="OctavaC" w:cs="Times New Roman"/>
      <w:sz w:val="24"/>
      <w:szCs w:val="24"/>
    </w:rPr>
  </w:style>
  <w:style w:type="paragraph" w:customStyle="1" w:styleId="Pa16">
    <w:name w:val="Pa16"/>
    <w:basedOn w:val="a"/>
    <w:next w:val="a"/>
    <w:uiPriority w:val="99"/>
    <w:rsid w:val="002F66BC"/>
    <w:pPr>
      <w:autoSpaceDE w:val="0"/>
      <w:autoSpaceDN w:val="0"/>
      <w:adjustRightInd w:val="0"/>
      <w:spacing w:after="0" w:line="181" w:lineRule="atLeast"/>
    </w:pPr>
    <w:rPr>
      <w:rFonts w:ascii="OctavaC" w:eastAsia="Times New Roman" w:hAnsi="OctavaC" w:cs="Times New Roman"/>
      <w:sz w:val="24"/>
      <w:szCs w:val="24"/>
    </w:rPr>
  </w:style>
  <w:style w:type="paragraph" w:customStyle="1" w:styleId="Pa20">
    <w:name w:val="Pa20"/>
    <w:basedOn w:val="a"/>
    <w:next w:val="a"/>
    <w:uiPriority w:val="99"/>
    <w:rsid w:val="002F66BC"/>
    <w:pPr>
      <w:autoSpaceDE w:val="0"/>
      <w:autoSpaceDN w:val="0"/>
      <w:adjustRightInd w:val="0"/>
      <w:spacing w:after="0" w:line="181" w:lineRule="atLeast"/>
    </w:pPr>
    <w:rPr>
      <w:rFonts w:ascii="OctavaC" w:eastAsia="Times New Roman" w:hAnsi="OctavaC" w:cs="Times New Roman"/>
      <w:sz w:val="24"/>
      <w:szCs w:val="24"/>
    </w:rPr>
  </w:style>
  <w:style w:type="paragraph" w:styleId="afa">
    <w:name w:val="footnote text"/>
    <w:basedOn w:val="a"/>
    <w:link w:val="afb"/>
    <w:semiHidden/>
    <w:unhideWhenUsed/>
    <w:rsid w:val="002F66BC"/>
    <w:pPr>
      <w:spacing w:after="0" w:line="240" w:lineRule="auto"/>
    </w:pPr>
    <w:rPr>
      <w:rFonts w:ascii="Times New Roman" w:eastAsia="Times New Roman" w:hAnsi="Times New Roman" w:cs="Times New Roman"/>
      <w:sz w:val="20"/>
      <w:szCs w:val="20"/>
    </w:rPr>
  </w:style>
  <w:style w:type="character" w:customStyle="1" w:styleId="afb">
    <w:name w:val="Текст сноски Знак"/>
    <w:basedOn w:val="a0"/>
    <w:link w:val="afa"/>
    <w:semiHidden/>
    <w:rsid w:val="002F66BC"/>
    <w:rPr>
      <w:rFonts w:ascii="Times New Roman" w:eastAsia="Times New Roman" w:hAnsi="Times New Roman" w:cs="Times New Roman"/>
      <w:sz w:val="20"/>
      <w:szCs w:val="20"/>
      <w:lang w:eastAsia="ru-RU"/>
    </w:rPr>
  </w:style>
  <w:style w:type="character" w:styleId="afc">
    <w:name w:val="footnote reference"/>
    <w:semiHidden/>
    <w:unhideWhenUsed/>
    <w:rsid w:val="002F66BC"/>
    <w:rPr>
      <w:vertAlign w:val="superscript"/>
    </w:rPr>
  </w:style>
  <w:style w:type="character" w:styleId="afd">
    <w:name w:val="Strong"/>
    <w:qFormat/>
    <w:rsid w:val="002F66BC"/>
    <w:rPr>
      <w:rFonts w:ascii="Times New Roman" w:hAnsi="Times New Roman" w:cs="Times New Roman" w:hint="default"/>
      <w:b/>
      <w:bCs/>
    </w:rPr>
  </w:style>
  <w:style w:type="paragraph" w:customStyle="1" w:styleId="15">
    <w:name w:val="Без интервала1"/>
    <w:rsid w:val="002F66BC"/>
    <w:pPr>
      <w:spacing w:after="0" w:line="240" w:lineRule="auto"/>
    </w:pPr>
    <w:rPr>
      <w:rFonts w:ascii="Calibri" w:eastAsia="Times New Roman" w:hAnsi="Calibri" w:cs="Times New Roman"/>
      <w:lang w:eastAsia="ru-RU"/>
    </w:rPr>
  </w:style>
  <w:style w:type="character" w:customStyle="1" w:styleId="ConsPlusNormal0">
    <w:name w:val="ConsPlusNormal Знак"/>
    <w:link w:val="ConsPlusNormal"/>
    <w:locked/>
    <w:rsid w:val="002F66BC"/>
    <w:rPr>
      <w:rFonts w:ascii="Calibri" w:eastAsia="Times New Roman" w:hAnsi="Calibri" w:cs="Calibri"/>
      <w:szCs w:val="20"/>
      <w:lang w:eastAsia="ru-RU"/>
    </w:rPr>
  </w:style>
  <w:style w:type="character" w:customStyle="1" w:styleId="16">
    <w:name w:val="Основной шрифт абзаца1"/>
    <w:rsid w:val="002F66BC"/>
  </w:style>
  <w:style w:type="table" w:customStyle="1" w:styleId="17">
    <w:name w:val="Сетка таблицы1"/>
    <w:basedOn w:val="a1"/>
    <w:next w:val="ac"/>
    <w:uiPriority w:val="59"/>
    <w:rsid w:val="003B0EA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ED7D90"/>
    <w:rPr>
      <w:rFonts w:asciiTheme="majorHAnsi" w:eastAsiaTheme="majorEastAsia" w:hAnsiTheme="majorHAnsi" w:cstheme="majorBidi"/>
      <w:i/>
      <w:iCs/>
      <w:color w:val="365F91" w:themeColor="accent1" w:themeShade="BF"/>
      <w:lang w:eastAsia="ru-RU"/>
    </w:rPr>
  </w:style>
  <w:style w:type="paragraph" w:styleId="33">
    <w:name w:val="Body Text Indent 3"/>
    <w:basedOn w:val="a"/>
    <w:link w:val="34"/>
    <w:uiPriority w:val="99"/>
    <w:semiHidden/>
    <w:unhideWhenUsed/>
    <w:rsid w:val="00ED7D90"/>
    <w:pPr>
      <w:spacing w:after="120"/>
      <w:ind w:left="283"/>
    </w:pPr>
    <w:rPr>
      <w:sz w:val="16"/>
      <w:szCs w:val="16"/>
    </w:rPr>
  </w:style>
  <w:style w:type="character" w:customStyle="1" w:styleId="34">
    <w:name w:val="Основной текст с отступом 3 Знак"/>
    <w:basedOn w:val="a0"/>
    <w:link w:val="33"/>
    <w:uiPriority w:val="99"/>
    <w:semiHidden/>
    <w:rsid w:val="00ED7D90"/>
    <w:rPr>
      <w:rFonts w:eastAsiaTheme="minorEastAsia"/>
      <w:sz w:val="16"/>
      <w:szCs w:val="16"/>
      <w:lang w:eastAsia="ru-RU"/>
    </w:rPr>
  </w:style>
  <w:style w:type="character" w:customStyle="1" w:styleId="extended-textshort">
    <w:name w:val="extended-text__short"/>
    <w:basedOn w:val="a0"/>
    <w:rsid w:val="00837F01"/>
  </w:style>
  <w:style w:type="character" w:styleId="HTML1">
    <w:name w:val="HTML Code"/>
    <w:basedOn w:val="a0"/>
    <w:uiPriority w:val="99"/>
    <w:unhideWhenUsed/>
    <w:rsid w:val="00F1225D"/>
    <w:rPr>
      <w:rFonts w:ascii="Courier New" w:eastAsia="Times New Roman" w:hAnsi="Courier New" w:cs="Courier New"/>
      <w:sz w:val="20"/>
      <w:szCs w:val="20"/>
    </w:rPr>
  </w:style>
  <w:style w:type="paragraph" w:styleId="35">
    <w:name w:val="Body Text 3"/>
    <w:basedOn w:val="a"/>
    <w:link w:val="36"/>
    <w:uiPriority w:val="99"/>
    <w:semiHidden/>
    <w:unhideWhenUsed/>
    <w:rsid w:val="001B281E"/>
    <w:pPr>
      <w:spacing w:after="120" w:line="240" w:lineRule="auto"/>
    </w:pPr>
    <w:rPr>
      <w:rFonts w:ascii="Times New Roman" w:eastAsia="Times New Roman" w:hAnsi="Times New Roman" w:cs="Times New Roman"/>
      <w:sz w:val="16"/>
      <w:szCs w:val="16"/>
      <w:lang w:val="x-none" w:eastAsia="x-none"/>
    </w:rPr>
  </w:style>
  <w:style w:type="character" w:customStyle="1" w:styleId="36">
    <w:name w:val="Основной текст 3 Знак"/>
    <w:basedOn w:val="a0"/>
    <w:link w:val="35"/>
    <w:uiPriority w:val="99"/>
    <w:semiHidden/>
    <w:rsid w:val="001B281E"/>
    <w:rPr>
      <w:rFonts w:ascii="Times New Roman" w:eastAsia="Times New Roman" w:hAnsi="Times New Roman" w:cs="Times New Roman"/>
      <w:sz w:val="16"/>
      <w:szCs w:val="16"/>
      <w:lang w:val="x-none" w:eastAsia="x-none"/>
    </w:rPr>
  </w:style>
  <w:style w:type="paragraph" w:customStyle="1" w:styleId="afe">
    <w:basedOn w:val="a"/>
    <w:next w:val="a5"/>
    <w:link w:val="aff"/>
    <w:qFormat/>
    <w:rsid w:val="001B281E"/>
    <w:pPr>
      <w:spacing w:after="0" w:line="240" w:lineRule="auto"/>
      <w:jc w:val="center"/>
    </w:pPr>
    <w:rPr>
      <w:rFonts w:ascii="Times New Roman" w:eastAsia="Times New Roman" w:hAnsi="Times New Roman"/>
      <w:b/>
      <w:sz w:val="28"/>
      <w:lang w:eastAsia="en-US"/>
    </w:rPr>
  </w:style>
  <w:style w:type="character" w:customStyle="1" w:styleId="aff">
    <w:name w:val="Название Знак"/>
    <w:link w:val="afe"/>
    <w:rsid w:val="001B281E"/>
    <w:rPr>
      <w:rFonts w:ascii="Times New Roman" w:eastAsia="Times New Roman" w:hAnsi="Times New Roman"/>
      <w:b/>
      <w:sz w:val="28"/>
    </w:rPr>
  </w:style>
  <w:style w:type="paragraph" w:customStyle="1" w:styleId="ConsPlusTitlePage">
    <w:name w:val="ConsPlusTitlePage"/>
    <w:rsid w:val="00DA3F7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37">
    <w:name w:val="Без интервала3"/>
    <w:rsid w:val="00F97AF1"/>
    <w:pPr>
      <w:spacing w:after="0" w:line="240" w:lineRule="auto"/>
    </w:pPr>
    <w:rPr>
      <w:rFonts w:ascii="Calibri" w:eastAsia="Times New Roman" w:hAnsi="Calibri" w:cs="Times New Roman"/>
      <w:lang w:eastAsia="ru-RU"/>
    </w:rPr>
  </w:style>
  <w:style w:type="paragraph" w:customStyle="1" w:styleId="26">
    <w:name w:val="Абзац списка2"/>
    <w:basedOn w:val="a"/>
    <w:rsid w:val="00F97AF1"/>
    <w:pPr>
      <w:ind w:left="720"/>
    </w:pPr>
    <w:rPr>
      <w:rFonts w:ascii="Calibri" w:eastAsia="Times New Roman" w:hAnsi="Calibri" w:cs="Times New Roman"/>
      <w:lang w:eastAsia="en-US"/>
    </w:rPr>
  </w:style>
  <w:style w:type="character" w:customStyle="1" w:styleId="3pt">
    <w:name w:val="Основной текст + Интервал 3 pt"/>
    <w:rsid w:val="00F97AF1"/>
    <w:rPr>
      <w:rFonts w:ascii="Times New Roman" w:hAnsi="Times New Roman"/>
      <w:color w:val="000000"/>
      <w:spacing w:val="70"/>
      <w:w w:val="100"/>
      <w:position w:val="0"/>
      <w:sz w:val="24"/>
      <w:shd w:val="clear" w:color="auto" w:fill="FFFFFF"/>
      <w:lang w:val="ru-RU" w:eastAsia="ru-RU"/>
    </w:rPr>
  </w:style>
  <w:style w:type="paragraph" w:customStyle="1" w:styleId="Style7">
    <w:name w:val="Style7"/>
    <w:basedOn w:val="a"/>
    <w:rsid w:val="00F97AF1"/>
    <w:pPr>
      <w:widowControl w:val="0"/>
      <w:autoSpaceDE w:val="0"/>
      <w:autoSpaceDN w:val="0"/>
      <w:adjustRightInd w:val="0"/>
      <w:spacing w:after="0" w:line="264" w:lineRule="exact"/>
      <w:jc w:val="both"/>
    </w:pPr>
    <w:rPr>
      <w:rFonts w:ascii="Arial Narrow" w:eastAsia="Calibri" w:hAnsi="Arial Narrow" w:cs="Arial Narrow"/>
      <w:sz w:val="24"/>
      <w:szCs w:val="24"/>
    </w:rPr>
  </w:style>
  <w:style w:type="paragraph" w:customStyle="1" w:styleId="Style43">
    <w:name w:val="Style43"/>
    <w:basedOn w:val="a"/>
    <w:rsid w:val="00F97AF1"/>
    <w:pPr>
      <w:widowControl w:val="0"/>
      <w:autoSpaceDE w:val="0"/>
      <w:autoSpaceDN w:val="0"/>
      <w:adjustRightInd w:val="0"/>
      <w:spacing w:after="0" w:line="262" w:lineRule="exact"/>
      <w:ind w:firstLine="979"/>
    </w:pPr>
    <w:rPr>
      <w:rFonts w:ascii="Arial Narrow" w:eastAsia="Calibri" w:hAnsi="Arial Narrow" w:cs="Arial Narrow"/>
      <w:sz w:val="24"/>
      <w:szCs w:val="24"/>
    </w:rPr>
  </w:style>
  <w:style w:type="character" w:customStyle="1" w:styleId="FontStyle57">
    <w:name w:val="Font Style57"/>
    <w:rsid w:val="00F97AF1"/>
    <w:rPr>
      <w:rFonts w:ascii="Cambria" w:hAnsi="Cambria"/>
      <w:sz w:val="20"/>
    </w:rPr>
  </w:style>
  <w:style w:type="character" w:customStyle="1" w:styleId="30">
    <w:name w:val="Заголовок 3 Знак"/>
    <w:basedOn w:val="a0"/>
    <w:link w:val="3"/>
    <w:uiPriority w:val="9"/>
    <w:semiHidden/>
    <w:rsid w:val="008D18C8"/>
    <w:rPr>
      <w:rFonts w:asciiTheme="majorHAnsi" w:eastAsiaTheme="majorEastAsia" w:hAnsiTheme="majorHAnsi" w:cstheme="majorBidi"/>
      <w:color w:val="243F60" w:themeColor="accent1" w:themeShade="7F"/>
      <w:sz w:val="24"/>
      <w:szCs w:val="24"/>
      <w:lang w:eastAsia="ru-RU"/>
    </w:rPr>
  </w:style>
  <w:style w:type="character" w:styleId="aff0">
    <w:name w:val="Emphasis"/>
    <w:qFormat/>
    <w:rsid w:val="008D18C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5805429">
      <w:bodyDiv w:val="1"/>
      <w:marLeft w:val="0"/>
      <w:marRight w:val="0"/>
      <w:marTop w:val="0"/>
      <w:marBottom w:val="0"/>
      <w:divBdr>
        <w:top w:val="none" w:sz="0" w:space="0" w:color="auto"/>
        <w:left w:val="none" w:sz="0" w:space="0" w:color="auto"/>
        <w:bottom w:val="none" w:sz="0" w:space="0" w:color="auto"/>
        <w:right w:val="none" w:sz="0" w:space="0" w:color="auto"/>
      </w:divBdr>
    </w:div>
    <w:div w:id="1647196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vo.garant.ru/" TargetMode="External"/><Relationship Id="rId18" Type="http://schemas.openxmlformats.org/officeDocument/2006/relationships/hyperlink" Target="https://vk.com/kadastr_nso" TargetMode="External"/><Relationship Id="rId26" Type="http://schemas.openxmlformats.org/officeDocument/2006/relationships/hyperlink" Target="http://uc.kadastr.ru/" TargetMode="External"/><Relationship Id="rId39" Type="http://schemas.openxmlformats.org/officeDocument/2006/relationships/hyperlink" Target="https://rosreestr.ru/site/ur/poluchit-svedeniya-iz-egrn/blanki-obraztsy-zayavleniy-xml-skhem/" TargetMode="External"/><Relationship Id="rId21" Type="http://schemas.openxmlformats.org/officeDocument/2006/relationships/hyperlink" Target="https://vk.com/kadastr_nso" TargetMode="External"/><Relationship Id="rId34" Type="http://schemas.openxmlformats.org/officeDocument/2006/relationships/hyperlink" Target="https://rosreestr.ru/site/ur/poluchit-svedeniya-iz-egrn/blanki-obraztsy-zayavleniy-xml-skhem/" TargetMode="External"/><Relationship Id="rId42" Type="http://schemas.openxmlformats.org/officeDocument/2006/relationships/hyperlink" Target="https://webinar.kadastr.ru" TargetMode="External"/><Relationship Id="rId47" Type="http://schemas.openxmlformats.org/officeDocument/2006/relationships/hyperlink" Target="garantF1://12038267.0" TargetMode="External"/><Relationship Id="rId50" Type="http://schemas.openxmlformats.org/officeDocument/2006/relationships/hyperlink" Target="https://www.mfc-nso.ru" TargetMode="External"/><Relationship Id="rId55" Type="http://schemas.openxmlformats.org/officeDocument/2006/relationships/hyperlink" Target="https://www.instagram.com/rosreestr_nsk/?hl=ru" TargetMode="External"/><Relationship Id="rId63" Type="http://schemas.openxmlformats.org/officeDocument/2006/relationships/hyperlink" Target="http://www.consultant.ru/document/cons_doc_LAW_326894/" TargetMode="External"/><Relationship Id="rId68" Type="http://schemas.openxmlformats.org/officeDocument/2006/relationships/hyperlink" Target="http://www.consultant.ru/document/cons_doc_LAW_221173/" TargetMode="External"/><Relationship Id="rId76" Type="http://schemas.openxmlformats.org/officeDocument/2006/relationships/hyperlink" Target="consultantplus://offline/ref=7F5112AB6626B1DAE30EE053D059DA65BE7F7C860A9B8A5A78554FC0D723DCFD0097D5D4A6D65924D02230C026F3423FG6wFJ"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rosreestr.ru/wps/portal/ais_rki" TargetMode="External"/><Relationship Id="rId2" Type="http://schemas.openxmlformats.org/officeDocument/2006/relationships/numbering" Target="numbering.xml"/><Relationship Id="rId16" Type="http://schemas.openxmlformats.org/officeDocument/2006/relationships/hyperlink" Target="http://www.mnr.gov.ru/press/news/sformirovana_rabochaya_gruppa_minprirody_rossii_po_vneseniyu_v_egrn_svedeniy_o_mestopolozhenii_grani/" TargetMode="External"/><Relationship Id="rId29" Type="http://schemas.openxmlformats.org/officeDocument/2006/relationships/hyperlink" Target="https://vk.com/rosreestr_nsk" TargetMode="External"/><Relationship Id="rId11" Type="http://schemas.openxmlformats.org/officeDocument/2006/relationships/hyperlink" Target="http://ivo.garant.ru/" TargetMode="External"/><Relationship Id="rId24" Type="http://schemas.openxmlformats.org/officeDocument/2006/relationships/hyperlink" Target="https://vk.com/kadastr_nso" TargetMode="External"/><Relationship Id="rId32" Type="http://schemas.openxmlformats.org/officeDocument/2006/relationships/hyperlink" Target="https://base.garant.ru/71390176/" TargetMode="External"/><Relationship Id="rId37" Type="http://schemas.openxmlformats.org/officeDocument/2006/relationships/hyperlink" Target="https://base.garant.ru/71390176/" TargetMode="External"/><Relationship Id="rId40" Type="http://schemas.openxmlformats.org/officeDocument/2006/relationships/hyperlink" Target="mailto:press@54.kadastr.ru" TargetMode="External"/><Relationship Id="rId45" Type="http://schemas.openxmlformats.org/officeDocument/2006/relationships/hyperlink" Target="http://minjust.nso.ru/" TargetMode="External"/><Relationship Id="rId53" Type="http://schemas.openxmlformats.org/officeDocument/2006/relationships/hyperlink" Target="http://www.consultant.ru/cons/cgi/online.cgi?req=query&amp;REFDOC=201501&amp;REFBASE=LAW&amp;REFPAGE=0&amp;REFTYPE=CDLT_CHILDLESS_CONTENTS_ITEM_MAIN_BACKREFS&amp;ts=16508148472669813225&amp;lst=0&amp;REFDST=100262&amp;rmark=1" TargetMode="External"/><Relationship Id="rId58" Type="http://schemas.openxmlformats.org/officeDocument/2006/relationships/hyperlink" Target="http://www.rosreest.ru" TargetMode="External"/><Relationship Id="rId66" Type="http://schemas.openxmlformats.org/officeDocument/2006/relationships/hyperlink" Target="http://pensioner54.ru/" TargetMode="External"/><Relationship Id="rId74" Type="http://schemas.openxmlformats.org/officeDocument/2006/relationships/hyperlink" Target="consultantplus://offline/ref=7F5112AB6626B1DAE30EFE5EC635846CB47722890A998904270A149D802AD6AA47D88C84E2835527DF3765917CA44F3C6E7E8E15923D46C5GFw6J" TargetMode="External"/><Relationship Id="rId79" Type="http://schemas.openxmlformats.org/officeDocument/2006/relationships/hyperlink" Target="consultantplus://offline/ref=BB5ED651029A7797A8AB2BFB703B58EAC34BA701E0DE61873215C97E43m3Z7K" TargetMode="External"/><Relationship Id="rId5" Type="http://schemas.openxmlformats.org/officeDocument/2006/relationships/webSettings" Target="webSettings.xml"/><Relationship Id="rId61" Type="http://schemas.openxmlformats.org/officeDocument/2006/relationships/hyperlink" Target="https://rosreestr.ru/site/" TargetMode="External"/><Relationship Id="rId82" Type="http://schemas.openxmlformats.org/officeDocument/2006/relationships/hyperlink" Target="consultantplus://offline/ref=9CFB4B118BC6642904F0154518D0FD3FDE3543A427D5DFE2E2ABA157B6kBhAL" TargetMode="External"/><Relationship Id="rId19" Type="http://schemas.openxmlformats.org/officeDocument/2006/relationships/hyperlink" Target="https://www.mfc-nso.ru/"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ivo.garant.ru/" TargetMode="External"/><Relationship Id="rId22" Type="http://schemas.openxmlformats.org/officeDocument/2006/relationships/hyperlink" Target="https://rosreestr.ru/site/" TargetMode="External"/><Relationship Id="rId27" Type="http://schemas.openxmlformats.org/officeDocument/2006/relationships/hyperlink" Target="mailto:oko@54upr.rosreestr.ru" TargetMode="External"/><Relationship Id="rId30" Type="http://schemas.openxmlformats.org/officeDocument/2006/relationships/hyperlink" Target="https://www.instagram.com/rosreestr_nsk/?hl=ru" TargetMode="External"/><Relationship Id="rId35" Type="http://schemas.openxmlformats.org/officeDocument/2006/relationships/hyperlink" Target="mailto:press@54.kadastr.ru" TargetMode="External"/><Relationship Id="rId43" Type="http://schemas.openxmlformats.org/officeDocument/2006/relationships/image" Target="media/image5.jpeg"/><Relationship Id="rId48" Type="http://schemas.openxmlformats.org/officeDocument/2006/relationships/hyperlink" Target="http://ki-rf.ru/konkurs-kadastrovyj-olimp-2019/" TargetMode="External"/><Relationship Id="rId56" Type="http://schemas.openxmlformats.org/officeDocument/2006/relationships/hyperlink" Target="https://vk.com/kadastr_nso" TargetMode="External"/><Relationship Id="rId64" Type="http://schemas.openxmlformats.org/officeDocument/2006/relationships/hyperlink" Target="http://sokin.ru/01.01/default.aspx" TargetMode="External"/><Relationship Id="rId69" Type="http://schemas.openxmlformats.org/officeDocument/2006/relationships/hyperlink" Target="http://www.consultant.ru/document/cons_doc_LAW_330657/" TargetMode="External"/><Relationship Id="rId77" Type="http://schemas.openxmlformats.org/officeDocument/2006/relationships/hyperlink" Target="consultantplus://offline/ref=E110D7C419212C8A15D5FAFFDD656B1E6883405EC4725FC915B07CF2DEDBC3CC9596A862EA85C74D51PFB" TargetMode="External"/><Relationship Id="rId8" Type="http://schemas.openxmlformats.org/officeDocument/2006/relationships/image" Target="media/image2.jpeg"/><Relationship Id="rId51" Type="http://schemas.openxmlformats.org/officeDocument/2006/relationships/hyperlink" Target="https://www.gosuslugi.ru/" TargetMode="External"/><Relationship Id="rId72" Type="http://schemas.openxmlformats.org/officeDocument/2006/relationships/hyperlink" Target="https://webinar.kadastr.ru/" TargetMode="External"/><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ivo.garant.ru/" TargetMode="External"/><Relationship Id="rId17" Type="http://schemas.openxmlformats.org/officeDocument/2006/relationships/hyperlink" Target="mailto:press@54.kadastr.ru" TargetMode="External"/><Relationship Id="rId25" Type="http://schemas.openxmlformats.org/officeDocument/2006/relationships/hyperlink" Target="https://www.mfc-nso.ru/" TargetMode="External"/><Relationship Id="rId33" Type="http://schemas.openxmlformats.org/officeDocument/2006/relationships/hyperlink" Target="https://rosreestr.ru/site/fiz/poluchit-svedeniya-iz-egrn/blanki-obraztsy-zayavleniy-xml-skhem/" TargetMode="External"/><Relationship Id="rId38" Type="http://schemas.openxmlformats.org/officeDocument/2006/relationships/hyperlink" Target="https://rosreestr.ru/site/fiz/poluchit-svedeniya-iz-egrn/blanki-obraztsy-zayavleniy-xml-skhem/" TargetMode="External"/><Relationship Id="rId46" Type="http://schemas.openxmlformats.org/officeDocument/2006/relationships/hyperlink" Target="http://www.to54.minjust.ru" TargetMode="External"/><Relationship Id="rId59" Type="http://schemas.openxmlformats.org/officeDocument/2006/relationships/hyperlink" Target="http://www.fssprus.ru" TargetMode="External"/><Relationship Id="rId67" Type="http://schemas.openxmlformats.org/officeDocument/2006/relationships/hyperlink" Target="https://vk.com/kadastr_nso" TargetMode="External"/><Relationship Id="rId20" Type="http://schemas.openxmlformats.org/officeDocument/2006/relationships/hyperlink" Target="https://rosreestr.ru/site/" TargetMode="External"/><Relationship Id="rId41" Type="http://schemas.openxmlformats.org/officeDocument/2006/relationships/hyperlink" Target="https://kadastr.ru/" TargetMode="External"/><Relationship Id="rId54" Type="http://schemas.openxmlformats.org/officeDocument/2006/relationships/hyperlink" Target="https://vk.com/rosreestr_nsk" TargetMode="External"/><Relationship Id="rId62" Type="http://schemas.openxmlformats.org/officeDocument/2006/relationships/hyperlink" Target="https://kadastr.ru/site/Activities/vyezd.htm" TargetMode="External"/><Relationship Id="rId70" Type="http://schemas.openxmlformats.org/officeDocument/2006/relationships/hyperlink" Target="https://www.mfc-nso.ru/" TargetMode="External"/><Relationship Id="rId75" Type="http://schemas.openxmlformats.org/officeDocument/2006/relationships/hyperlink" Target="consultantplus://offline/ref=7F5112AB6626B1DAE30EFE5EC635846CB476248E049D8904270A149D802AD6AA47D88C84E280552ED36860846DFC403678618F0B8E3F47GCwDJ"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vo.garant.ru/" TargetMode="External"/><Relationship Id="rId23" Type="http://schemas.openxmlformats.org/officeDocument/2006/relationships/hyperlink" Target="https://uc.kadastr.ru/" TargetMode="External"/><Relationship Id="rId28" Type="http://schemas.openxmlformats.org/officeDocument/2006/relationships/hyperlink" Target="https://rosreestr.ru/site/" TargetMode="External"/><Relationship Id="rId36" Type="http://schemas.openxmlformats.org/officeDocument/2006/relationships/hyperlink" Target="https://rosreestr.ru" TargetMode="External"/><Relationship Id="rId49" Type="http://schemas.openxmlformats.org/officeDocument/2006/relationships/hyperlink" Target="http://www.pfrf.ru/" TargetMode="External"/><Relationship Id="rId57" Type="http://schemas.openxmlformats.org/officeDocument/2006/relationships/hyperlink" Target="https://vk.com/kadastr_nso" TargetMode="External"/><Relationship Id="rId10" Type="http://schemas.openxmlformats.org/officeDocument/2006/relationships/image" Target="media/image4.jpeg"/><Relationship Id="rId31" Type="http://schemas.openxmlformats.org/officeDocument/2006/relationships/hyperlink" Target="https://rosreestr.ru" TargetMode="External"/><Relationship Id="rId44" Type="http://schemas.openxmlformats.org/officeDocument/2006/relationships/hyperlink" Target="http://www.advpalatanso.ru/" TargetMode="External"/><Relationship Id="rId52" Type="http://schemas.openxmlformats.org/officeDocument/2006/relationships/hyperlink" Target="mailto:seminar@u54.rosreestr.ru" TargetMode="External"/><Relationship Id="rId60" Type="http://schemas.openxmlformats.org/officeDocument/2006/relationships/hyperlink" Target="https://www.mfc-nso.ru/" TargetMode="External"/><Relationship Id="rId65" Type="http://schemas.openxmlformats.org/officeDocument/2006/relationships/hyperlink" Target="https://www.mfc-nso.ru/" TargetMode="External"/><Relationship Id="rId73" Type="http://schemas.openxmlformats.org/officeDocument/2006/relationships/hyperlink" Target="https://vk.com/kadastr_nso" TargetMode="External"/><Relationship Id="rId78" Type="http://schemas.openxmlformats.org/officeDocument/2006/relationships/hyperlink" Target="consultantplus://offline/ref=E110D7C419212C8A15D5FAFFDD656B1E68834350CD755FC915B07CF2DEDBC3CC9596A860E8825CPFB" TargetMode="External"/><Relationship Id="rId81" Type="http://schemas.openxmlformats.org/officeDocument/2006/relationships/hyperlink" Target="consultantplus://offline/ref=9CFB4B118BC6642904F0154518D0FD3FDE3B47A527D4DFE2E2ABA157B6kBhA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8C4CD7-FD2A-4803-ACCB-DE1669C41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1444</TotalTime>
  <Pages>1</Pages>
  <Words>30212</Words>
  <Characters>172211</Characters>
  <Application>Microsoft Office Word</Application>
  <DocSecurity>0</DocSecurity>
  <Lines>1435</Lines>
  <Paragraphs>404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132</cp:revision>
  <cp:lastPrinted>2019-12-02T07:42:00Z</cp:lastPrinted>
  <dcterms:created xsi:type="dcterms:W3CDTF">2018-05-16T08:55:00Z</dcterms:created>
  <dcterms:modified xsi:type="dcterms:W3CDTF">2019-12-02T07:45:00Z</dcterms:modified>
</cp:coreProperties>
</file>